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C9F" w:rsidRDefault="00BF5C9F" w:rsidP="00BF5C9F">
      <w:pPr>
        <w:pStyle w:val="3"/>
        <w:shd w:val="clear" w:color="auto" w:fill="FFFFFF"/>
        <w:spacing w:before="0" w:line="240" w:lineRule="auto"/>
        <w:contextualSpacing/>
        <w:rPr>
          <w:rFonts w:ascii="Helvetica" w:hAnsi="Helvetica" w:cs="Helvetica"/>
          <w:b w:val="0"/>
          <w:bCs w:val="0"/>
          <w:color w:val="475A72"/>
          <w:sz w:val="30"/>
          <w:szCs w:val="30"/>
          <w:lang w:eastAsia="ru-RU"/>
        </w:rPr>
      </w:pPr>
      <w:r>
        <w:rPr>
          <w:rFonts w:ascii="Helvetica" w:hAnsi="Helvetica" w:cs="Helvetica"/>
          <w:b w:val="0"/>
          <w:bCs w:val="0"/>
          <w:color w:val="475A72"/>
          <w:sz w:val="30"/>
          <w:szCs w:val="30"/>
        </w:rPr>
        <w:t>Подведомственные учреждения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bookmarkStart w:id="0" w:name="_GoBack"/>
      <w:bookmarkEnd w:id="0"/>
      <w:r w:rsidRPr="00BF5C9F">
        <w:rPr>
          <w:rFonts w:ascii="Segoe UI" w:hAnsi="Segoe UI" w:cs="Segoe UI"/>
          <w:color w:val="292B2C"/>
          <w:sz w:val="19"/>
          <w:szCs w:val="19"/>
        </w:rPr>
        <w:t>ГКУ АО «Корпоративный университет Правительства Архангельской области»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Директор – Силуанова Людмила Сергеевна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ГКУ АО «Управление делами»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Начальник – Кавацюк Юрий Анатольевич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ГКУ АО «Государственное юридическое бюро»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Руководитель – Сунгурова Екатерина Дмитриевна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ГАУ АО «Центр изучения общественного мнения»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Руководитель – Ипатова Юлия Леонардовна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ГАУ АО ИД «Авангард»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- Ряшко Надежда Михайловна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ГАУ АО ИД «Важский край»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– Павловская Валентина Витальевна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ГАУ АО ИД «Вельские вести»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– Шевченко Анна Владимировна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ГАУ АО ИД «Двина»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– Захарова Людмила Владимировна</w:t>
      </w:r>
    </w:p>
    <w:p w:rsidR="00AE1CF8" w:rsidRDefault="00AE1CF8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ГАУ АО ИД «Двиноважье»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Директор – Гнездова Валентина Владимировна</w:t>
      </w:r>
    </w:p>
    <w:p w:rsidR="00AE1CF8" w:rsidRDefault="00AE1CF8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ГАУ АО ИД «Двинская правда»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Директор – Плешкова Валентина Николаевна</w:t>
      </w:r>
    </w:p>
    <w:p w:rsidR="00AE1CF8" w:rsidRDefault="00AE1CF8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ГАУ АО ИД «Заря»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– Русанов Александр Валентинович</w:t>
      </w:r>
    </w:p>
    <w:p w:rsidR="00AE1CF8" w:rsidRDefault="00AE1CF8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ГАУ АО ИД «Звезда»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Директор – Хатанзейская Елена Николаевна</w:t>
      </w:r>
    </w:p>
    <w:p w:rsidR="00AE1CF8" w:rsidRDefault="00AE1CF8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ГАУ АО ИД «Знамя»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Директор – Бриткин Роман Александрович</w:t>
      </w:r>
    </w:p>
    <w:p w:rsidR="00AE1CF8" w:rsidRDefault="00AE1CF8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ГАУ АО ИД «Знамя труда»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– Быков Андрей Николаевич</w:t>
      </w:r>
    </w:p>
    <w:p w:rsidR="007A6784" w:rsidRDefault="007A6784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ГАУ АО ИД «Каргополье»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– Кузнецов Павел Андреевич</w:t>
      </w:r>
    </w:p>
    <w:p w:rsidR="007A6784" w:rsidRDefault="007A6784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ГАУ АО ИД «Коношский курьер»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– Чеплагин Антон Александрович</w:t>
      </w:r>
    </w:p>
    <w:p w:rsidR="007A6784" w:rsidRDefault="007A6784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ГАУ АО ИД «Маяк»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Директор – Горбаченко Анастасия Владимировна</w:t>
      </w:r>
    </w:p>
    <w:p w:rsidR="007A6784" w:rsidRDefault="007A6784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ГАУ АО ИД «Онега»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– Попова Наталья Олеговна</w:t>
      </w:r>
    </w:p>
    <w:p w:rsidR="007A6784" w:rsidRDefault="007A6784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ГАУ АО ИД «Пинежье»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– Мурин Александр Вениаминович</w:t>
      </w:r>
    </w:p>
    <w:p w:rsidR="007A6784" w:rsidRDefault="007A6784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ГАУ АО ИД «Плесецкие новости»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– Беляев Евгений Александрович</w:t>
      </w:r>
    </w:p>
    <w:p w:rsidR="007A6784" w:rsidRDefault="007A6784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ГАУ АО ИД «Север»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Директор – Потрохова Марина Николаевна</w:t>
      </w:r>
    </w:p>
    <w:p w:rsidR="007A6784" w:rsidRDefault="007A6784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ГАУ АО ИД «Устьянский край»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 о. директора – Кваша Ангелина Николаевна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 w:rsidRPr="00BF5C9F">
        <w:rPr>
          <w:rFonts w:ascii="Segoe UI" w:hAnsi="Segoe UI" w:cs="Segoe UI"/>
          <w:color w:val="292B2C"/>
          <w:sz w:val="19"/>
          <w:szCs w:val="19"/>
        </w:rPr>
        <w:t>ГАУ АО ИД «Холмогорская жизнь»</w:t>
      </w:r>
    </w:p>
    <w:p w:rsidR="00BF5C9F" w:rsidRDefault="00BF5C9F" w:rsidP="00BF5C9F">
      <w:pPr>
        <w:shd w:val="clear" w:color="auto" w:fill="FFFFFF"/>
        <w:spacing w:after="0" w:line="240" w:lineRule="auto"/>
        <w:contextualSpacing/>
        <w:textAlignment w:val="top"/>
        <w:rPr>
          <w:rFonts w:ascii="Segoe UI" w:hAnsi="Segoe UI" w:cs="Segoe UI"/>
          <w:color w:val="292B2C"/>
          <w:sz w:val="19"/>
          <w:szCs w:val="19"/>
        </w:rPr>
      </w:pPr>
      <w:r>
        <w:rPr>
          <w:rFonts w:ascii="Segoe UI" w:hAnsi="Segoe UI" w:cs="Segoe UI"/>
          <w:color w:val="292B2C"/>
          <w:sz w:val="19"/>
          <w:szCs w:val="19"/>
        </w:rPr>
        <w:t>И.о. директора – Космынина Жанна Александровна</w:t>
      </w:r>
    </w:p>
    <w:p w:rsidR="00243221" w:rsidRPr="001C34A2" w:rsidRDefault="00243221" w:rsidP="00BF5C9F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465D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6784"/>
    <w:rsid w:val="00807380"/>
    <w:rsid w:val="008C09C5"/>
    <w:rsid w:val="0097184D"/>
    <w:rsid w:val="009F48C4"/>
    <w:rsid w:val="00A22E7B"/>
    <w:rsid w:val="00A23DD1"/>
    <w:rsid w:val="00AE1CF8"/>
    <w:rsid w:val="00BE110E"/>
    <w:rsid w:val="00BF5C9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8B63"/>
  <w15:docId w15:val="{DCECD55D-3864-4EEC-8C40-22FBF266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4813">
          <w:marLeft w:val="150"/>
          <w:marRight w:val="150"/>
          <w:marTop w:val="150"/>
          <w:marBottom w:val="150"/>
          <w:divBdr>
            <w:top w:val="single" w:sz="12" w:space="9" w:color="053675"/>
            <w:left w:val="single" w:sz="6" w:space="11" w:color="8FB0D9"/>
            <w:bottom w:val="single" w:sz="6" w:space="15" w:color="8FB0D9"/>
            <w:right w:val="single" w:sz="6" w:space="11" w:color="8FB0D9"/>
          </w:divBdr>
          <w:divsChild>
            <w:div w:id="3809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2367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80808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62923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33927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5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21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0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486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6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59594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55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50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8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106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60014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798714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19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12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526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6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01911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0838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25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7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3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4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200789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6235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73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845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12947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6698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55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92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07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214330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889451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0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76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13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78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2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49114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590858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49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83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07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870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1371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8654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83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12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52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24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78265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057717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4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32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92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0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8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33483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753748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18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7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56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842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8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35025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366868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5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16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69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82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7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3439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547481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71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98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4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20024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799503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0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625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22060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323033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50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41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45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81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9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98666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072200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76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9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1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80971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33672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5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8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548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0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93402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17179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51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90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18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7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43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213267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17969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63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9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24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35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2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143597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91649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53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7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971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1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91331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180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0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7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60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90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32683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1975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7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5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62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890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808080"/>
                                <w:right w:val="none" w:sz="0" w:space="0" w:color="auto"/>
                              </w:divBdr>
                              <w:divsChild>
                                <w:div w:id="85323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222376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5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5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202276">
          <w:marLeft w:val="150"/>
          <w:marRight w:val="150"/>
          <w:marTop w:val="150"/>
          <w:marBottom w:val="150"/>
          <w:divBdr>
            <w:top w:val="single" w:sz="12" w:space="9" w:color="053675"/>
            <w:left w:val="single" w:sz="6" w:space="11" w:color="8FB0D9"/>
            <w:bottom w:val="single" w:sz="6" w:space="15" w:color="8FB0D9"/>
            <w:right w:val="single" w:sz="6" w:space="11" w:color="8FB0D9"/>
          </w:divBdr>
          <w:divsChild>
            <w:div w:id="649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2024-12-28T05:19:00Z</dcterms:modified>
</cp:coreProperties>
</file>