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F34" w:rsidRPr="00935FE3" w:rsidRDefault="00BD2F34" w:rsidP="00935FE3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935FE3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6983789" cy="2985740"/>
            <wp:effectExtent l="0" t="0" r="0" b="0"/>
            <wp:docPr id="4" name="Рисунок 4" descr="https://chspu.ru/wp-content/uploads/2021/04/111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hspu.ru/wp-content/uploads/2021/04/111111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987" cy="299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Родился 14 декабря 1967 года в селе Беной-Ведено Ножай-Юртовского района ЧИАССР.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Образование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Чечено-Ингушский государственный университет им. Л.Н. Толстого, квалификация (по диплому) – Филолог. Преподаватель русского языка и литературы, чеченского языка и литературы (1991).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Институт финансов и права, квалификация (по диплому) – юрист (2004).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Академические степени и звания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Доктор педагогических наук (2024).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Доцент по специальности «Политические институты, процессы и технологии» (2020).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Опыт работы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1984-1989 – воспитатель Беной-Веденского пришкольного интерната.</w:t>
      </w:r>
      <w:r w:rsidRPr="00935FE3">
        <w:rPr>
          <w:rFonts w:ascii="Arial" w:hAnsi="Arial" w:cs="Arial"/>
        </w:rPr>
        <w:br/>
        <w:t>1989-2000 – учитель истории и обществоведения старших классов Беной-Веденской средней школы.</w:t>
      </w:r>
      <w:r w:rsidRPr="00935FE3">
        <w:rPr>
          <w:rFonts w:ascii="Arial" w:hAnsi="Arial" w:cs="Arial"/>
        </w:rPr>
        <w:br/>
        <w:t>2000-2001 – ведущий специалист Комитета ЧР по делам религии.</w:t>
      </w:r>
      <w:r w:rsidRPr="00935FE3">
        <w:rPr>
          <w:rFonts w:ascii="Arial" w:hAnsi="Arial" w:cs="Arial"/>
        </w:rPr>
        <w:br/>
        <w:t>2001-2004 – главный специалист отдела Правительства Чеченской Республики по делам религии.</w:t>
      </w:r>
      <w:r w:rsidRPr="00935FE3">
        <w:rPr>
          <w:rFonts w:ascii="Arial" w:hAnsi="Arial" w:cs="Arial"/>
        </w:rPr>
        <w:br/>
        <w:t>2004-2004 – помощник заместителя Председателя Правительства Чеченской Республики — руководителя Аппарата Президента и Правительства Чеченской Республики.</w:t>
      </w:r>
      <w:r w:rsidRPr="00935FE3">
        <w:rPr>
          <w:rFonts w:ascii="Arial" w:hAnsi="Arial" w:cs="Arial"/>
        </w:rPr>
        <w:br/>
        <w:t>2004-2013 – председатель избирательной комиссии Чеченской Республики.</w:t>
      </w:r>
      <w:r w:rsidRPr="00935FE3">
        <w:rPr>
          <w:rFonts w:ascii="Arial" w:hAnsi="Arial" w:cs="Arial"/>
        </w:rPr>
        <w:br/>
        <w:t>2013-2020 – министр образования и науки Чеченской Республики.</w:t>
      </w:r>
      <w:r w:rsidRPr="00935FE3">
        <w:rPr>
          <w:rFonts w:ascii="Arial" w:hAnsi="Arial" w:cs="Arial"/>
        </w:rPr>
        <w:br/>
        <w:t>10.02.2020–26.02.2020 – первый проректор федерального государственного бюджетного образовательного учреждения высшего образования «Чеченский государственный педагогический университет».</w:t>
      </w:r>
      <w:r w:rsidRPr="00935FE3">
        <w:rPr>
          <w:rFonts w:ascii="Arial" w:hAnsi="Arial" w:cs="Arial"/>
        </w:rPr>
        <w:br/>
        <w:t>27.02.2020–26.02.2021 – врио ректора федерального государственного бюджетного образовательного учреждения высшего образования «Чеченский государственный педагогический университет».</w:t>
      </w:r>
      <w:r w:rsidRPr="00935FE3">
        <w:rPr>
          <w:rFonts w:ascii="Arial" w:hAnsi="Arial" w:cs="Arial"/>
        </w:rPr>
        <w:br/>
      </w:r>
      <w:r w:rsidRPr="00935FE3">
        <w:rPr>
          <w:rFonts w:ascii="Arial" w:hAnsi="Arial" w:cs="Arial"/>
        </w:rPr>
        <w:lastRenderedPageBreak/>
        <w:t>27.02.2021–21.06.2021 – исполняющий обязанности ректора федерального государственного бюджетного образовательного учреждения высшего образования «Чеченский государственный педагогический университет».</w:t>
      </w:r>
      <w:r w:rsidRPr="00935FE3">
        <w:rPr>
          <w:rFonts w:ascii="Arial" w:hAnsi="Arial" w:cs="Arial"/>
        </w:rPr>
        <w:br/>
        <w:t>С 22.06.2021 – ректор федерального государственного бюджетного образовательного учреждения высшего образования «Чеченский государственный педагогический университет».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Научная работа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Результаты исследований в области социологии и политологии, современной образовательной политики опубликованы в более 60 работах в научных изданиях, в том числе в 3 монографиях.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Учебная и методическая работа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Автор 6 учебных и учебно-методических пособий.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Награды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Медаль ордена «За заслуги перед Отечеством» II степени;</w:t>
      </w:r>
      <w:r w:rsidRPr="00935FE3">
        <w:rPr>
          <w:rFonts w:ascii="Arial" w:hAnsi="Arial" w:cs="Arial"/>
        </w:rPr>
        <w:br/>
        <w:t>медаль ордена «За заслуги перед Отечеством» I степени;</w:t>
      </w:r>
      <w:r w:rsidRPr="00935FE3">
        <w:rPr>
          <w:rFonts w:ascii="Arial" w:hAnsi="Arial" w:cs="Arial"/>
        </w:rPr>
        <w:br/>
        <w:t>Орден имени Ахмата Кадырова;</w:t>
      </w:r>
      <w:r w:rsidRPr="00935FE3">
        <w:rPr>
          <w:rFonts w:ascii="Arial" w:hAnsi="Arial" w:cs="Arial"/>
        </w:rPr>
        <w:br/>
        <w:t>почетный знак «За трудовое отличие»;</w:t>
      </w:r>
      <w:r w:rsidRPr="00935FE3">
        <w:rPr>
          <w:rFonts w:ascii="Arial" w:hAnsi="Arial" w:cs="Arial"/>
        </w:rPr>
        <w:br/>
        <w:t>Благодарность Президента РФ за заслуги в подготовке и проведении выборов в Парламент Чеченской Республики;</w:t>
      </w:r>
      <w:r w:rsidRPr="00935FE3">
        <w:rPr>
          <w:rFonts w:ascii="Arial" w:hAnsi="Arial" w:cs="Arial"/>
        </w:rPr>
        <w:br/>
        <w:t>Благодарность Президента РФ за активное участие в работе по подготовке и проведению выборов в органы местного самоуправления Республики Ингушетия и Чеченской Республики;</w:t>
      </w:r>
      <w:r w:rsidRPr="00935FE3">
        <w:rPr>
          <w:rFonts w:ascii="Arial" w:hAnsi="Arial" w:cs="Arial"/>
        </w:rPr>
        <w:br/>
        <w:t>Почетная грамота Центральной избирательной комиссии РФ, Благодарность Центральной избирательной комиссии Российской Федерации за большой вклад в организацию и проведение федеральных выборов, выборов в органы государственной власти субъектов Российской Федерации и органы местного самоуправления;</w:t>
      </w:r>
      <w:r w:rsidRPr="00935FE3">
        <w:rPr>
          <w:rFonts w:ascii="Arial" w:hAnsi="Arial" w:cs="Arial"/>
        </w:rPr>
        <w:br/>
        <w:t>медаль «За заслуги перед Чеченской Республикой»;</w:t>
      </w:r>
      <w:r w:rsidRPr="00935FE3">
        <w:rPr>
          <w:rFonts w:ascii="Arial" w:hAnsi="Arial" w:cs="Arial"/>
        </w:rPr>
        <w:br/>
        <w:t>Почетная грамота Главы Чеченской Республики за значительный вклад в развитие Чеченской Республики, многолетнюю безупречную работу;</w:t>
      </w:r>
      <w:r w:rsidRPr="00935FE3">
        <w:rPr>
          <w:rFonts w:ascii="Arial" w:hAnsi="Arial" w:cs="Arial"/>
        </w:rPr>
        <w:br/>
        <w:t>грамота и.о. Президента ЧР за активное участие и плодотворную работу по подготовке и проведению Референдума, выборов Президента Чеченской Республики, выборов кандидатов в депутаты Государственной Думы Российской Федерации и Президента Чеченской Республики;</w:t>
      </w:r>
      <w:r w:rsidRPr="00935FE3">
        <w:rPr>
          <w:rFonts w:ascii="Arial" w:hAnsi="Arial" w:cs="Arial"/>
        </w:rPr>
        <w:br/>
        <w:t>Благодарственное письмо Главы Чеченской Республики;</w:t>
      </w:r>
      <w:r w:rsidRPr="00935FE3">
        <w:rPr>
          <w:rFonts w:ascii="Arial" w:hAnsi="Arial" w:cs="Arial"/>
        </w:rPr>
        <w:br/>
        <w:t>орден «За развитие парламентаризма в Чеченской Республике»;</w:t>
      </w:r>
      <w:r w:rsidRPr="00935FE3">
        <w:rPr>
          <w:rFonts w:ascii="Arial" w:hAnsi="Arial" w:cs="Arial"/>
        </w:rPr>
        <w:br/>
      </w:r>
      <w:bookmarkStart w:id="0" w:name="_GoBack"/>
      <w:bookmarkEnd w:id="0"/>
      <w:r w:rsidRPr="00935FE3">
        <w:rPr>
          <w:rFonts w:ascii="Arial" w:hAnsi="Arial" w:cs="Arial"/>
        </w:rPr>
        <w:t>Почетная грамота Парламента Чеченской Республики.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Почетные звания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Заслуженный юрист Чеченской Республики.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Заслуженный учитель Чеченской Республики.</w:t>
      </w:r>
    </w:p>
    <w:p w:rsidR="00BD2F34" w:rsidRPr="00935FE3" w:rsidRDefault="00BD2F34" w:rsidP="00935FE3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935FE3">
        <w:rPr>
          <w:rFonts w:ascii="Arial" w:hAnsi="Arial" w:cs="Arial"/>
          <w:szCs w:val="24"/>
        </w:rPr>
        <w:br w:type="page"/>
      </w:r>
    </w:p>
    <w:p w:rsidR="00935FE3" w:rsidRPr="00935FE3" w:rsidRDefault="00935FE3" w:rsidP="00935FE3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935FE3">
        <w:rPr>
          <w:rFonts w:ascii="Arial" w:hAnsi="Arial" w:cs="Arial"/>
          <w:sz w:val="45"/>
          <w:szCs w:val="45"/>
        </w:rPr>
        <w:lastRenderedPageBreak/>
        <w:t>Эльмурзаева Румиса Абуязитовна</w:t>
      </w:r>
      <w:r w:rsidR="00BD2F34" w:rsidRPr="00935FE3">
        <w:rPr>
          <w:rFonts w:ascii="Arial" w:hAnsi="Arial" w:cs="Arial"/>
          <w:szCs w:val="24"/>
        </w:rPr>
        <w:t> </w:t>
      </w:r>
    </w:p>
    <w:p w:rsidR="00BD2F34" w:rsidRPr="00935FE3" w:rsidRDefault="00BD2F34" w:rsidP="00935FE3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935FE3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6550752" cy="3918269"/>
            <wp:effectExtent l="0" t="0" r="0" b="0"/>
            <wp:docPr id="8" name="Рисунок 8" descr="https://chspu.ru/wp-content/uploads/2021/08/NTR04934_2-scaled-e1629974429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hspu.ru/wp-content/uploads/2021/08/NTR04934_2-scaled-e16299744295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828" cy="3924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5FE3">
        <w:rPr>
          <w:rFonts w:ascii="Arial" w:hAnsi="Arial" w:cs="Arial"/>
          <w:szCs w:val="24"/>
        </w:rPr>
        <w:t> </w:t>
      </w:r>
    </w:p>
    <w:p w:rsidR="00BD2F34" w:rsidRPr="00935FE3" w:rsidRDefault="00BD2F34" w:rsidP="00935FE3">
      <w:pPr>
        <w:pStyle w:val="3"/>
        <w:spacing w:before="0" w:line="240" w:lineRule="auto"/>
        <w:ind w:left="300"/>
        <w:contextualSpacing/>
        <w:rPr>
          <w:rFonts w:ascii="Arial" w:hAnsi="Arial" w:cs="Arial"/>
          <w:b w:val="0"/>
          <w:bCs w:val="0"/>
          <w:color w:val="auto"/>
          <w:szCs w:val="24"/>
        </w:rPr>
      </w:pPr>
      <w:r w:rsidRPr="00935FE3">
        <w:rPr>
          <w:rFonts w:ascii="Arial" w:hAnsi="Arial" w:cs="Arial"/>
          <w:b w:val="0"/>
          <w:bCs w:val="0"/>
          <w:color w:val="auto"/>
          <w:szCs w:val="24"/>
        </w:rPr>
        <w:t>Проректор по образовательной деятельности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Дата и место рождения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Родилась 7 декабря 1960 года в селе Алхан-Кале Чеченская Республика.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Образование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Чечено-Ингушский государственный университет им. Л.Н. Толстого, квалификация (по диплому) — Биолог. Преподаватель биологии и химии (1983).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Академические степени и звания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Кандидат педагогических наук – (2020).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Опыт работы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– 1978-1983 — учитель начальных классов средней школы № 3;</w:t>
      </w:r>
      <w:r w:rsidRPr="00935FE3">
        <w:rPr>
          <w:rFonts w:ascii="Arial" w:hAnsi="Arial" w:cs="Arial"/>
        </w:rPr>
        <w:br/>
        <w:t>– 1983-2002 — учитель химии и биологии средней школы № 3;</w:t>
      </w:r>
      <w:r w:rsidRPr="00935FE3">
        <w:rPr>
          <w:rFonts w:ascii="Arial" w:hAnsi="Arial" w:cs="Arial"/>
        </w:rPr>
        <w:br/>
        <w:t>– 2002-2009 — учитель химии и английского языка средней школы № 3;</w:t>
      </w:r>
      <w:r w:rsidRPr="00935FE3">
        <w:rPr>
          <w:rFonts w:ascii="Arial" w:hAnsi="Arial" w:cs="Arial"/>
        </w:rPr>
        <w:br/>
        <w:t>– 2009-2012 — младший сотрудник в центре оценки качества ГОУ ДПО «Чеченский институт работников образования»;</w:t>
      </w:r>
      <w:r w:rsidRPr="00935FE3">
        <w:rPr>
          <w:rFonts w:ascii="Arial" w:hAnsi="Arial" w:cs="Arial"/>
        </w:rPr>
        <w:br/>
        <w:t xml:space="preserve">– 2012-2012 — старший преподаватель кафедры инновационных технологий и сопровождения ЕГЭ в ГБОУ ДПО «Чеченский институт </w:t>
      </w:r>
      <w:r w:rsidRPr="00935FE3">
        <w:rPr>
          <w:rFonts w:ascii="Arial" w:hAnsi="Arial" w:cs="Arial"/>
        </w:rPr>
        <w:lastRenderedPageBreak/>
        <w:t>повышения квалификаций работников образования»;</w:t>
      </w:r>
      <w:r w:rsidRPr="00935FE3">
        <w:rPr>
          <w:rFonts w:ascii="Arial" w:hAnsi="Arial" w:cs="Arial"/>
        </w:rPr>
        <w:br/>
        <w:t>– 2012-2014 — начальник отдела учебного центра ЗАО «Вайнах Телеком»;</w:t>
      </w:r>
      <w:r w:rsidRPr="00935FE3">
        <w:rPr>
          <w:rFonts w:ascii="Arial" w:hAnsi="Arial" w:cs="Arial"/>
        </w:rPr>
        <w:br/>
        <w:t>– 2014-2014 — тьютор в МБОУ «сош №18»;</w:t>
      </w:r>
      <w:r w:rsidRPr="00935FE3">
        <w:rPr>
          <w:rFonts w:ascii="Arial" w:hAnsi="Arial" w:cs="Arial"/>
        </w:rPr>
        <w:br/>
        <w:t>– 2014-2016 — заместитель директора по НМР в МБОУ «сош №18»;</w:t>
      </w:r>
      <w:r w:rsidRPr="00935FE3">
        <w:rPr>
          <w:rFonts w:ascii="Arial" w:hAnsi="Arial" w:cs="Arial"/>
        </w:rPr>
        <w:br/>
        <w:t>– 2016-2021 — проректор по НМР в ГБУ ДПО «Институт развития образования Чеченской Республики»;</w:t>
      </w:r>
      <w:r w:rsidRPr="00935FE3">
        <w:rPr>
          <w:rFonts w:ascii="Arial" w:hAnsi="Arial" w:cs="Arial"/>
        </w:rPr>
        <w:br/>
        <w:t>– С 09.02.2021 — проректор по образовательной деятельности ФГБОУ ВО «Чеченский государственный педагогический университет».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Награды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Благодарственное письмо Главы Чеченской Республики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Почетные звания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Почетный работник общего образования Российской Федерации.</w:t>
      </w:r>
    </w:p>
    <w:p w:rsidR="00BD2F34" w:rsidRPr="00935FE3" w:rsidRDefault="00BD2F34" w:rsidP="00935FE3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935FE3">
        <w:rPr>
          <w:rFonts w:ascii="Arial" w:hAnsi="Arial" w:cs="Arial"/>
          <w:szCs w:val="24"/>
        </w:rPr>
        <w:br w:type="page"/>
      </w:r>
    </w:p>
    <w:p w:rsidR="00935FE3" w:rsidRPr="00935FE3" w:rsidRDefault="00935FE3" w:rsidP="00935FE3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935FE3">
        <w:rPr>
          <w:rFonts w:ascii="Arial" w:hAnsi="Arial" w:cs="Arial"/>
          <w:sz w:val="45"/>
          <w:szCs w:val="45"/>
        </w:rPr>
        <w:lastRenderedPageBreak/>
        <w:t>Автаева Тамара Андыевна</w:t>
      </w:r>
    </w:p>
    <w:p w:rsidR="00935FE3" w:rsidRPr="00935FE3" w:rsidRDefault="00BD2F34" w:rsidP="00935FE3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935FE3">
        <w:rPr>
          <w:rFonts w:ascii="Arial" w:hAnsi="Arial" w:cs="Arial"/>
          <w:szCs w:val="24"/>
        </w:rPr>
        <w:t> </w:t>
      </w:r>
      <w:r w:rsidRPr="00935FE3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6523348" cy="3913382"/>
            <wp:effectExtent l="0" t="0" r="0" b="0"/>
            <wp:docPr id="12" name="Рисунок 12" descr="https://chspu.ru/wp-content/uploads/2021/08/NTR04956-scaled-e1629973924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chspu.ru/wp-content/uploads/2021/08/NTR04956-scaled-e16299739248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453" cy="392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F34" w:rsidRPr="00935FE3" w:rsidRDefault="00BD2F34" w:rsidP="00935FE3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935FE3">
        <w:rPr>
          <w:rFonts w:ascii="Arial" w:hAnsi="Arial" w:cs="Arial"/>
          <w:szCs w:val="24"/>
        </w:rPr>
        <w:t> 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Дата и место рождения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Родилась 19 июля 1971 года, город Грозный ЧИАССР.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Образование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Чечено-Ингушский государственный университет им. Л.Н. Толстого, квалификация (по диплому) – Биолог. Преподаватель биологии и химии (1993).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Московский педагогический государственный университет по специальности «Экология» — аспирант (2006).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Северо-Кавказский федеральный университет по профилю «Геоинформационные и аэрокосмические технологии картографирования и моделирования» — магистр (2019).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Академические степени и звания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Кандидат биологических наук — (2006).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Доцент — (2018).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lastRenderedPageBreak/>
        <w:t>Трудовая деятельность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– 1993-1998 – учитель химии средней школы №1;</w:t>
      </w:r>
      <w:r w:rsidRPr="00935FE3">
        <w:rPr>
          <w:rFonts w:ascii="Arial" w:hAnsi="Arial" w:cs="Arial"/>
        </w:rPr>
        <w:br/>
        <w:t>– 1998-2000 – ассистент кафедры экологии и безопасности жизнедеятельности Чеченского государственного педагогического института;</w:t>
      </w:r>
      <w:r w:rsidRPr="00935FE3">
        <w:rPr>
          <w:rFonts w:ascii="Arial" w:hAnsi="Arial" w:cs="Arial"/>
        </w:rPr>
        <w:br/>
        <w:t>– 2001-2007 – заведующий отделом аспирантуры Чеченского государственного педагогического;</w:t>
      </w:r>
      <w:r w:rsidRPr="00935FE3">
        <w:rPr>
          <w:rFonts w:ascii="Arial" w:hAnsi="Arial" w:cs="Arial"/>
        </w:rPr>
        <w:br/>
        <w:t>– 2001-2007 – заведующий отделом аспирантуры Чеченского государственного педагогического;</w:t>
      </w:r>
      <w:r w:rsidRPr="00935FE3">
        <w:rPr>
          <w:rFonts w:ascii="Arial" w:hAnsi="Arial" w:cs="Arial"/>
        </w:rPr>
        <w:br/>
        <w:t>– 2007-2013 – руководитель Управления научно-исследовательских работ Чеченского государственного педагогического института;</w:t>
      </w:r>
      <w:r w:rsidRPr="00935FE3">
        <w:rPr>
          <w:rFonts w:ascii="Arial" w:hAnsi="Arial" w:cs="Arial"/>
        </w:rPr>
        <w:br/>
        <w:t>– 2013-2017 – проректор по научной и международной деятельности Чеченского государственного педагогического университета;</w:t>
      </w:r>
      <w:r w:rsidRPr="00935FE3">
        <w:rPr>
          <w:rFonts w:ascii="Arial" w:hAnsi="Arial" w:cs="Arial"/>
        </w:rPr>
        <w:br/>
        <w:t>– 2017-2018 – ведущий научный сотрудник Академии наук Чеченской Республики;</w:t>
      </w:r>
      <w:r w:rsidRPr="00935FE3">
        <w:rPr>
          <w:rFonts w:ascii="Arial" w:hAnsi="Arial" w:cs="Arial"/>
        </w:rPr>
        <w:br/>
        <w:t>– 2018 – начальник учебно-методического управления Чеченского государственного университета;</w:t>
      </w:r>
      <w:r w:rsidRPr="00935FE3">
        <w:rPr>
          <w:rFonts w:ascii="Arial" w:hAnsi="Arial" w:cs="Arial"/>
        </w:rPr>
        <w:br/>
        <w:t>– 2018 – ученый секретарь Чеченского научно-исследовательского института сельского хозяйства;</w:t>
      </w:r>
      <w:r w:rsidRPr="00935FE3">
        <w:rPr>
          <w:rFonts w:ascii="Arial" w:hAnsi="Arial" w:cs="Arial"/>
        </w:rPr>
        <w:br/>
        <w:t>– 2018-2021 – заведующий отделом биологических исследований Комплексного научно-исследовательского институт им. Х.И. Ибрагимова РАН.</w:t>
      </w:r>
      <w:r w:rsidRPr="00935FE3">
        <w:rPr>
          <w:rFonts w:ascii="Arial" w:hAnsi="Arial" w:cs="Arial"/>
        </w:rPr>
        <w:br/>
        <w:t>— С 10 августа 2021 года проректор по научной и международной деятельности ФГБОУ ВО «Чеченский государственный педагогический университет».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Научная работа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Научная деятельность связана с такими направлениями как экология насекомых, моделирование и прогнозирование ареалов насекомых с применением ГИС-технологий. По направлениям исследования опубликовано более 80 научных работ, в том числе 2 монографии, 15 статей, проиндексированных в международных базах WoS и Scopus, 18 статей в журналах из перечня ВАК.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Учебная и методическая работа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Автор 6 учебно-методических работ.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Награды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Автор 6 учебно-методических работ.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Почетные звания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Заслуженный деятель науки Чеченской Республики.</w:t>
      </w:r>
    </w:p>
    <w:p w:rsidR="00BD2F34" w:rsidRPr="00935FE3" w:rsidRDefault="00BD2F34" w:rsidP="00935FE3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935FE3">
        <w:rPr>
          <w:rFonts w:ascii="Arial" w:hAnsi="Arial" w:cs="Arial"/>
          <w:szCs w:val="24"/>
        </w:rPr>
        <w:br w:type="page"/>
      </w:r>
    </w:p>
    <w:p w:rsidR="00935FE3" w:rsidRPr="00935FE3" w:rsidRDefault="00935FE3" w:rsidP="00935FE3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935FE3">
        <w:rPr>
          <w:rFonts w:ascii="Arial" w:hAnsi="Arial" w:cs="Arial"/>
          <w:sz w:val="45"/>
          <w:szCs w:val="45"/>
        </w:rPr>
        <w:lastRenderedPageBreak/>
        <w:t>Ажиев Ахмед Вахаевич</w:t>
      </w:r>
    </w:p>
    <w:p w:rsidR="00935FE3" w:rsidRDefault="00BD2F34" w:rsidP="00935FE3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935FE3">
        <w:rPr>
          <w:rFonts w:ascii="Arial" w:hAnsi="Arial" w:cs="Arial"/>
          <w:szCs w:val="24"/>
        </w:rPr>
        <w:t> </w:t>
      </w:r>
      <w:r w:rsidRPr="00935FE3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7004050" cy="4807585"/>
            <wp:effectExtent l="0" t="0" r="0" b="0"/>
            <wp:docPr id="16" name="Рисунок 16" descr="https://chspu.ru/wp-content/uploads/2020/12/Azhiev-Ah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hspu.ru/wp-content/uploads/2020/12/Azhiev-Ahme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0" cy="480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Дата и место рождения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Родился 26 февраля 1962 года в селе Гордали Ножай-Юртовского района ЧИАССР.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Образование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Магнитогорский горно-металлургический институт им. Г.И. Носова, квалификация (по диплому) – инженер-преподаватель строительных дисциплин (1985).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Академические степени и звания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Кандидат педагогических наук (2004).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Доцент (2013).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lastRenderedPageBreak/>
        <w:t>Трудовая деятельность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– 1985-1986 – мастер производственного обучения, преподаватель общетехнических дисциплин среднего профтехучилища № 10 г. Грозного;</w:t>
      </w:r>
      <w:r w:rsidRPr="00935FE3">
        <w:rPr>
          <w:rFonts w:ascii="Arial" w:hAnsi="Arial" w:cs="Arial"/>
        </w:rPr>
        <w:br/>
        <w:t>– 1986-1988 – учитель математики заочной средней школы № 1 ст. Джалка;</w:t>
      </w:r>
      <w:r w:rsidRPr="00935FE3">
        <w:rPr>
          <w:rFonts w:ascii="Arial" w:hAnsi="Arial" w:cs="Arial"/>
        </w:rPr>
        <w:br/>
        <w:t>– 1988-1993 – старший преподаватель кафедры общетехнических дисциплин Чечено-Ингушского государственного педагогического института;</w:t>
      </w:r>
      <w:r w:rsidRPr="00935FE3">
        <w:rPr>
          <w:rFonts w:ascii="Arial" w:hAnsi="Arial" w:cs="Arial"/>
        </w:rPr>
        <w:br/>
        <w:t>– 1993-1998 – декан индустриально-педагогического факультета Чечено-Ингушского государственного педагогического института;</w:t>
      </w:r>
      <w:r w:rsidRPr="00935FE3">
        <w:rPr>
          <w:rFonts w:ascii="Arial" w:hAnsi="Arial" w:cs="Arial"/>
        </w:rPr>
        <w:br/>
        <w:t>– 1998-2001 – доцент кафедры общетехнических дисциплин и труда Чечено-Ингушского государственного педагогического института;</w:t>
      </w:r>
      <w:r w:rsidRPr="00935FE3">
        <w:rPr>
          <w:rFonts w:ascii="Arial" w:hAnsi="Arial" w:cs="Arial"/>
        </w:rPr>
        <w:br/>
        <w:t>– 2001-2005 – старший преподаватель кафедры педагогики и методики начального обучения Чечено-Ингушского государственного педагогического института;</w:t>
      </w:r>
      <w:r w:rsidRPr="00935FE3">
        <w:rPr>
          <w:rFonts w:ascii="Arial" w:hAnsi="Arial" w:cs="Arial"/>
        </w:rPr>
        <w:br/>
        <w:t>– 2005-2005 – доцент кафедры педагогики и методики начального обучения Чечено-Ингушского государственного педагогического института;</w:t>
      </w:r>
      <w:r w:rsidRPr="00935FE3">
        <w:rPr>
          <w:rFonts w:ascii="Arial" w:hAnsi="Arial" w:cs="Arial"/>
        </w:rPr>
        <w:br/>
        <w:t>– 2005-2007 – заведующий кафедрой педагогики и методики начального обучения Чечено-Ингушского государственного педагогического института;</w:t>
      </w:r>
      <w:r w:rsidRPr="00935FE3">
        <w:rPr>
          <w:rFonts w:ascii="Arial" w:hAnsi="Arial" w:cs="Arial"/>
        </w:rPr>
        <w:br/>
        <w:t>– 2007-2010 – проректор Чеченского государственного педагогического института;</w:t>
      </w:r>
      <w:r w:rsidRPr="00935FE3">
        <w:rPr>
          <w:rFonts w:ascii="Arial" w:hAnsi="Arial" w:cs="Arial"/>
        </w:rPr>
        <w:br/>
        <w:t>– 2010-2014 – проректор по учебной работе Чеченского государственного педагогического университета;</w:t>
      </w:r>
      <w:r w:rsidRPr="00935FE3">
        <w:rPr>
          <w:rFonts w:ascii="Arial" w:hAnsi="Arial" w:cs="Arial"/>
        </w:rPr>
        <w:br/>
        <w:t>– 2014-2015 – профессор кафедры педагогики и дошкольной психологии Чеченского государственного педагогического института;</w:t>
      </w:r>
      <w:r w:rsidRPr="00935FE3">
        <w:rPr>
          <w:rFonts w:ascii="Arial" w:hAnsi="Arial" w:cs="Arial"/>
        </w:rPr>
        <w:br/>
        <w:t>– 2015-2018 – проректор по учебной работе и информатизации Чеченского государственного педагогического университета;</w:t>
      </w:r>
      <w:r w:rsidRPr="00935FE3">
        <w:rPr>
          <w:rFonts w:ascii="Arial" w:hAnsi="Arial" w:cs="Arial"/>
        </w:rPr>
        <w:br/>
        <w:t>– 2018-2019 – первый проректор Чеченского государственного педагогического университета;</w:t>
      </w:r>
      <w:r w:rsidRPr="00935FE3">
        <w:rPr>
          <w:rFonts w:ascii="Arial" w:hAnsi="Arial" w:cs="Arial"/>
        </w:rPr>
        <w:br/>
        <w:t>– 2019-2020 – проректор Чеченского государственного педагогического университета;</w:t>
      </w:r>
      <w:r w:rsidRPr="00935FE3">
        <w:rPr>
          <w:rFonts w:ascii="Arial" w:hAnsi="Arial" w:cs="Arial"/>
        </w:rPr>
        <w:br/>
        <w:t>– 2020-2021 – проректор по общим вопросам Чеченского государственного педагогического университета;</w:t>
      </w:r>
      <w:r w:rsidRPr="00935FE3">
        <w:rPr>
          <w:rFonts w:ascii="Arial" w:hAnsi="Arial" w:cs="Arial"/>
        </w:rPr>
        <w:br/>
        <w:t>– С 09.11.2021 года проректор по социальной, воспитательной работе и связям с общественностью ФГБОУ ВО «Чеченский государственный педагогический университет».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Награды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Почетная грамота Президента Чеченской Республики.</w:t>
      </w:r>
    </w:p>
    <w:p w:rsidR="00BD2F34" w:rsidRPr="00935FE3" w:rsidRDefault="00BD2F34" w:rsidP="00935FE3">
      <w:pPr>
        <w:pStyle w:val="4"/>
        <w:spacing w:before="0" w:line="240" w:lineRule="auto"/>
        <w:contextualSpacing/>
        <w:rPr>
          <w:rFonts w:ascii="Arial" w:hAnsi="Arial" w:cs="Arial"/>
          <w:color w:val="auto"/>
          <w:szCs w:val="24"/>
        </w:rPr>
      </w:pPr>
      <w:r w:rsidRPr="00935FE3">
        <w:rPr>
          <w:rFonts w:ascii="Arial" w:hAnsi="Arial" w:cs="Arial"/>
          <w:b/>
          <w:bCs/>
          <w:color w:val="auto"/>
          <w:szCs w:val="24"/>
        </w:rPr>
        <w:t>Почетные звание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Заслуженный учитель Чеченской Республики.</w:t>
      </w:r>
    </w:p>
    <w:p w:rsidR="00BD2F34" w:rsidRPr="00935FE3" w:rsidRDefault="00BD2F34" w:rsidP="00935FE3">
      <w:pPr>
        <w:pStyle w:val="text-custom"/>
        <w:spacing w:before="0" w:beforeAutospacing="0" w:after="0" w:afterAutospacing="0"/>
        <w:contextualSpacing/>
        <w:rPr>
          <w:rFonts w:ascii="Arial" w:hAnsi="Arial" w:cs="Arial"/>
        </w:rPr>
      </w:pPr>
      <w:r w:rsidRPr="00935FE3">
        <w:rPr>
          <w:rFonts w:ascii="Arial" w:hAnsi="Arial" w:cs="Arial"/>
        </w:rPr>
        <w:t>Почетный работник высшего профессионального образования Российской Федерации.</w:t>
      </w:r>
    </w:p>
    <w:p w:rsidR="00243221" w:rsidRPr="00935FE3" w:rsidRDefault="00243221" w:rsidP="00935FE3">
      <w:pPr>
        <w:spacing w:after="0" w:line="240" w:lineRule="auto"/>
        <w:contextualSpacing/>
        <w:rPr>
          <w:rFonts w:ascii="Arial" w:hAnsi="Arial" w:cs="Arial"/>
          <w:szCs w:val="24"/>
        </w:rPr>
      </w:pPr>
    </w:p>
    <w:sectPr w:rsidR="00243221" w:rsidRPr="00935FE3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35FE3"/>
    <w:rsid w:val="0097184D"/>
    <w:rsid w:val="009F48C4"/>
    <w:rsid w:val="00A22E7B"/>
    <w:rsid w:val="00A23DD1"/>
    <w:rsid w:val="00BD2F34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EBD61"/>
  <w15:docId w15:val="{73C1120A-6075-4FBC-9956-8EECEC62D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2F3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BD2F3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8"/>
      <w:lang w:eastAsia="en-US"/>
    </w:rPr>
  </w:style>
  <w:style w:type="paragraph" w:customStyle="1" w:styleId="contact-rector-item">
    <w:name w:val="contact-rector-item"/>
    <w:basedOn w:val="a"/>
    <w:rsid w:val="00BD2F34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text-custom">
    <w:name w:val="text-custom"/>
    <w:basedOn w:val="a"/>
    <w:rsid w:val="00BD2F34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82680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8795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9928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8062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065052">
          <w:marLeft w:val="0"/>
          <w:marRight w:val="0"/>
          <w:marTop w:val="0"/>
          <w:marBottom w:val="12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8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1253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27304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984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35889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1443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2024-12-23T05:00:00Z</dcterms:modified>
</cp:coreProperties>
</file>