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59F" w:rsidRDefault="000A259F" w:rsidP="000A259F">
      <w:pPr>
        <w:pStyle w:val="a3"/>
        <w:shd w:val="clear" w:color="auto" w:fill="FFFFFF"/>
        <w:spacing w:before="0" w:beforeAutospacing="0"/>
        <w:rPr>
          <w:rFonts w:ascii="Arial" w:hAnsi="Arial" w:cs="Arial"/>
          <w:color w:val="343434"/>
          <w:sz w:val="27"/>
          <w:szCs w:val="27"/>
        </w:rPr>
      </w:pPr>
      <w:r>
        <w:rPr>
          <w:rStyle w:val="a4"/>
          <w:rFonts w:ascii="Arial" w:hAnsi="Arial" w:cs="Arial"/>
          <w:color w:val="343434"/>
          <w:sz w:val="27"/>
          <w:szCs w:val="27"/>
        </w:rPr>
        <w:t>ИНФОРМАЦИЯ О РУКОВОДИТЕЛЕ ОБРАЗОВАТЕЛЬНОЙ ОРГАНИЗАЦИИ/ЗАМЕСТИТЕЛЯХ РУКОВОДИТЕЛЯ ОБРАЗОВАТЕЛЬНОЙ ОРГАНИЗАЦИИ</w:t>
      </w:r>
    </w:p>
    <w:tbl>
      <w:tblPr>
        <w:tblW w:w="15309" w:type="dxa"/>
        <w:tblInd w:w="7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32"/>
        <w:gridCol w:w="10377"/>
      </w:tblGrid>
      <w:tr w:rsidR="000A259F" w:rsidTr="000A259F">
        <w:tc>
          <w:tcPr>
            <w:tcW w:w="0" w:type="auto"/>
            <w:tcBorders>
              <w:top w:val="single" w:sz="2" w:space="0" w:color="auto"/>
              <w:left w:val="single" w:sz="6" w:space="0" w:color="888888"/>
              <w:bottom w:val="single" w:sz="6" w:space="0" w:color="E1E3E6"/>
              <w:right w:val="single" w:sz="6" w:space="0" w:color="888888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0" w:type="dxa"/>
            </w:tcMar>
            <w:hideMark/>
          </w:tcPr>
          <w:p w:rsidR="000A259F" w:rsidRDefault="000A259F">
            <w:pPr>
              <w:spacing w:line="300" w:lineRule="atLeast"/>
              <w:rPr>
                <w:rFonts w:ascii="Arial" w:hAnsi="Arial" w:cs="Arial"/>
                <w:color w:val="343434"/>
                <w:sz w:val="21"/>
                <w:szCs w:val="21"/>
              </w:rPr>
            </w:pPr>
            <w:r>
              <w:rPr>
                <w:rFonts w:ascii="Arial" w:hAnsi="Arial" w:cs="Arial"/>
                <w:color w:val="343434"/>
                <w:sz w:val="21"/>
                <w:szCs w:val="21"/>
              </w:rPr>
              <w:t>Мигулев Павел Иванович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1E3E6"/>
              <w:right w:val="single" w:sz="6" w:space="0" w:color="888888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0" w:type="dxa"/>
            </w:tcMar>
            <w:hideMark/>
          </w:tcPr>
          <w:p w:rsidR="000A259F" w:rsidRDefault="000A259F">
            <w:pPr>
              <w:spacing w:line="300" w:lineRule="atLeast"/>
              <w:rPr>
                <w:rFonts w:ascii="Arial" w:hAnsi="Arial" w:cs="Arial"/>
                <w:color w:val="343434"/>
                <w:sz w:val="21"/>
                <w:szCs w:val="21"/>
              </w:rPr>
            </w:pPr>
            <w:r>
              <w:rPr>
                <w:rFonts w:ascii="Arial" w:hAnsi="Arial" w:cs="Arial"/>
                <w:color w:val="343434"/>
                <w:sz w:val="21"/>
                <w:szCs w:val="21"/>
              </w:rPr>
              <w:t>Ректор</w:t>
            </w:r>
          </w:p>
        </w:tc>
      </w:tr>
      <w:tr w:rsidR="000A259F" w:rsidTr="000A259F">
        <w:trPr>
          <w:trHeight w:val="660"/>
        </w:trPr>
        <w:tc>
          <w:tcPr>
            <w:tcW w:w="0" w:type="auto"/>
            <w:tcBorders>
              <w:top w:val="single" w:sz="2" w:space="0" w:color="auto"/>
              <w:left w:val="single" w:sz="6" w:space="0" w:color="888888"/>
              <w:bottom w:val="single" w:sz="6" w:space="0" w:color="E1E3E6"/>
              <w:right w:val="single" w:sz="6" w:space="0" w:color="888888"/>
            </w:tcBorders>
            <w:shd w:val="clear" w:color="auto" w:fill="F0F3F7"/>
            <w:tcMar>
              <w:top w:w="150" w:type="dxa"/>
              <w:left w:w="300" w:type="dxa"/>
              <w:bottom w:w="150" w:type="dxa"/>
              <w:right w:w="0" w:type="dxa"/>
            </w:tcMar>
            <w:hideMark/>
          </w:tcPr>
          <w:p w:rsidR="000A259F" w:rsidRDefault="000A259F">
            <w:pPr>
              <w:spacing w:line="300" w:lineRule="atLeast"/>
              <w:rPr>
                <w:rFonts w:ascii="Arial" w:hAnsi="Arial" w:cs="Arial"/>
                <w:color w:val="343434"/>
                <w:sz w:val="21"/>
                <w:szCs w:val="21"/>
              </w:rPr>
            </w:pPr>
            <w:r>
              <w:rPr>
                <w:rFonts w:ascii="Arial" w:hAnsi="Arial" w:cs="Arial"/>
                <w:color w:val="343434"/>
                <w:sz w:val="21"/>
                <w:szCs w:val="21"/>
              </w:rPr>
              <w:t>Андрощук Василий Степанович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1E3E6"/>
              <w:right w:val="single" w:sz="6" w:space="0" w:color="888888"/>
            </w:tcBorders>
            <w:shd w:val="clear" w:color="auto" w:fill="F0F3F7"/>
            <w:tcMar>
              <w:top w:w="150" w:type="dxa"/>
              <w:left w:w="300" w:type="dxa"/>
              <w:bottom w:w="150" w:type="dxa"/>
              <w:right w:w="0" w:type="dxa"/>
            </w:tcMar>
            <w:hideMark/>
          </w:tcPr>
          <w:p w:rsidR="000A259F" w:rsidRDefault="000A259F">
            <w:pPr>
              <w:spacing w:line="300" w:lineRule="atLeast"/>
              <w:rPr>
                <w:rFonts w:ascii="Arial" w:hAnsi="Arial" w:cs="Arial"/>
                <w:color w:val="343434"/>
                <w:sz w:val="21"/>
                <w:szCs w:val="21"/>
              </w:rPr>
            </w:pPr>
            <w:r>
              <w:rPr>
                <w:rFonts w:ascii="Arial" w:hAnsi="Arial" w:cs="Arial"/>
                <w:color w:val="343434"/>
                <w:sz w:val="21"/>
                <w:szCs w:val="21"/>
              </w:rPr>
              <w:t>Проректор по учебной работе и научно-инновационной деятельности</w:t>
            </w:r>
          </w:p>
        </w:tc>
      </w:tr>
      <w:tr w:rsidR="000A259F" w:rsidTr="000A259F">
        <w:tc>
          <w:tcPr>
            <w:tcW w:w="0" w:type="auto"/>
            <w:tcBorders>
              <w:top w:val="single" w:sz="2" w:space="0" w:color="auto"/>
              <w:left w:val="single" w:sz="6" w:space="0" w:color="888888"/>
              <w:bottom w:val="single" w:sz="6" w:space="0" w:color="E1E3E6"/>
              <w:right w:val="single" w:sz="6" w:space="0" w:color="888888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0" w:type="dxa"/>
            </w:tcMar>
            <w:hideMark/>
          </w:tcPr>
          <w:p w:rsidR="000A259F" w:rsidRDefault="000A259F">
            <w:pPr>
              <w:spacing w:line="300" w:lineRule="atLeast"/>
              <w:rPr>
                <w:rFonts w:ascii="Arial" w:hAnsi="Arial" w:cs="Arial"/>
                <w:color w:val="343434"/>
                <w:sz w:val="21"/>
                <w:szCs w:val="21"/>
              </w:rPr>
            </w:pPr>
            <w:r>
              <w:rPr>
                <w:rFonts w:ascii="Arial" w:hAnsi="Arial" w:cs="Arial"/>
                <w:color w:val="343434"/>
                <w:sz w:val="21"/>
                <w:szCs w:val="21"/>
              </w:rPr>
              <w:t>Иващенко Сергей Юрьевич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1E3E6"/>
              <w:right w:val="single" w:sz="6" w:space="0" w:color="888888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0" w:type="dxa"/>
            </w:tcMar>
            <w:hideMark/>
          </w:tcPr>
          <w:p w:rsidR="000A259F" w:rsidRDefault="000A259F">
            <w:pPr>
              <w:spacing w:line="300" w:lineRule="atLeast"/>
              <w:rPr>
                <w:rFonts w:ascii="Arial" w:hAnsi="Arial" w:cs="Arial"/>
                <w:color w:val="343434"/>
                <w:sz w:val="21"/>
                <w:szCs w:val="21"/>
              </w:rPr>
            </w:pPr>
            <w:r>
              <w:rPr>
                <w:rFonts w:ascii="Arial" w:hAnsi="Arial" w:cs="Arial"/>
                <w:color w:val="343434"/>
                <w:sz w:val="21"/>
                <w:szCs w:val="21"/>
              </w:rPr>
              <w:t>Проректор по управлению имущественным комплексом и безопасности</w:t>
            </w:r>
          </w:p>
        </w:tc>
      </w:tr>
      <w:tr w:rsidR="000A259F" w:rsidTr="000A259F">
        <w:trPr>
          <w:trHeight w:val="660"/>
        </w:trPr>
        <w:tc>
          <w:tcPr>
            <w:tcW w:w="0" w:type="auto"/>
            <w:tcBorders>
              <w:top w:val="single" w:sz="2" w:space="0" w:color="auto"/>
              <w:left w:val="single" w:sz="6" w:space="0" w:color="888888"/>
              <w:bottom w:val="single" w:sz="6" w:space="0" w:color="E1E3E6"/>
              <w:right w:val="single" w:sz="6" w:space="0" w:color="888888"/>
            </w:tcBorders>
            <w:shd w:val="clear" w:color="auto" w:fill="F0F3F7"/>
            <w:tcMar>
              <w:top w:w="150" w:type="dxa"/>
              <w:left w:w="300" w:type="dxa"/>
              <w:bottom w:w="150" w:type="dxa"/>
              <w:right w:w="0" w:type="dxa"/>
            </w:tcMar>
            <w:hideMark/>
          </w:tcPr>
          <w:p w:rsidR="000A259F" w:rsidRDefault="000A259F">
            <w:pPr>
              <w:spacing w:line="300" w:lineRule="atLeast"/>
              <w:rPr>
                <w:rFonts w:ascii="Arial" w:hAnsi="Arial" w:cs="Arial"/>
                <w:color w:val="343434"/>
                <w:sz w:val="21"/>
                <w:szCs w:val="21"/>
              </w:rPr>
            </w:pPr>
            <w:r>
              <w:rPr>
                <w:rFonts w:ascii="Arial" w:hAnsi="Arial" w:cs="Arial"/>
                <w:color w:val="343434"/>
                <w:sz w:val="21"/>
                <w:szCs w:val="21"/>
              </w:rPr>
              <w:t>Кудрявцева Ольга Викторовна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E1E3E6"/>
              <w:right w:val="single" w:sz="6" w:space="0" w:color="888888"/>
            </w:tcBorders>
            <w:shd w:val="clear" w:color="auto" w:fill="F0F3F7"/>
            <w:tcMar>
              <w:top w:w="150" w:type="dxa"/>
              <w:left w:w="300" w:type="dxa"/>
              <w:bottom w:w="150" w:type="dxa"/>
              <w:right w:w="0" w:type="dxa"/>
            </w:tcMar>
            <w:hideMark/>
          </w:tcPr>
          <w:p w:rsidR="000A259F" w:rsidRDefault="000A259F">
            <w:pPr>
              <w:spacing w:line="300" w:lineRule="atLeast"/>
              <w:rPr>
                <w:rFonts w:ascii="Arial" w:hAnsi="Arial" w:cs="Arial"/>
                <w:color w:val="343434"/>
                <w:sz w:val="21"/>
                <w:szCs w:val="21"/>
              </w:rPr>
            </w:pPr>
            <w:r>
              <w:rPr>
                <w:rFonts w:ascii="Arial" w:hAnsi="Arial" w:cs="Arial"/>
                <w:color w:val="343434"/>
                <w:sz w:val="21"/>
                <w:szCs w:val="21"/>
              </w:rPr>
              <w:t>Проректор по молодежной политике и воспитательной работе</w:t>
            </w:r>
          </w:p>
        </w:tc>
      </w:tr>
      <w:tr w:rsidR="000A259F" w:rsidTr="000A259F">
        <w:tc>
          <w:tcPr>
            <w:tcW w:w="0" w:type="auto"/>
            <w:tcBorders>
              <w:top w:val="single" w:sz="2" w:space="0" w:color="auto"/>
              <w:left w:val="single" w:sz="6" w:space="0" w:color="888888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0" w:type="dxa"/>
            </w:tcMar>
            <w:hideMark/>
          </w:tcPr>
          <w:p w:rsidR="000A259F" w:rsidRDefault="000A259F">
            <w:pPr>
              <w:spacing w:line="300" w:lineRule="atLeast"/>
              <w:rPr>
                <w:rFonts w:ascii="Arial" w:hAnsi="Arial" w:cs="Arial"/>
                <w:color w:val="343434"/>
                <w:sz w:val="21"/>
                <w:szCs w:val="21"/>
              </w:rPr>
            </w:pPr>
            <w:r>
              <w:rPr>
                <w:rFonts w:ascii="Arial" w:hAnsi="Arial" w:cs="Arial"/>
                <w:color w:val="343434"/>
                <w:sz w:val="21"/>
                <w:szCs w:val="21"/>
              </w:rPr>
              <w:t>Лебедев Николай Валентинович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888888"/>
              <w:right w:val="single" w:sz="6" w:space="0" w:color="888888"/>
            </w:tcBorders>
            <w:shd w:val="clear" w:color="auto" w:fill="FFFFFF"/>
            <w:tcMar>
              <w:top w:w="150" w:type="dxa"/>
              <w:left w:w="300" w:type="dxa"/>
              <w:bottom w:w="150" w:type="dxa"/>
              <w:right w:w="0" w:type="dxa"/>
            </w:tcMar>
            <w:hideMark/>
          </w:tcPr>
          <w:p w:rsidR="000A259F" w:rsidRDefault="000A259F">
            <w:pPr>
              <w:spacing w:line="300" w:lineRule="atLeast"/>
              <w:rPr>
                <w:rFonts w:ascii="Arial" w:hAnsi="Arial" w:cs="Arial"/>
                <w:color w:val="343434"/>
                <w:sz w:val="21"/>
                <w:szCs w:val="21"/>
              </w:rPr>
            </w:pPr>
            <w:r>
              <w:rPr>
                <w:rFonts w:ascii="Arial" w:hAnsi="Arial" w:cs="Arial"/>
                <w:color w:val="343434"/>
                <w:sz w:val="21"/>
                <w:szCs w:val="21"/>
              </w:rPr>
              <w:t>Проректор по цифровой трансформации </w:t>
            </w:r>
          </w:p>
        </w:tc>
      </w:tr>
    </w:tbl>
    <w:p w:rsidR="000A259F" w:rsidRDefault="000A259F" w:rsidP="000A259F">
      <w:pPr>
        <w:pStyle w:val="a3"/>
        <w:shd w:val="clear" w:color="auto" w:fill="FFFFFF"/>
        <w:spacing w:before="0" w:beforeAutospacing="0"/>
        <w:rPr>
          <w:rFonts w:ascii="Arial" w:hAnsi="Arial" w:cs="Arial"/>
          <w:color w:val="343434"/>
          <w:sz w:val="27"/>
          <w:szCs w:val="27"/>
        </w:rPr>
      </w:pPr>
      <w:r>
        <w:rPr>
          <w:rFonts w:ascii="Arial" w:hAnsi="Arial" w:cs="Arial"/>
          <w:color w:val="343434"/>
          <w:sz w:val="27"/>
          <w:szCs w:val="27"/>
        </w:rPr>
        <w:t> </w:t>
      </w:r>
    </w:p>
    <w:p w:rsidR="00243221" w:rsidRPr="001C34A2" w:rsidRDefault="00243221" w:rsidP="001C34A2">
      <w:bookmarkStart w:id="0" w:name="_GoBack"/>
      <w:bookmarkEnd w:id="0"/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0A259F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6EE682-BCA6-469C-B499-5832837D3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1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2024-12-17T04:44:00Z</dcterms:modified>
</cp:coreProperties>
</file>