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F4" w:rsidRPr="0090312E" w:rsidRDefault="00BC66F4" w:rsidP="0090312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90312E">
        <w:rPr>
          <w:rFonts w:ascii="Arial" w:hAnsi="Arial" w:cs="Arial"/>
          <w:color w:val="auto"/>
          <w:sz w:val="24"/>
          <w:szCs w:val="24"/>
        </w:rPr>
        <w:t>Ректор</w:t>
      </w:r>
    </w:p>
    <w:p w:rsidR="00BC66F4" w:rsidRPr="0090312E" w:rsidRDefault="00BC66F4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2180854" cy="3270918"/>
            <wp:effectExtent l="0" t="0" r="0" b="0"/>
            <wp:docPr id="1" name="Рисунок 1" descr="Галиакберова Альфинур Азатов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лиакберова Альфинур Азатов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349" cy="329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6F4" w:rsidRPr="0090312E" w:rsidRDefault="00BC66F4" w:rsidP="0090312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90312E">
        <w:rPr>
          <w:rFonts w:ascii="Arial" w:hAnsi="Arial" w:cs="Arial"/>
          <w:i w:val="0"/>
          <w:color w:val="auto"/>
          <w:szCs w:val="24"/>
        </w:rPr>
        <w:t>Галиакберова Альфинур Азатовна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Должность:</w:t>
      </w:r>
      <w:r w:rsidRPr="0090312E">
        <w:rPr>
          <w:rFonts w:ascii="Arial" w:hAnsi="Arial" w:cs="Arial"/>
        </w:rPr>
        <w:t> Ректор, председатель ученого совета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Учёная степень:</w:t>
      </w:r>
      <w:r w:rsidRPr="0090312E">
        <w:rPr>
          <w:rFonts w:ascii="Arial" w:hAnsi="Arial" w:cs="Arial"/>
        </w:rPr>
        <w:t> Кандидат экономических наук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Учёное звание:</w:t>
      </w:r>
      <w:r w:rsidRPr="0090312E">
        <w:rPr>
          <w:rFonts w:ascii="Arial" w:hAnsi="Arial" w:cs="Arial"/>
        </w:rPr>
        <w:t> доцент</w:t>
      </w:r>
    </w:p>
    <w:p w:rsidR="00BC66F4" w:rsidRPr="0090312E" w:rsidRDefault="00BC66F4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b/>
          <w:bCs/>
          <w:szCs w:val="24"/>
        </w:rPr>
        <w:t>Дата рождения:</w:t>
      </w:r>
      <w:r w:rsidRPr="0090312E">
        <w:rPr>
          <w:rFonts w:ascii="Arial" w:hAnsi="Arial" w:cs="Arial"/>
          <w:szCs w:val="24"/>
        </w:rPr>
        <w:t> 18.04.1965 г.</w:t>
      </w:r>
      <w:r w:rsidRPr="0090312E">
        <w:rPr>
          <w:rFonts w:ascii="Arial" w:hAnsi="Arial" w:cs="Arial"/>
          <w:szCs w:val="24"/>
        </w:rPr>
        <w:br/>
      </w:r>
      <w:r w:rsidRPr="0090312E">
        <w:rPr>
          <w:rFonts w:ascii="Arial" w:hAnsi="Arial" w:cs="Arial"/>
          <w:b/>
          <w:bCs/>
          <w:szCs w:val="24"/>
        </w:rPr>
        <w:t>Место рождения:</w:t>
      </w:r>
      <w:r w:rsidRPr="0090312E">
        <w:rPr>
          <w:rFonts w:ascii="Arial" w:hAnsi="Arial" w:cs="Arial"/>
          <w:szCs w:val="24"/>
        </w:rPr>
        <w:t> г. Буинск</w:t>
      </w:r>
      <w:r w:rsidRPr="0090312E">
        <w:rPr>
          <w:rFonts w:ascii="Arial" w:hAnsi="Arial" w:cs="Arial"/>
          <w:szCs w:val="24"/>
        </w:rPr>
        <w:br/>
      </w:r>
      <w:r w:rsidRPr="0090312E">
        <w:rPr>
          <w:rFonts w:ascii="Arial" w:hAnsi="Arial" w:cs="Arial"/>
          <w:b/>
          <w:bCs/>
          <w:szCs w:val="24"/>
        </w:rPr>
        <w:t>Образование:</w:t>
      </w:r>
      <w:r w:rsidRPr="0090312E">
        <w:rPr>
          <w:rFonts w:ascii="Arial" w:hAnsi="Arial" w:cs="Arial"/>
          <w:szCs w:val="24"/>
        </w:rPr>
        <w:t> Высшее</w:t>
      </w:r>
      <w:r w:rsidRPr="0090312E">
        <w:rPr>
          <w:rFonts w:ascii="Arial" w:hAnsi="Arial" w:cs="Arial"/>
          <w:szCs w:val="24"/>
        </w:rPr>
        <w:br/>
        <w:t>Окончила в 1986 году Казанский финансово-экономический институт, «планирование промышленности»</w:t>
      </w:r>
      <w:r w:rsidRPr="0090312E">
        <w:rPr>
          <w:rFonts w:ascii="Arial" w:hAnsi="Arial" w:cs="Arial"/>
          <w:szCs w:val="24"/>
        </w:rPr>
        <w:br/>
      </w:r>
      <w:r w:rsidRPr="0090312E">
        <w:rPr>
          <w:rFonts w:ascii="Arial" w:hAnsi="Arial" w:cs="Arial"/>
          <w:b/>
          <w:bCs/>
          <w:szCs w:val="24"/>
        </w:rPr>
        <w:t>Ученая степень</w:t>
      </w:r>
      <w:r w:rsidRPr="0090312E">
        <w:rPr>
          <w:rFonts w:ascii="Arial" w:hAnsi="Arial" w:cs="Arial"/>
          <w:szCs w:val="24"/>
        </w:rPr>
        <w:t>: кандидат экономических наук</w:t>
      </w:r>
      <w:r w:rsidRPr="0090312E">
        <w:rPr>
          <w:rFonts w:ascii="Arial" w:hAnsi="Arial" w:cs="Arial"/>
          <w:szCs w:val="24"/>
        </w:rPr>
        <w:br/>
      </w:r>
      <w:r w:rsidRPr="0090312E">
        <w:rPr>
          <w:rFonts w:ascii="Arial" w:hAnsi="Arial" w:cs="Arial"/>
          <w:b/>
          <w:bCs/>
          <w:szCs w:val="24"/>
        </w:rPr>
        <w:t>Ученое звание:</w:t>
      </w:r>
      <w:r w:rsidRPr="0090312E">
        <w:rPr>
          <w:rFonts w:ascii="Arial" w:hAnsi="Arial" w:cs="Arial"/>
          <w:szCs w:val="24"/>
        </w:rPr>
        <w:t> доцент</w:t>
      </w:r>
      <w:r w:rsidRPr="0090312E">
        <w:rPr>
          <w:rFonts w:ascii="Arial" w:hAnsi="Arial" w:cs="Arial"/>
          <w:szCs w:val="24"/>
        </w:rPr>
        <w:br/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Имеет награды: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Нагрудный знак Министерства финансов Российской Федерации «Отличник финансовой работы» (2002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Почетная грамота Министерства финансов Республики Татарстан (2004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Медаль «В память 1000-летия Казани» от имени Президента Российской Федерации (2005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Почетное звание «Заслуженный экономист Республики Татарстан» (2006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Благодарственное письмо Кабинета Министров Республики Татарстан (2007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Почетная грамота Департамента казначейства Министерства финансов Республики Татарстан (2009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Медаль «За доблестный труд» Республики Татарстан (2015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lastRenderedPageBreak/>
        <w:t>Благодарственное письмо Мэра города Набережные Челны (2019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Благодарственное письмо Министерства образования и науки Республики Татарстан (2020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Нагрудный знак Содружества Независимых Государств «Отличник образования Содружества Независимых Государств» (2022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Благодарственное письмо Министерства образования и науки Республики Татарстан (2022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Почетная грамота Министерства образования и науки Республики Татарстан (2023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«Золотая медаль имени Коркыт Ата» Кызылординского университета имени Коркыт Ата Республики Казахстан (2023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Почетная грамота Министерства просвещения Российской Федерации (2023 г.)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</w:rPr>
        <w:t>Почетная грамота Федерации профсоюзов Республики Татарстан (2024 г.)</w:t>
      </w:r>
    </w:p>
    <w:p w:rsidR="00BC66F4" w:rsidRPr="0090312E" w:rsidRDefault="00BC66F4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szCs w:val="24"/>
        </w:rPr>
        <w:br/>
      </w:r>
      <w:r w:rsidRPr="0090312E">
        <w:rPr>
          <w:rFonts w:ascii="Arial" w:hAnsi="Arial" w:cs="Arial"/>
          <w:b/>
          <w:bCs/>
          <w:szCs w:val="24"/>
        </w:rPr>
        <w:t>Работа в прошлом:</w:t>
      </w:r>
      <w:r w:rsidRPr="0090312E">
        <w:rPr>
          <w:rFonts w:ascii="Arial" w:hAnsi="Arial" w:cs="Arial"/>
          <w:szCs w:val="24"/>
        </w:rPr>
        <w:br/>
        <w:t>Должность, место работы, местонахождение предприятия, учреждения, организации:</w:t>
      </w:r>
      <w:r w:rsidRPr="0090312E">
        <w:rPr>
          <w:rFonts w:ascii="Arial" w:hAnsi="Arial" w:cs="Arial"/>
          <w:szCs w:val="24"/>
        </w:rPr>
        <w:br/>
        <w:t>10.09.1985-15.09.1986 Секретарь факультета ВЛКСМ</w:t>
      </w:r>
      <w:r w:rsidRPr="0090312E">
        <w:rPr>
          <w:rFonts w:ascii="Arial" w:hAnsi="Arial" w:cs="Arial"/>
          <w:szCs w:val="24"/>
        </w:rPr>
        <w:br/>
        <w:t>15.10.1986-15.10.1987 Стажер- преподаватель КГУ г. Казань</w:t>
      </w:r>
      <w:r w:rsidRPr="0090312E">
        <w:rPr>
          <w:rFonts w:ascii="Arial" w:hAnsi="Arial" w:cs="Arial"/>
          <w:szCs w:val="24"/>
        </w:rPr>
        <w:br/>
        <w:t>01.11.1987-01.11.1989 Старший лаборант экономической кафедры КГУ г. Казань</w:t>
      </w:r>
      <w:r w:rsidRPr="0090312E">
        <w:rPr>
          <w:rFonts w:ascii="Arial" w:hAnsi="Arial" w:cs="Arial"/>
          <w:szCs w:val="24"/>
        </w:rPr>
        <w:br/>
        <w:t>01.11.1989-25.05.1995 Преподаватель филиала Волгоградского института физкультуры г. Набережные Челны</w:t>
      </w:r>
      <w:r w:rsidRPr="0090312E">
        <w:rPr>
          <w:rFonts w:ascii="Arial" w:hAnsi="Arial" w:cs="Arial"/>
          <w:szCs w:val="24"/>
        </w:rPr>
        <w:br/>
        <w:t>25.05.1995-11.04.1997 Начальник управления социологических исследований и экономического анализа мэрии города г. Набережные Челны</w:t>
      </w:r>
      <w:r w:rsidRPr="0090312E">
        <w:rPr>
          <w:rFonts w:ascii="Arial" w:hAnsi="Arial" w:cs="Arial"/>
          <w:szCs w:val="24"/>
        </w:rPr>
        <w:br/>
        <w:t>11.04.1997-10.08.1999 Вице-мэр по экономике мэрии города Набережные Челны г. Набережные Челны</w:t>
      </w:r>
      <w:r w:rsidRPr="0090312E">
        <w:rPr>
          <w:rFonts w:ascii="Arial" w:hAnsi="Arial" w:cs="Arial"/>
          <w:szCs w:val="24"/>
        </w:rPr>
        <w:br/>
        <w:t>10.08.1999-05.03.2011 Начальник ТОДК МФ РТ города Набережные Челны</w:t>
      </w:r>
      <w:r w:rsidRPr="0090312E">
        <w:rPr>
          <w:rFonts w:ascii="Arial" w:hAnsi="Arial" w:cs="Arial"/>
          <w:szCs w:val="24"/>
        </w:rPr>
        <w:br/>
        <w:t>09.03.2011-12.02.2018 Заместитель Руководителя Исполнительного комитета, начальник управления финансов Исполнительного комитета города Набережные Челны</w:t>
      </w:r>
      <w:r w:rsidRPr="0090312E">
        <w:rPr>
          <w:rFonts w:ascii="Arial" w:hAnsi="Arial" w:cs="Arial"/>
          <w:szCs w:val="24"/>
        </w:rPr>
        <w:br/>
        <w:t>13.02.2018-28.03.2019 исполняющий обязанности ректора ФГБОУ ВО «НГПУ»</w:t>
      </w:r>
      <w:r w:rsidRPr="0090312E">
        <w:rPr>
          <w:rFonts w:ascii="Arial" w:hAnsi="Arial" w:cs="Arial"/>
          <w:szCs w:val="24"/>
        </w:rPr>
        <w:br/>
        <w:t>29.03.2019 по настоящее время ректор ФГБОУ ВО «НГПУ»</w:t>
      </w:r>
    </w:p>
    <w:p w:rsidR="00BC66F4" w:rsidRPr="0090312E" w:rsidRDefault="00BC66F4" w:rsidP="00903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szCs w:val="24"/>
        </w:rPr>
        <w:br w:type="page"/>
      </w:r>
    </w:p>
    <w:p w:rsidR="00BC66F4" w:rsidRPr="0090312E" w:rsidRDefault="00BC66F4" w:rsidP="0090312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90312E">
        <w:rPr>
          <w:rFonts w:ascii="Arial" w:hAnsi="Arial" w:cs="Arial"/>
          <w:color w:val="auto"/>
          <w:sz w:val="24"/>
          <w:szCs w:val="24"/>
        </w:rPr>
        <w:lastRenderedPageBreak/>
        <w:t>Ректорат</w:t>
      </w:r>
    </w:p>
    <w:p w:rsidR="00BC66F4" w:rsidRPr="0090312E" w:rsidRDefault="00DF22B5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F22B5">
        <w:rPr>
          <w:rFonts w:ascii="Arial" w:hAnsi="Arial" w:cs="Arial"/>
          <w:szCs w:val="24"/>
        </w:rPr>
        <w:drawing>
          <wp:inline distT="0" distB="0" distL="0" distR="0" wp14:anchorId="426852ED" wp14:editId="533870BF">
            <wp:extent cx="1904214" cy="230594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1238" cy="231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6F4" w:rsidRPr="0090312E" w:rsidRDefault="00BC66F4" w:rsidP="0090312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90312E">
        <w:rPr>
          <w:rFonts w:ascii="Arial" w:hAnsi="Arial" w:cs="Arial"/>
          <w:i w:val="0"/>
          <w:color w:val="auto"/>
          <w:szCs w:val="24"/>
        </w:rPr>
        <w:t>Мухаметшин Азат Габдулхакович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Должность:</w:t>
      </w:r>
      <w:r w:rsidRPr="0090312E">
        <w:rPr>
          <w:rFonts w:ascii="Arial" w:hAnsi="Arial" w:cs="Arial"/>
        </w:rPr>
        <w:t> Первый проректор, заместитель председателя ученого совета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Учёная степень:</w:t>
      </w:r>
      <w:r w:rsidRPr="0090312E">
        <w:rPr>
          <w:rFonts w:ascii="Arial" w:hAnsi="Arial" w:cs="Arial"/>
        </w:rPr>
        <w:t> Доктор педагогических наук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Учёное звание:</w:t>
      </w:r>
      <w:r w:rsidRPr="0090312E">
        <w:rPr>
          <w:rFonts w:ascii="Arial" w:hAnsi="Arial" w:cs="Arial"/>
        </w:rPr>
        <w:t> профессор</w:t>
      </w:r>
    </w:p>
    <w:p w:rsidR="00BC66F4" w:rsidRPr="0090312E" w:rsidRDefault="00BC66F4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szCs w:val="24"/>
        </w:rPr>
        <w:t> </w:t>
      </w:r>
    </w:p>
    <w:p w:rsidR="00BC66F4" w:rsidRPr="0090312E" w:rsidRDefault="00BC66F4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1728004" cy="2591717"/>
            <wp:effectExtent l="0" t="0" r="0" b="0"/>
            <wp:docPr id="7" name="Рисунок 7" descr="Гизатуллин Руслан Замил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изатуллин Руслан Замил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806" cy="261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6F4" w:rsidRPr="0090312E" w:rsidRDefault="00BC66F4" w:rsidP="0090312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90312E">
        <w:rPr>
          <w:rFonts w:ascii="Arial" w:hAnsi="Arial" w:cs="Arial"/>
          <w:i w:val="0"/>
          <w:color w:val="auto"/>
          <w:szCs w:val="24"/>
        </w:rPr>
        <w:t>Гизатуллин Руслан Замилевич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Должность:</w:t>
      </w:r>
      <w:r w:rsidRPr="0090312E">
        <w:rPr>
          <w:rFonts w:ascii="Arial" w:hAnsi="Arial" w:cs="Arial"/>
        </w:rPr>
        <w:t> Проректор по общим вопросам и цифровому развитию</w:t>
      </w:r>
    </w:p>
    <w:p w:rsidR="00BC66F4" w:rsidRPr="0090312E" w:rsidRDefault="00BC66F4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szCs w:val="24"/>
        </w:rPr>
        <w:t> </w:t>
      </w:r>
    </w:p>
    <w:p w:rsidR="00BC66F4" w:rsidRPr="0090312E" w:rsidRDefault="00DF22B5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F22B5">
        <w:rPr>
          <w:rFonts w:ascii="Arial" w:hAnsi="Arial" w:cs="Arial"/>
          <w:szCs w:val="24"/>
        </w:rPr>
        <w:lastRenderedPageBreak/>
        <w:drawing>
          <wp:inline distT="0" distB="0" distL="0" distR="0" wp14:anchorId="76E647CF" wp14:editId="58B4D54D">
            <wp:extent cx="1885360" cy="236878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2257" cy="237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6F4" w:rsidRPr="0090312E" w:rsidRDefault="00BC66F4" w:rsidP="0090312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90312E">
        <w:rPr>
          <w:rFonts w:ascii="Arial" w:hAnsi="Arial" w:cs="Arial"/>
          <w:i w:val="0"/>
          <w:color w:val="auto"/>
          <w:szCs w:val="24"/>
        </w:rPr>
        <w:t>Гайфутдинов Азат Минабутдинович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Должность:</w:t>
      </w:r>
      <w:r w:rsidRPr="0090312E">
        <w:rPr>
          <w:rFonts w:ascii="Arial" w:hAnsi="Arial" w:cs="Arial"/>
        </w:rPr>
        <w:t> Проректор по учебной работе</w:t>
      </w:r>
    </w:p>
    <w:p w:rsidR="00BC66F4" w:rsidRPr="0090312E" w:rsidRDefault="00BC66F4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szCs w:val="24"/>
        </w:rPr>
        <w:t> </w:t>
      </w:r>
    </w:p>
    <w:p w:rsidR="00BC66F4" w:rsidRPr="0090312E" w:rsidRDefault="00BC66F4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1929055" cy="2544951"/>
            <wp:effectExtent l="0" t="0" r="0" b="0"/>
            <wp:docPr id="5" name="Рисунок 5" descr="Сикачёва Марина Геннадьев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икачёва Марина Геннадьев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302" cy="256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6F4" w:rsidRPr="0090312E" w:rsidRDefault="00BC66F4" w:rsidP="0090312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90312E">
        <w:rPr>
          <w:rFonts w:ascii="Arial" w:hAnsi="Arial" w:cs="Arial"/>
          <w:i w:val="0"/>
          <w:color w:val="auto"/>
          <w:szCs w:val="24"/>
        </w:rPr>
        <w:t>Сикачёва Марина Геннадьевна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Должность:</w:t>
      </w:r>
      <w:r w:rsidRPr="0090312E">
        <w:rPr>
          <w:rFonts w:ascii="Arial" w:hAnsi="Arial" w:cs="Arial"/>
        </w:rPr>
        <w:t> Проректор по воспитательной работе</w:t>
      </w:r>
    </w:p>
    <w:p w:rsidR="00BC66F4" w:rsidRPr="0090312E" w:rsidRDefault="00BC66F4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szCs w:val="24"/>
        </w:rPr>
        <w:t> </w:t>
      </w:r>
    </w:p>
    <w:p w:rsidR="00BC66F4" w:rsidRPr="0090312E" w:rsidRDefault="00DF22B5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F22B5">
        <w:rPr>
          <w:rFonts w:ascii="Arial" w:hAnsi="Arial" w:cs="Arial"/>
          <w:szCs w:val="24"/>
        </w:rPr>
        <w:lastRenderedPageBreak/>
        <w:drawing>
          <wp:inline distT="0" distB="0" distL="0" distR="0" wp14:anchorId="0DD907E7" wp14:editId="3666D7A8">
            <wp:extent cx="1767740" cy="223454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3705" cy="224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6F4" w:rsidRPr="0090312E" w:rsidRDefault="00BC66F4" w:rsidP="0090312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90312E">
        <w:rPr>
          <w:rFonts w:ascii="Arial" w:hAnsi="Arial" w:cs="Arial"/>
          <w:i w:val="0"/>
          <w:color w:val="auto"/>
          <w:szCs w:val="24"/>
        </w:rPr>
        <w:t>Толстов Вячеслав Владимирович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Должность:</w:t>
      </w:r>
      <w:r w:rsidRPr="0090312E">
        <w:rPr>
          <w:rFonts w:ascii="Arial" w:hAnsi="Arial" w:cs="Arial"/>
        </w:rPr>
        <w:t> Советник при ректорате по юридическим вопросам</w:t>
      </w:r>
    </w:p>
    <w:p w:rsidR="00BC66F4" w:rsidRPr="0090312E" w:rsidRDefault="00BC66F4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szCs w:val="24"/>
        </w:rPr>
        <w:t> </w:t>
      </w:r>
    </w:p>
    <w:p w:rsidR="00BC66F4" w:rsidRPr="0090312E" w:rsidRDefault="00BC66F4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1828800" cy="2742896"/>
            <wp:effectExtent l="0" t="0" r="0" b="0"/>
            <wp:docPr id="3" name="Рисунок 3" descr="Галиева  Файруза Фоато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алиева  Файруза Фоато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65" cy="276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6F4" w:rsidRPr="0090312E" w:rsidRDefault="00BC66F4" w:rsidP="0090312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90312E">
        <w:rPr>
          <w:rFonts w:ascii="Arial" w:hAnsi="Arial" w:cs="Arial"/>
          <w:i w:val="0"/>
          <w:color w:val="auto"/>
          <w:szCs w:val="24"/>
        </w:rPr>
        <w:t>Галиева Файруза Фоатовна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Должность:</w:t>
      </w:r>
      <w:r w:rsidRPr="0090312E">
        <w:rPr>
          <w:rFonts w:ascii="Arial" w:hAnsi="Arial" w:cs="Arial"/>
        </w:rPr>
        <w:t> помощник ректора</w:t>
      </w:r>
    </w:p>
    <w:p w:rsidR="00BC66F4" w:rsidRPr="0090312E" w:rsidRDefault="00BC66F4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312E">
        <w:rPr>
          <w:rFonts w:ascii="Arial" w:hAnsi="Arial" w:cs="Arial"/>
          <w:szCs w:val="24"/>
        </w:rPr>
        <w:t> </w:t>
      </w:r>
    </w:p>
    <w:p w:rsidR="00BC66F4" w:rsidRPr="0090312E" w:rsidRDefault="00DF22B5" w:rsidP="00903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F22B5">
        <w:rPr>
          <w:rFonts w:ascii="Arial" w:hAnsi="Arial" w:cs="Arial"/>
          <w:szCs w:val="24"/>
        </w:rPr>
        <w:lastRenderedPageBreak/>
        <w:drawing>
          <wp:inline distT="0" distB="0" distL="0" distR="0" wp14:anchorId="718115DF" wp14:editId="70728A04">
            <wp:extent cx="1743958" cy="239067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49721" cy="239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6F4" w:rsidRPr="0090312E" w:rsidRDefault="00BC66F4" w:rsidP="0090312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90312E">
        <w:rPr>
          <w:rFonts w:ascii="Arial" w:hAnsi="Arial" w:cs="Arial"/>
          <w:i w:val="0"/>
          <w:color w:val="auto"/>
          <w:szCs w:val="24"/>
        </w:rPr>
        <w:t>Галагудина Жамиля Фахрадовна</w:t>
      </w:r>
    </w:p>
    <w:p w:rsidR="00BC66F4" w:rsidRPr="0090312E" w:rsidRDefault="00BC66F4" w:rsidP="00903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312E">
        <w:rPr>
          <w:rFonts w:ascii="Arial" w:hAnsi="Arial" w:cs="Arial"/>
          <w:b/>
          <w:bCs/>
        </w:rPr>
        <w:t>Должность:</w:t>
      </w:r>
      <w:r w:rsidRPr="0090312E">
        <w:rPr>
          <w:rFonts w:ascii="Arial" w:hAnsi="Arial" w:cs="Arial"/>
        </w:rPr>
        <w:t> Советник при ректорате по дополнительному образованию и международному сотрудничеству</w:t>
      </w:r>
    </w:p>
    <w:p w:rsidR="00243221" w:rsidRPr="0090312E" w:rsidRDefault="00243221" w:rsidP="0090312E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90312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004B"/>
    <w:multiLevelType w:val="multilevel"/>
    <w:tmpl w:val="B3D6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12F37"/>
    <w:multiLevelType w:val="multilevel"/>
    <w:tmpl w:val="FF08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25198"/>
    <w:multiLevelType w:val="multilevel"/>
    <w:tmpl w:val="DDCE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B5974"/>
    <w:multiLevelType w:val="multilevel"/>
    <w:tmpl w:val="EDD8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A05FB"/>
    <w:multiLevelType w:val="multilevel"/>
    <w:tmpl w:val="45A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86CC0"/>
    <w:multiLevelType w:val="multilevel"/>
    <w:tmpl w:val="920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B1CDD"/>
    <w:multiLevelType w:val="multilevel"/>
    <w:tmpl w:val="15E8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312E"/>
    <w:rsid w:val="0097184D"/>
    <w:rsid w:val="009F48C4"/>
    <w:rsid w:val="00A22E7B"/>
    <w:rsid w:val="00A23DD1"/>
    <w:rsid w:val="00BC66F4"/>
    <w:rsid w:val="00BE110E"/>
    <w:rsid w:val="00C76735"/>
    <w:rsid w:val="00DF22B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CE46"/>
  <w15:docId w15:val="{9C055AB3-5099-4578-98A2-AEC635AB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6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C66F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86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029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3A68FF"/>
                    <w:right w:val="none" w:sz="0" w:space="0" w:color="auto"/>
                  </w:divBdr>
                  <w:divsChild>
                    <w:div w:id="202959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7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3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1520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3A68FF"/>
                    <w:right w:val="none" w:sz="0" w:space="0" w:color="auto"/>
                  </w:divBdr>
                  <w:divsChild>
                    <w:div w:id="1186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2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77646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3A68FF"/>
                    <w:right w:val="none" w:sz="0" w:space="0" w:color="auto"/>
                  </w:divBdr>
                  <w:divsChild>
                    <w:div w:id="8652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36378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3A68FF"/>
                    <w:right w:val="none" w:sz="0" w:space="0" w:color="auto"/>
                  </w:divBdr>
                  <w:divsChild>
                    <w:div w:id="17537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76055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3A68FF"/>
                    <w:right w:val="none" w:sz="0" w:space="0" w:color="auto"/>
                  </w:divBdr>
                  <w:divsChild>
                    <w:div w:id="1700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65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17353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3A68FF"/>
                    <w:right w:val="none" w:sz="0" w:space="0" w:color="auto"/>
                  </w:divBdr>
                  <w:divsChild>
                    <w:div w:id="20807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06664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3A68FF"/>
                    <w:right w:val="none" w:sz="0" w:space="0" w:color="auto"/>
                  </w:divBdr>
                  <w:divsChild>
                    <w:div w:id="3172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4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05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3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tngpi.ru/employees/388/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atngpi.ru/employees/3156/" TargetMode="External"/><Relationship Id="rId5" Type="http://schemas.openxmlformats.org/officeDocument/2006/relationships/hyperlink" Target="https://tatngpi.ru/employees/376/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tatngpi.ru/employees/32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2024-12-16T05:20:00Z</dcterms:modified>
</cp:coreProperties>
</file>