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BE" w:rsidRDefault="00D153DA" w:rsidP="00D153DA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3DA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руководителя, его заместителей и главного бухгалтера за 2019 год</w:t>
      </w:r>
    </w:p>
    <w:p w:rsidR="00A50F87" w:rsidRDefault="00D153DA" w:rsidP="00A50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ст.145 ТК РФ установлены предельные размеры соотношения между среднемесячной зарплатой руководителя, заместителей и главного бухгалтера и среднемесячной зарплатой работников учреждения (без учета заработной платы руководителя, </w:t>
      </w:r>
      <w:r w:rsidR="00B33934">
        <w:rPr>
          <w:rFonts w:ascii="Times New Roman" w:hAnsi="Times New Roman" w:cs="Times New Roman"/>
          <w:sz w:val="28"/>
          <w:szCs w:val="28"/>
        </w:rPr>
        <w:t>его</w:t>
      </w:r>
      <w:r w:rsidR="00E03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заместителей и главного бухгалтера).</w:t>
      </w:r>
    </w:p>
    <w:p w:rsidR="00D153DA" w:rsidRDefault="00D153DA" w:rsidP="00A50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Предельный уровень соотношения принят в кратности 1:8 в соответствии с Постановлением Правительства № 922 от 24.12.2007 г. «Об особенностях порядка исчисления средней заработной платы», Постановлением Правительства № 583 от 05.08.2008 г. «О введении новых систем оплаты труда…» и Постановлением Правительства № 1339 от 10.12.2016 г. «О внесении изменений в некоторые акты Правительства РФ».</w:t>
      </w:r>
      <w:proofErr w:type="gramEnd"/>
    </w:p>
    <w:p w:rsidR="00D153DA" w:rsidRPr="00D153DA" w:rsidRDefault="00D153DA" w:rsidP="00A50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КГМУ за 2019 год предельный уровень соотношения составил 1:</w:t>
      </w:r>
      <w:r w:rsidR="0047344C">
        <w:rPr>
          <w:rFonts w:ascii="Times New Roman" w:hAnsi="Times New Roman" w:cs="Times New Roman"/>
          <w:sz w:val="28"/>
          <w:szCs w:val="28"/>
        </w:rPr>
        <w:t>2,9</w:t>
      </w:r>
    </w:p>
    <w:p w:rsidR="007612BE" w:rsidRPr="00D153DA" w:rsidRDefault="004361B6" w:rsidP="00A50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Расчет: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1891"/>
        <w:gridCol w:w="1891"/>
        <w:gridCol w:w="2016"/>
        <w:gridCol w:w="1914"/>
      </w:tblGrid>
      <w:tr w:rsidR="00495914" w:rsidTr="00495914">
        <w:tc>
          <w:tcPr>
            <w:tcW w:w="1914" w:type="dxa"/>
          </w:tcPr>
          <w:p w:rsidR="00B33934" w:rsidRDefault="00B3393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 всего коллектива за 2019 год</w:t>
            </w:r>
          </w:p>
        </w:tc>
        <w:tc>
          <w:tcPr>
            <w:tcW w:w="1914" w:type="dxa"/>
          </w:tcPr>
          <w:p w:rsidR="00B33934" w:rsidRDefault="00B33934" w:rsidP="0049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 руководителя, зам.</w:t>
            </w:r>
            <w:r w:rsidR="00495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4361B6">
              <w:rPr>
                <w:rFonts w:ascii="Times New Roman" w:hAnsi="Times New Roman" w:cs="Times New Roman"/>
                <w:sz w:val="24"/>
                <w:szCs w:val="24"/>
              </w:rPr>
              <w:t xml:space="preserve"> и главного бухгалтера</w:t>
            </w:r>
          </w:p>
        </w:tc>
        <w:tc>
          <w:tcPr>
            <w:tcW w:w="1914" w:type="dxa"/>
          </w:tcPr>
          <w:p w:rsidR="00B33934" w:rsidRDefault="004361B6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 без  зарплаты руководителя, зам. руководителя и главного бухгалтера</w:t>
            </w:r>
          </w:p>
        </w:tc>
        <w:tc>
          <w:tcPr>
            <w:tcW w:w="1914" w:type="dxa"/>
          </w:tcPr>
          <w:p w:rsidR="00B33934" w:rsidRDefault="004361B6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численность, без учета руководителя, его замов и гл. бухгалтера </w:t>
            </w:r>
          </w:p>
        </w:tc>
        <w:tc>
          <w:tcPr>
            <w:tcW w:w="1915" w:type="dxa"/>
          </w:tcPr>
          <w:p w:rsidR="00B33934" w:rsidRDefault="004361B6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зарплата персонала без учета руководителя, его замов и гл. бухгалтера за 2019 год</w:t>
            </w:r>
          </w:p>
        </w:tc>
      </w:tr>
      <w:tr w:rsidR="004361B6" w:rsidTr="00495914">
        <w:tc>
          <w:tcPr>
            <w:tcW w:w="1914" w:type="dxa"/>
          </w:tcPr>
          <w:p w:rsidR="004361B6" w:rsidRDefault="004361B6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361B6" w:rsidRDefault="004361B6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4361B6" w:rsidRDefault="004361B6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3(гр1-гр2)</w:t>
            </w:r>
          </w:p>
        </w:tc>
        <w:tc>
          <w:tcPr>
            <w:tcW w:w="1914" w:type="dxa"/>
          </w:tcPr>
          <w:p w:rsidR="004361B6" w:rsidRDefault="004361B6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4361B6" w:rsidRDefault="004361B6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914" w:rsidTr="00495914">
        <w:trPr>
          <w:trHeight w:val="471"/>
        </w:trPr>
        <w:tc>
          <w:tcPr>
            <w:tcW w:w="1914" w:type="dxa"/>
          </w:tcPr>
          <w:p w:rsidR="00495914" w:rsidRDefault="0049591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34" w:rsidRDefault="0049591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667538,6</w:t>
            </w:r>
          </w:p>
        </w:tc>
        <w:tc>
          <w:tcPr>
            <w:tcW w:w="1914" w:type="dxa"/>
          </w:tcPr>
          <w:p w:rsidR="00495914" w:rsidRDefault="0049591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34" w:rsidRDefault="004361B6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11909,1</w:t>
            </w:r>
          </w:p>
        </w:tc>
        <w:tc>
          <w:tcPr>
            <w:tcW w:w="1914" w:type="dxa"/>
          </w:tcPr>
          <w:p w:rsidR="00495914" w:rsidRDefault="0049591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934" w:rsidRDefault="0049591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655629,5</w:t>
            </w:r>
          </w:p>
        </w:tc>
        <w:tc>
          <w:tcPr>
            <w:tcW w:w="1914" w:type="dxa"/>
          </w:tcPr>
          <w:p w:rsidR="00B33934" w:rsidRDefault="00B3393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914" w:rsidRDefault="00495914" w:rsidP="0049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1118,1</w:t>
            </w:r>
          </w:p>
        </w:tc>
        <w:tc>
          <w:tcPr>
            <w:tcW w:w="1915" w:type="dxa"/>
          </w:tcPr>
          <w:p w:rsidR="00B33934" w:rsidRDefault="00B3393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914" w:rsidRDefault="0049591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48864,85</w:t>
            </w:r>
          </w:p>
        </w:tc>
      </w:tr>
      <w:tr w:rsidR="00495914" w:rsidTr="00495914">
        <w:tc>
          <w:tcPr>
            <w:tcW w:w="1914" w:type="dxa"/>
          </w:tcPr>
          <w:p w:rsidR="00B33934" w:rsidRDefault="00B3393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33934" w:rsidRDefault="00B3393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33934" w:rsidRDefault="00B3393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33934" w:rsidRDefault="00B3393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33934" w:rsidRDefault="00B3393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914" w:rsidTr="00495914">
        <w:tc>
          <w:tcPr>
            <w:tcW w:w="1914" w:type="dxa"/>
          </w:tcPr>
          <w:p w:rsidR="00B33934" w:rsidRDefault="00B3393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33934" w:rsidRDefault="00B3393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33934" w:rsidRDefault="00B3393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33934" w:rsidRDefault="00B3393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33934" w:rsidRDefault="00B33934" w:rsidP="0043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44C" w:rsidRDefault="0047344C" w:rsidP="00495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Среднемесячная</w:t>
      </w:r>
      <w:r w:rsidR="00495914">
        <w:rPr>
          <w:rFonts w:ascii="Times New Roman" w:hAnsi="Times New Roman" w:cs="Times New Roman"/>
          <w:sz w:val="24"/>
          <w:szCs w:val="24"/>
        </w:rPr>
        <w:t xml:space="preserve"> заработная плата руководителя, замов руководителя, главного бухгалтера состав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="00495914">
        <w:rPr>
          <w:rFonts w:ascii="Times New Roman" w:hAnsi="Times New Roman" w:cs="Times New Roman"/>
          <w:sz w:val="24"/>
          <w:szCs w:val="24"/>
        </w:rPr>
        <w:t>:   11909092,3тыс</w:t>
      </w:r>
      <w:proofErr w:type="gramStart"/>
      <w:r w:rsidR="0049591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95914">
        <w:rPr>
          <w:rFonts w:ascii="Times New Roman" w:hAnsi="Times New Roman" w:cs="Times New Roman"/>
          <w:sz w:val="24"/>
          <w:szCs w:val="24"/>
        </w:rPr>
        <w:t>руб./12 мес. /7 = 141774, 91 руб.;</w:t>
      </w:r>
    </w:p>
    <w:p w:rsidR="00F221E8" w:rsidRDefault="00495914" w:rsidP="00495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т.е. соотношение равно 2,9 (141774,91/48864,85)</w:t>
      </w:r>
    </w:p>
    <w:tbl>
      <w:tblPr>
        <w:tblW w:w="8620" w:type="dxa"/>
        <w:tblInd w:w="93" w:type="dxa"/>
        <w:tblLook w:val="04A0" w:firstRow="1" w:lastRow="0" w:firstColumn="1" w:lastColumn="0" w:noHBand="0" w:noVBand="1"/>
      </w:tblPr>
      <w:tblGrid>
        <w:gridCol w:w="559"/>
        <w:gridCol w:w="2016"/>
        <w:gridCol w:w="2975"/>
        <w:gridCol w:w="1260"/>
        <w:gridCol w:w="1983"/>
      </w:tblGrid>
      <w:tr w:rsidR="00A50F87" w:rsidRPr="00A50F87" w:rsidTr="00A50F87">
        <w:trPr>
          <w:trHeight w:val="1275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50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 среднемесячной заработной плате руководителя, его заместителей и главного бухгалтера КГМУ за 2019 год (руб.)</w:t>
            </w:r>
          </w:p>
        </w:tc>
      </w:tr>
      <w:tr w:rsidR="00A50F87" w:rsidRPr="00A50F87" w:rsidTr="00A50F87">
        <w:trPr>
          <w:trHeight w:val="300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50F87" w:rsidRPr="00A50F87" w:rsidTr="00A50F87">
        <w:trPr>
          <w:trHeight w:val="63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ФОТ за 2019 год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среднемесячная заработная плата за 2019 год (руб.)</w:t>
            </w:r>
          </w:p>
        </w:tc>
      </w:tr>
      <w:tr w:rsidR="00A50F87" w:rsidRPr="00A50F87" w:rsidTr="00A50F87">
        <w:trPr>
          <w:trHeight w:val="5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Созинов А.С.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2804412,2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233701,02</w:t>
            </w:r>
          </w:p>
        </w:tc>
      </w:tr>
      <w:tr w:rsidR="00A50F87" w:rsidRPr="00A50F87" w:rsidTr="00A50F87">
        <w:trPr>
          <w:trHeight w:val="93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Мухарямова</w:t>
            </w:r>
            <w:proofErr w:type="spellEnd"/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проректор по образовательной деятельности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1928539,8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160711,65</w:t>
            </w:r>
          </w:p>
        </w:tc>
      </w:tr>
      <w:tr w:rsidR="00A50F87" w:rsidRPr="00A50F87" w:rsidTr="00A50F87">
        <w:trPr>
          <w:trHeight w:val="57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Гараев</w:t>
            </w:r>
            <w:proofErr w:type="spellEnd"/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З.М. 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проректор по общим вопросам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1399852,7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116654,39</w:t>
            </w:r>
          </w:p>
        </w:tc>
      </w:tr>
      <w:tr w:rsidR="00A50F87" w:rsidRPr="00A50F87" w:rsidTr="00A50F87">
        <w:trPr>
          <w:trHeight w:val="130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Малова А.А.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проректор по образовательным программам ординатуры и аспирантуры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1276468,3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106372,36</w:t>
            </w:r>
          </w:p>
        </w:tc>
      </w:tr>
      <w:tr w:rsidR="00A50F87" w:rsidRPr="00A50F87" w:rsidTr="00A50F87">
        <w:trPr>
          <w:trHeight w:val="75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Мустафин И.Г.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проректор по научной и инновационной работе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1318656,1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109888,01</w:t>
            </w:r>
          </w:p>
        </w:tc>
      </w:tr>
      <w:tr w:rsidR="00A50F87" w:rsidRPr="00A50F87" w:rsidTr="00A50F87">
        <w:trPr>
          <w:trHeight w:val="9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Шулаев</w:t>
            </w:r>
            <w:proofErr w:type="spellEnd"/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проректор по региональному развитию здравоохранения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1691620,8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140968,40</w:t>
            </w:r>
          </w:p>
        </w:tc>
      </w:tr>
      <w:tr w:rsidR="00A50F87" w:rsidRPr="00A50F87" w:rsidTr="00A50F87">
        <w:trPr>
          <w:trHeight w:val="5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Сметанникова</w:t>
            </w:r>
            <w:proofErr w:type="spellEnd"/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С.Л.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1489542,4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124128,53</w:t>
            </w:r>
          </w:p>
        </w:tc>
      </w:tr>
      <w:tr w:rsidR="00A50F87" w:rsidRPr="00A50F87" w:rsidTr="00A50F87">
        <w:trPr>
          <w:trHeight w:val="510"/>
        </w:trPr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11909092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F87" w:rsidRPr="00A50F87" w:rsidRDefault="00A50F87" w:rsidP="00A50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0F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221E8" w:rsidRDefault="00F221E8" w:rsidP="00613C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21E8" w:rsidRDefault="00F221E8" w:rsidP="00613C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21E8" w:rsidRDefault="00F221E8" w:rsidP="00613C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3C65" w:rsidRDefault="00613C65"/>
    <w:p w:rsidR="00613C65" w:rsidRDefault="00613C65"/>
    <w:p w:rsidR="00613C65" w:rsidRDefault="00613C65"/>
    <w:p w:rsidR="00F221E8" w:rsidRDefault="00F221E8" w:rsidP="00F221E8">
      <w:pPr>
        <w:rPr>
          <w:sz w:val="18"/>
          <w:szCs w:val="18"/>
        </w:rPr>
      </w:pPr>
    </w:p>
    <w:p w:rsidR="00F221E8" w:rsidRPr="00613C65" w:rsidRDefault="00F221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21E8" w:rsidRPr="00613C65" w:rsidSect="00F221E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C5"/>
    <w:rsid w:val="00010344"/>
    <w:rsid w:val="00042D6F"/>
    <w:rsid w:val="003733D1"/>
    <w:rsid w:val="004361B6"/>
    <w:rsid w:val="004567C5"/>
    <w:rsid w:val="0047344C"/>
    <w:rsid w:val="00495914"/>
    <w:rsid w:val="005E4FFD"/>
    <w:rsid w:val="00613C65"/>
    <w:rsid w:val="00750463"/>
    <w:rsid w:val="007612BE"/>
    <w:rsid w:val="007B571B"/>
    <w:rsid w:val="00973C44"/>
    <w:rsid w:val="009F3545"/>
    <w:rsid w:val="00A50F87"/>
    <w:rsid w:val="00B33934"/>
    <w:rsid w:val="00CA74E0"/>
    <w:rsid w:val="00D153DA"/>
    <w:rsid w:val="00D25EC1"/>
    <w:rsid w:val="00E02E50"/>
    <w:rsid w:val="00E03B26"/>
    <w:rsid w:val="00F2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4959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4959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4959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4959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0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3B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4959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4959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4959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4959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0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3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9D8DE-9B49-4D62-95C7-23AB6C65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Гатиятуллина Лилия Зуфаровна</cp:lastModifiedBy>
  <cp:revision>2</cp:revision>
  <cp:lastPrinted>2020-06-25T13:03:00Z</cp:lastPrinted>
  <dcterms:created xsi:type="dcterms:W3CDTF">2020-06-25T13:28:00Z</dcterms:created>
  <dcterms:modified xsi:type="dcterms:W3CDTF">2020-06-25T13:28:00Z</dcterms:modified>
</cp:coreProperties>
</file>