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10" w:rsidRPr="004C7E99" w:rsidRDefault="00EC6410" w:rsidP="004C7E99">
      <w:pPr>
        <w:pStyle w:val="3"/>
        <w:shd w:val="clear" w:color="auto" w:fill="FFFFFF"/>
        <w:spacing w:before="0" w:line="240" w:lineRule="auto"/>
        <w:contextualSpacing/>
        <w:rPr>
          <w:rFonts w:ascii="Open Sans Regular" w:hAnsi="Open Sans Regular"/>
          <w:b w:val="0"/>
          <w:bCs w:val="0"/>
          <w:color w:val="auto"/>
          <w:sz w:val="26"/>
          <w:szCs w:val="26"/>
          <w:lang w:eastAsia="ru-RU"/>
        </w:rPr>
      </w:pPr>
      <w:r w:rsidRPr="004C7E99">
        <w:rPr>
          <w:rFonts w:ascii="Open Sans Regular" w:hAnsi="Open Sans Regular"/>
          <w:b w:val="0"/>
          <w:bCs w:val="0"/>
          <w:color w:val="auto"/>
          <w:sz w:val="26"/>
          <w:szCs w:val="26"/>
        </w:rPr>
        <w:t>Ректор</w:t>
      </w:r>
    </w:p>
    <w:p w:rsidR="00EC6410" w:rsidRPr="004C7E99" w:rsidRDefault="00EC6410" w:rsidP="004C7E99">
      <w:p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 </w:t>
      </w:r>
      <w:r w:rsidRPr="004C7E99">
        <w:rPr>
          <w:rFonts w:ascii="Open Sans Regular" w:hAnsi="Open Sans Regular"/>
          <w:noProof/>
          <w:sz w:val="21"/>
          <w:szCs w:val="21"/>
          <w:lang w:eastAsia="ru-RU"/>
        </w:rPr>
        <w:drawing>
          <wp:inline distT="0" distB="0" distL="0" distR="0">
            <wp:extent cx="2824997" cy="2121260"/>
            <wp:effectExtent l="0" t="0" r="0" b="0"/>
            <wp:docPr id="1" name="Рисунок 1" descr="https://kazanveterinary.ru/wp-content/uploads/2023/09/Rector_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anveterinary.ru/wp-content/uploads/2023/09/Rector_20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613" cy="212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10" w:rsidRPr="004C7E99" w:rsidRDefault="00EC6410" w:rsidP="004C7E99">
      <w:pPr>
        <w:pStyle w:val="4"/>
        <w:shd w:val="clear" w:color="auto" w:fill="FFFFFF"/>
        <w:spacing w:before="0" w:line="240" w:lineRule="auto"/>
        <w:contextualSpacing/>
        <w:rPr>
          <w:rFonts w:ascii="inherit" w:hAnsi="inherit"/>
          <w:color w:val="auto"/>
          <w:sz w:val="27"/>
          <w:szCs w:val="27"/>
        </w:rPr>
      </w:pPr>
      <w:r w:rsidRPr="004C7E99">
        <w:rPr>
          <w:rFonts w:ascii="inherit" w:hAnsi="inherit"/>
          <w:color w:val="auto"/>
          <w:sz w:val="27"/>
          <w:szCs w:val="27"/>
        </w:rPr>
        <w:t>             Равилов Рустам Хаметович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Ректор ФГБОУ ВО «Казанская государственная академия ветеринарной медицины</w:t>
      </w:r>
      <w:r w:rsidR="004C7E99">
        <w:rPr>
          <w:rFonts w:asciiTheme="minorHAnsi" w:hAnsiTheme="minorHAnsi"/>
          <w:sz w:val="21"/>
          <w:szCs w:val="21"/>
        </w:rPr>
        <w:t xml:space="preserve"> </w:t>
      </w:r>
      <w:r w:rsidRPr="004C7E99">
        <w:rPr>
          <w:rFonts w:ascii="Open Sans Regular" w:hAnsi="Open Sans Regular"/>
          <w:sz w:val="21"/>
          <w:szCs w:val="21"/>
        </w:rPr>
        <w:t>имени Н. Э. Баумана»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доктор ветеринарных наук, профессор.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b/>
          <w:bCs/>
          <w:sz w:val="21"/>
          <w:szCs w:val="21"/>
        </w:rPr>
        <w:t>Образование:</w:t>
      </w:r>
      <w:r w:rsidRPr="004C7E99">
        <w:rPr>
          <w:rFonts w:ascii="Open Sans Regular" w:hAnsi="Open Sans Regular"/>
          <w:sz w:val="21"/>
          <w:szCs w:val="21"/>
        </w:rPr>
        <w:br/>
        <w:t>1985 г., Казанский ветеринарный институт им. Н. Э. Баумана, по специальности «Ветеринария» квалификация — ветеринарный врач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b/>
          <w:bCs/>
          <w:sz w:val="21"/>
          <w:szCs w:val="21"/>
        </w:rPr>
        <w:t>Трудовая деятельность:</w:t>
      </w:r>
      <w:r w:rsidRPr="004C7E99">
        <w:rPr>
          <w:rFonts w:ascii="Open Sans Regular" w:hAnsi="Open Sans Regular"/>
          <w:sz w:val="21"/>
          <w:szCs w:val="21"/>
        </w:rPr>
        <w:br/>
        <w:t>1985-87 гг. — служба в Советской Армии.</w:t>
      </w:r>
      <w:r w:rsidRPr="004C7E99">
        <w:rPr>
          <w:rFonts w:ascii="Open Sans Regular" w:hAnsi="Open Sans Regular"/>
          <w:sz w:val="21"/>
          <w:szCs w:val="21"/>
        </w:rPr>
        <w:br/>
        <w:t>1987-90 гг. — аспирантура при кафедре эпизоотологии КВИ.</w:t>
      </w:r>
      <w:r w:rsidRPr="004C7E99">
        <w:rPr>
          <w:rFonts w:ascii="Open Sans Regular" w:hAnsi="Open Sans Regular"/>
          <w:sz w:val="21"/>
          <w:szCs w:val="21"/>
        </w:rPr>
        <w:br/>
        <w:t>1990-99 гг. — ассистент, затем ст. преподаватель кафедры эпизоотологии КГАВМ.</w:t>
      </w:r>
      <w:r w:rsidRPr="004C7E99">
        <w:rPr>
          <w:rFonts w:ascii="Open Sans Regular" w:hAnsi="Open Sans Regular"/>
          <w:sz w:val="21"/>
          <w:szCs w:val="21"/>
        </w:rPr>
        <w:br/>
        <w:t>1996-99 гг. — докторант лаборатории биохимии Всероссийского научного исследовательского ветеринарного института (г. Казань)</w:t>
      </w:r>
      <w:r w:rsidRPr="004C7E99">
        <w:rPr>
          <w:rFonts w:ascii="Open Sans Regular" w:hAnsi="Open Sans Regular"/>
          <w:sz w:val="21"/>
          <w:szCs w:val="21"/>
        </w:rPr>
        <w:br/>
        <w:t>2000-05 гг. — заведующий кафедрой патологии мелких животных КГАВМ</w:t>
      </w:r>
      <w:r w:rsidRPr="004C7E99">
        <w:rPr>
          <w:rFonts w:ascii="Open Sans Regular" w:hAnsi="Open Sans Regular"/>
          <w:sz w:val="21"/>
          <w:szCs w:val="21"/>
        </w:rPr>
        <w:br/>
        <w:t>2002-04 гг. — декан факультета стандартизации и сертификации КГАВМ</w:t>
      </w:r>
      <w:r w:rsidRPr="004C7E99">
        <w:rPr>
          <w:rFonts w:ascii="Open Sans Regular" w:hAnsi="Open Sans Regular"/>
          <w:sz w:val="21"/>
          <w:szCs w:val="21"/>
        </w:rPr>
        <w:br/>
        <w:t>2005-15 гг. — заведующий кафедрой эпизоотологии КГАВМ</w:t>
      </w:r>
      <w:r w:rsidRPr="004C7E99">
        <w:rPr>
          <w:rFonts w:ascii="Open Sans Regular" w:hAnsi="Open Sans Regular"/>
          <w:sz w:val="21"/>
          <w:szCs w:val="21"/>
        </w:rPr>
        <w:br/>
        <w:t>2015 г. — профессор кафедры эпизоотологии, паразитологии и радиобиологии</w:t>
      </w:r>
      <w:r w:rsidRPr="004C7E99">
        <w:rPr>
          <w:rFonts w:ascii="Open Sans Regular" w:hAnsi="Open Sans Regular"/>
          <w:sz w:val="21"/>
          <w:szCs w:val="21"/>
        </w:rPr>
        <w:br/>
        <w:t>2015 г.- н/время — ректор ФГБОУ ВО Казанская ГАВМ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b/>
          <w:bCs/>
          <w:sz w:val="21"/>
          <w:szCs w:val="21"/>
        </w:rPr>
        <w:t>Общественная деятельность:</w:t>
      </w:r>
      <w:r w:rsidRPr="004C7E99">
        <w:rPr>
          <w:rFonts w:ascii="Open Sans Regular" w:hAnsi="Open Sans Regular"/>
          <w:sz w:val="21"/>
          <w:szCs w:val="21"/>
        </w:rPr>
        <w:br/>
        <w:t>— член комиссии по ветеринарии Общероссийской общественной организации малого и среднего предпринимательства «Опора России».</w:t>
      </w:r>
      <w:r w:rsidRPr="004C7E99">
        <w:rPr>
          <w:rFonts w:ascii="Open Sans Regular" w:hAnsi="Open Sans Regular"/>
          <w:sz w:val="21"/>
          <w:szCs w:val="21"/>
        </w:rPr>
        <w:br/>
        <w:t>— руководитель Гильдии практикующих ветеринарных врачей РТ.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b/>
          <w:bCs/>
          <w:sz w:val="21"/>
          <w:szCs w:val="21"/>
        </w:rPr>
        <w:t>Награды:</w:t>
      </w:r>
      <w:r w:rsidRPr="004C7E99">
        <w:rPr>
          <w:rFonts w:ascii="Open Sans Regular" w:hAnsi="Open Sans Regular"/>
          <w:sz w:val="21"/>
          <w:szCs w:val="21"/>
        </w:rPr>
        <w:br/>
        <w:t>1995 г. лауреат Государственной премии Республики Татарстан в области науки и техники.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2003 г. Почетная грамота Министерства сельского хозяйства РФ.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2007 г. лауреат Всероссийского конкурса лучших ветеринарных врачей России «Золотой скальпель».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2008 г. лауреат конкурса «50 лучших инновационных идей для РТ».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2010 г. памятная общественная медаль «За заслуги в области ветеринарии».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2011 г. премия Академии наук РТ им. К. Г. Боля по ветеринарии.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2018 г. присвоено звание «Заслуженный деятель науки РТ»</w:t>
      </w:r>
    </w:p>
    <w:p w:rsidR="00EC6410" w:rsidRPr="004C7E99" w:rsidRDefault="00EC6410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b/>
          <w:bCs/>
          <w:sz w:val="21"/>
          <w:szCs w:val="21"/>
        </w:rPr>
        <w:t>Семейное положение:</w:t>
      </w:r>
      <w:r w:rsidRPr="004C7E99">
        <w:rPr>
          <w:rFonts w:ascii="Open Sans Regular" w:hAnsi="Open Sans Regular"/>
          <w:sz w:val="21"/>
          <w:szCs w:val="21"/>
        </w:rPr>
        <w:t> женат, имеет сына.</w:t>
      </w:r>
    </w:p>
    <w:p w:rsidR="00EC6410" w:rsidRPr="004C7E99" w:rsidRDefault="00EC6410" w:rsidP="004C7E99">
      <w:pPr>
        <w:spacing w:after="0" w:line="240" w:lineRule="auto"/>
        <w:contextualSpacing/>
      </w:pPr>
      <w:r w:rsidRPr="004C7E99">
        <w:br w:type="page"/>
      </w:r>
    </w:p>
    <w:p w:rsidR="00A84C7A" w:rsidRPr="004C7E99" w:rsidRDefault="00A84C7A" w:rsidP="004C7E99">
      <w:pPr>
        <w:pStyle w:val="3"/>
        <w:shd w:val="clear" w:color="auto" w:fill="FFFFFF"/>
        <w:spacing w:before="0" w:line="240" w:lineRule="auto"/>
        <w:contextualSpacing/>
        <w:rPr>
          <w:rFonts w:ascii="Open Sans Regular" w:hAnsi="Open Sans Regular"/>
          <w:b w:val="0"/>
          <w:bCs w:val="0"/>
          <w:color w:val="auto"/>
          <w:sz w:val="26"/>
          <w:szCs w:val="26"/>
          <w:lang w:eastAsia="ru-RU"/>
        </w:rPr>
      </w:pPr>
      <w:r w:rsidRPr="004C7E99">
        <w:rPr>
          <w:rFonts w:ascii="Open Sans Regular" w:hAnsi="Open Sans Regular"/>
          <w:b w:val="0"/>
          <w:bCs w:val="0"/>
          <w:color w:val="auto"/>
          <w:sz w:val="26"/>
          <w:szCs w:val="26"/>
        </w:rPr>
        <w:lastRenderedPageBreak/>
        <w:t>Проректор по учебно-воспитательной работе и молодёжной политике (первый)</w:t>
      </w:r>
    </w:p>
    <w:p w:rsidR="00A84C7A" w:rsidRPr="004C7E99" w:rsidRDefault="00A84C7A" w:rsidP="004C7E99">
      <w:p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noProof/>
          <w:sz w:val="21"/>
          <w:szCs w:val="21"/>
          <w:lang w:eastAsia="ru-RU"/>
        </w:rPr>
        <w:drawing>
          <wp:inline distT="0" distB="0" distL="0" distR="0">
            <wp:extent cx="2463811" cy="1847653"/>
            <wp:effectExtent l="0" t="0" r="0" b="0"/>
            <wp:docPr id="2" name="Рисунок 2" descr="zagidul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gidull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75" cy="186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C7A" w:rsidRPr="004C7E99" w:rsidRDefault="00A84C7A" w:rsidP="004C7E99">
      <w:pPr>
        <w:pStyle w:val="3"/>
        <w:shd w:val="clear" w:color="auto" w:fill="FFFFFF"/>
        <w:spacing w:before="0" w:line="240" w:lineRule="auto"/>
        <w:contextualSpacing/>
        <w:rPr>
          <w:rFonts w:ascii="inherit" w:hAnsi="inherit"/>
          <w:b w:val="0"/>
          <w:bCs w:val="0"/>
          <w:color w:val="auto"/>
          <w:sz w:val="26"/>
          <w:szCs w:val="26"/>
        </w:rPr>
      </w:pPr>
      <w:r w:rsidRPr="004C7E99">
        <w:rPr>
          <w:rStyle w:val="a4"/>
          <w:rFonts w:ascii="inherit" w:hAnsi="inherit"/>
          <w:b/>
          <w:bCs/>
          <w:color w:val="auto"/>
          <w:sz w:val="26"/>
          <w:szCs w:val="26"/>
        </w:rPr>
        <w:t>Загидуллин Ленар Рафикович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Заведующий кафедрой механизации имени Н.А. Сафиуллина, кандидат биологических наук, доцент, Лауреат Государственной премии Республики Татарстан в области науки и техники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Образование</w:t>
      </w:r>
    </w:p>
    <w:p w:rsidR="00A84C7A" w:rsidRPr="004C7E99" w:rsidRDefault="00A84C7A" w:rsidP="004C7E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8"/>
          <w:szCs w:val="28"/>
        </w:rPr>
        <w:t>2001 г. – ФГОУ ВПО «Казанская государственная академия ветеринарной медицины имени Н.Э. Баумана», специальность «Зоотехния», квалификация Зооинженер;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Профессионально-педагогическая деятельность</w:t>
      </w:r>
    </w:p>
    <w:p w:rsidR="00A84C7A" w:rsidRPr="004C7E99" w:rsidRDefault="00A84C7A" w:rsidP="004C7E9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2001-2004 гг. – очный аспирант ФГБОУ ВПО «Казанская государственная академия ветеринарной медицины имени Н. Э. Баумана;</w:t>
      </w:r>
    </w:p>
    <w:p w:rsidR="00A84C7A" w:rsidRPr="004C7E99" w:rsidRDefault="00A84C7A" w:rsidP="004C7E9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2004 — 2007 гг. – ассистент кафедры механизации;</w:t>
      </w:r>
    </w:p>
    <w:p w:rsidR="00A84C7A" w:rsidRPr="004C7E99" w:rsidRDefault="00A84C7A" w:rsidP="004C7E9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2007 — 2009 гг. – старший преподаватель кафедры механизации;</w:t>
      </w:r>
    </w:p>
    <w:p w:rsidR="00A84C7A" w:rsidRPr="004C7E99" w:rsidRDefault="00A84C7A" w:rsidP="004C7E9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2009 — 2015 гг. – доцент кафедры механизации;</w:t>
      </w:r>
    </w:p>
    <w:p w:rsidR="00A84C7A" w:rsidRPr="004C7E99" w:rsidRDefault="00A84C7A" w:rsidP="004C7E9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2015 — н.в. – заведующий кафедрой механизации имени Н.А. Сафиуллина;</w:t>
      </w:r>
    </w:p>
    <w:p w:rsidR="00A84C7A" w:rsidRPr="004C7E99" w:rsidRDefault="00A84C7A" w:rsidP="004C7E9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2023 – н.в. проректор по учебно-воспитательной работе и молодёжной политике.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Повышение квалификации</w:t>
      </w:r>
    </w:p>
    <w:p w:rsidR="00A84C7A" w:rsidRPr="004C7E99" w:rsidRDefault="00A84C7A" w:rsidP="004C7E9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2019 г. – повышение квалификации по программе «Использование компьютерной техники и информационных технологий в науке и образовании» в ФГБОУ ВО Казанская ГАВМ;</w:t>
      </w:r>
    </w:p>
    <w:p w:rsidR="00A84C7A" w:rsidRPr="004C7E99" w:rsidRDefault="00A84C7A" w:rsidP="004C7E9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2020 г. – повышение квалификации по программе по программе «Механизация и оборудование для производства и переработки сельскохозяйственной продукции» (Механизация и автоматизация технологических процессов растениеводства и животноводства; Оборудование перерабатывающих производств) в ФГБОУ ВО Казанский ГАУ.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Общественная деятельность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Учёный секретарь диссертационного совета Д 35.2.016.02 по защите диссертаций на соискание учёной степени доктора, кандидата наук при ФГБОУ ВО Казанская ГАВМ.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Преподаваемые дисциплины</w:t>
      </w:r>
    </w:p>
    <w:p w:rsidR="00A84C7A" w:rsidRPr="004C7E99" w:rsidRDefault="00A84C7A" w:rsidP="004C7E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Механизация и автоматизация животноводства;</w:t>
      </w:r>
    </w:p>
    <w:p w:rsidR="00A84C7A" w:rsidRPr="004C7E99" w:rsidRDefault="00A84C7A" w:rsidP="004C7E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Оборудование перерабатывающих производств;</w:t>
      </w:r>
    </w:p>
    <w:p w:rsidR="00A84C7A" w:rsidRPr="004C7E99" w:rsidRDefault="00A84C7A" w:rsidP="004C7E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Прогрессивные технологии производства продуктов животноводства;</w:t>
      </w:r>
    </w:p>
    <w:p w:rsidR="00A84C7A" w:rsidRPr="004C7E99" w:rsidRDefault="00A84C7A" w:rsidP="004C7E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Процессы и аппараты перерабатывающих производств.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Награды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Лауреат Государственной премии Республики Татарстан в области науки и техники, 2013 г.</w:t>
      </w:r>
    </w:p>
    <w:p w:rsidR="00A84C7A" w:rsidRPr="004C7E99" w:rsidRDefault="00A84C7A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Почётная грамота Министерства сельского хозяйства и продовольствия РТ, 2008, 2014 гг.</w:t>
      </w:r>
    </w:p>
    <w:p w:rsidR="00A84C7A" w:rsidRPr="004C7E99" w:rsidRDefault="00A84C7A" w:rsidP="004C7E99">
      <w:pPr>
        <w:spacing w:after="0" w:line="240" w:lineRule="auto"/>
        <w:contextualSpacing/>
      </w:pPr>
      <w:r w:rsidRPr="004C7E99">
        <w:br w:type="page"/>
      </w:r>
    </w:p>
    <w:p w:rsidR="004C7E99" w:rsidRPr="004C7E99" w:rsidRDefault="004C7E99" w:rsidP="004C7E99">
      <w:pPr>
        <w:pStyle w:val="3"/>
        <w:shd w:val="clear" w:color="auto" w:fill="FFFFFF"/>
        <w:spacing w:before="0" w:line="240" w:lineRule="auto"/>
        <w:contextualSpacing/>
        <w:rPr>
          <w:rFonts w:ascii="Open Sans Regular" w:hAnsi="Open Sans Regular"/>
          <w:b w:val="0"/>
          <w:bCs w:val="0"/>
          <w:color w:val="auto"/>
          <w:sz w:val="26"/>
          <w:szCs w:val="26"/>
          <w:lang w:eastAsia="ru-RU"/>
        </w:rPr>
      </w:pPr>
      <w:r w:rsidRPr="004C7E99">
        <w:rPr>
          <w:rFonts w:ascii="Open Sans Regular" w:hAnsi="Open Sans Regular"/>
          <w:b w:val="0"/>
          <w:bCs w:val="0"/>
          <w:color w:val="auto"/>
          <w:sz w:val="26"/>
          <w:szCs w:val="26"/>
        </w:rPr>
        <w:lastRenderedPageBreak/>
        <w:t>Ежкова Асия Мазетдиновна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noProof/>
          <w:sz w:val="21"/>
          <w:szCs w:val="21"/>
        </w:rPr>
        <w:drawing>
          <wp:inline distT="0" distB="0" distL="0" distR="0">
            <wp:extent cx="2507615" cy="2856230"/>
            <wp:effectExtent l="0" t="0" r="0" b="0"/>
            <wp:docPr id="3" name="Рисунок 3" descr="https://kazanveterinary.ru/wp-content/uploads/2022/09/%D0%95%D0%B6%D0%BA%D0%BE%D0%B2%D0%B0-%D0%90.%D0%9C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azanveterinary.ru/wp-content/uploads/2022/09/%D0%95%D0%B6%D0%BA%D0%BE%D0%B2%D0%B0-%D0%90.%D0%9C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Проректор по научной работе и цифровой трансформации ФГБОУ ВО «Казанская государственная академия ветеринарной медицины имени Н. Э. Баумана»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доктор биологических наук, профессор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Образование: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1988 г. – Казанский государственный ветеринарный институт им. Н .Э. Баумана, специальность «Ветеринария», квалификация – ветеринарный врач.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2012 г. – профессиональная переподготовка по программе «Педагогика Высшей школы»,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ЦППКП ГОУ ВПО «Казанский национальный исследовательский технологический университет».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 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Трудовая деятельность: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1988-1990 гг. – старший, главный ветеринарный врач совхоза «Пугачёвский», Бугульминский район, ТатАССР.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1990-2001 гг. – ветеринарный врач зверосовхоза «Луч», Чистопольский район, ТатАССР.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2001-2019 гг. – старший, ведущий, главный научный сотрудник, заведующий отделом животноводства и ветеринарии Татарского НИИ агрохимии и почвоведения Российской академии сельскохозяйственных наук.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2011-2019 гг. – профессор кафедры пищевая инженерия малых предприятий ФГБОУ ВО КНИТУ (внешнее совместительство).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2019 г. – профессор кафедры физиологии и патологической физиологии ФГБОУ ВО КГАВМ.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2020 г. – заведующий кафедрой физиологии и патологической физиологии ФГБОУ ВО КГАВМ.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2021- н/время – проректор по научной работе и цифровой трансформации ФГБОУ ВО КГАВМ.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Общественная деятельность: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Эксперт РАН;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Член диссертационного совета Д 35.2.016.01 и Д 35.2.016.02 по защите диссертаций на соискание учёной степени доктора, кандидата наук при ФГБОУ ВО КГАВМ.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Повышение квалификации:</w:t>
      </w:r>
    </w:p>
    <w:p w:rsidR="004C7E99" w:rsidRPr="004C7E99" w:rsidRDefault="004C7E99" w:rsidP="004C7E9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Удостоверение о повышении квалификации по программе «Менеджмент в образовании» Институт дополнительного профессионального образования ФГБОУ ВО КНИТУ, г. Казань, 2019 г., 72 ч.</w:t>
      </w:r>
    </w:p>
    <w:p w:rsidR="004C7E99" w:rsidRPr="004C7E99" w:rsidRDefault="004C7E99" w:rsidP="004C7E9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Удостоверение о повышении квалификации по программе «Система менеджмента безопасности пищевой продукции НАССР (ISO 22000)» в ИДПО ФГБОУ ВО КНИТУ, 2020 г., 72 ч.</w:t>
      </w:r>
    </w:p>
    <w:p w:rsidR="004C7E99" w:rsidRPr="004C7E99" w:rsidRDefault="004C7E99" w:rsidP="004C7E9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lastRenderedPageBreak/>
        <w:t>Удостоверение о повышении квалификации по программе «Инновационные методы научных исследований и методологии в области физиологии, патологической физиологии, этологии, морфологии и ветеринарии сельскохозяйственных животных» в АНОО ВО «Российский университет кооперации», 2020 г., 72 ч.</w:t>
      </w:r>
    </w:p>
    <w:p w:rsidR="004C7E99" w:rsidRPr="004C7E99" w:rsidRDefault="004C7E99" w:rsidP="004C7E9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Удостоверение о повышении квалификации по программе «Организация территорий агротехнопарков (агробиотехнопарков) в границах учебно-научных полигонов» в ФГБОУ ВО «Государственный университет по землеустройству» №ПКатп-26, 2020 г., 600 ч.</w:t>
      </w:r>
    </w:p>
    <w:p w:rsidR="004C7E99" w:rsidRPr="004C7E99" w:rsidRDefault="004C7E99" w:rsidP="004C7E9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Удостоверение о повышении квалификации по программе «Цифровые технологии в преподавании профильных дисциплин» в АНО ВО «Университет Иннополис», 2021 г., 144 ч.</w:t>
      </w:r>
    </w:p>
    <w:p w:rsidR="004C7E99" w:rsidRPr="004C7E99" w:rsidRDefault="004C7E99" w:rsidP="004C7E9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Удостоверение о повышении квалификации по программе «Роль аграрных вузов в реализации приоритетных направлений стратегии научно-технического развития Российской Федерации» в ФГБОУ ВО «Башкирский ГАУ», 2022 г., 24 ч.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Награды: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2005 г. – Почётная грамота Министерства сельского хозяйства и продовольствия Республики Татарстан.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2009 г. – Почётная грамота Российской академии сельскохозяйственных наук.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2016 г. – Почётная грамота Министерства сельского хозяйства и продовольствия Республики Татарстан.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2016 г. – Почётная грамота Министерства образования и науки Республики Татарстан.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2016 г. – Почётная грамота Министерства образования и науки Российской Федерации.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2014 г. – Лауреат Государственной премии Республики Татарстан в области науки и техники.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2020 г. – Лауреат конкурса инвестиционно-венчурного фонда Республики Татарстан «50 лучших инновационных идей для Республики Татарстан».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2020 г. – Лауреат премии им. К. Г. Боля Академии наук Республики Татарстан.</w:t>
      </w:r>
    </w:p>
    <w:p w:rsidR="004C7E99" w:rsidRPr="004C7E99" w:rsidRDefault="004C7E99" w:rsidP="004C7E99">
      <w:pPr>
        <w:spacing w:after="0" w:line="240" w:lineRule="auto"/>
        <w:contextualSpacing/>
      </w:pPr>
      <w:r w:rsidRPr="004C7E99">
        <w:br w:type="page"/>
      </w:r>
    </w:p>
    <w:p w:rsidR="004C7E99" w:rsidRPr="004C7E99" w:rsidRDefault="004C7E99" w:rsidP="004C7E99">
      <w:pPr>
        <w:pStyle w:val="3"/>
        <w:shd w:val="clear" w:color="auto" w:fill="FFFFFF"/>
        <w:spacing w:before="0" w:line="240" w:lineRule="auto"/>
        <w:contextualSpacing/>
        <w:rPr>
          <w:rFonts w:ascii="Open Sans Regular" w:hAnsi="Open Sans Regular"/>
          <w:b w:val="0"/>
          <w:bCs w:val="0"/>
          <w:color w:val="auto"/>
          <w:sz w:val="26"/>
          <w:szCs w:val="26"/>
          <w:lang w:eastAsia="ru-RU"/>
        </w:rPr>
      </w:pPr>
      <w:r w:rsidRPr="004C7E99">
        <w:rPr>
          <w:rFonts w:ascii="Open Sans Regular" w:hAnsi="Open Sans Regular"/>
          <w:b w:val="0"/>
          <w:bCs w:val="0"/>
          <w:color w:val="auto"/>
          <w:sz w:val="26"/>
          <w:szCs w:val="26"/>
        </w:rPr>
        <w:lastRenderedPageBreak/>
        <w:t>Проректор по развитию и цифровой трансформации</w:t>
      </w:r>
    </w:p>
    <w:p w:rsidR="004C7E99" w:rsidRPr="004C7E99" w:rsidRDefault="004C7E99" w:rsidP="004C7E99">
      <w:p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noProof/>
          <w:sz w:val="21"/>
          <w:szCs w:val="21"/>
          <w:lang w:eastAsia="ru-RU"/>
        </w:rPr>
        <w:drawing>
          <wp:inline distT="0" distB="0" distL="0" distR="0">
            <wp:extent cx="2856230" cy="3110865"/>
            <wp:effectExtent l="0" t="0" r="0" b="0"/>
            <wp:docPr id="4" name="Рисунок 4" descr="https://kazanveterinary.ru/wp-content/uploads/2019/10/%D0%A4%D0%B0%D0%B9%D0%B7%D1%80%D0%B0%D1%85%D0%BC%D0%B0%D0%BD%D0%BE%D0%B2-%D0%A0.%D0%9D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zanveterinary.ru/wp-content/uploads/2019/10/%D0%A4%D0%B0%D0%B9%D0%B7%D1%80%D0%B0%D1%85%D0%BC%D0%B0%D0%BD%D0%BE%D0%B2-%D0%A0.%D0%9D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Файзрахманов  Рамиль  Наилевич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Заведующий кафедрой технологии животноводства и зоогигиены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  <w:lang w:val="en-US"/>
        </w:rPr>
      </w:pPr>
      <w:bookmarkStart w:id="0" w:name="_GoBack"/>
      <w:bookmarkEnd w:id="0"/>
      <w:r w:rsidRPr="004C7E99">
        <w:rPr>
          <w:rStyle w:val="a4"/>
          <w:rFonts w:ascii="Open Sans Regular" w:hAnsi="Open Sans Regular"/>
          <w:sz w:val="21"/>
          <w:szCs w:val="21"/>
        </w:rPr>
        <w:t>Образование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2001 – Казанская государственная академия ветеринарной медицины им. Н. Э. Баумана, специальность «Зоотехния», квалификация Зооинженер, диплом с отличием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2006 – кандидат сельскохозяйственных наук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2009 – профессиональная переподготовка в ФГБОУ ВПО КНИТУ по программе «Преподаватель высшей школы»,  диплом о профессиональной переподготовке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2016 – доцент по специальности «Экономика и управление народным хозяйством»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2017 –  профессиональная переподготовка в ФГБОУ ДПО «ТИПКА» по программе «Менеджмент», квалификация «Менеджер», диплом о профессиональной переподготовке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2018 – доктор биологических наук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 Повышение квалификации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2021 – курсы повышения квалификации по  дополнительной  профессиональной программе «Проектирование образовательных программ и методическое обеспечение их в условиях новой стандартизации»  в ФГБОУ ВПО КНИТУ, удостоверение ПК № 083627  г. Казань;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2021 –  курсы повышения квалификации по  дополнительной  профессиональной программе «Формирование компетенций специалистов отрасли при переходе АПК к сельскому хозяйству 4,0» в  ФГБОУ ВО Ставропольский ГАУ,  удостоверение № 21-5609  г. Ставрополь;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2022 – курсы повышения квалификации по профессиональной программе «Управление проектами» в  ФГБОУ ВО Казанский ГАУ,  удостоверение № 0599308  г. Казань;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2022 – курсы повышения квалификации по профессиональной программе «Современные вопросы и перспективы развития агрономического образования» в  ФГБОУ ВО Волгоградский ГАУ,  удостоверение № 342411336740  г. Волгоград;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2022 – курсы повышения квалификации по профессиональной программе «Формирование и реализация образовательных программ по направлению подготовки Зоотехния» в  ФГБОУ ВО Орловский ГАУ,  удостоверение № 572400009470  г. Орёл;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2022 – курсы повышения квалификации по профессиональной программе «Цифровые технологии в преподавании профильных дисциплин» в  АНО ВО Университет Иннополис,  удостоверение № 22У150-03436, г. Иннополис;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2022 – курсы повышения квалификации по профессиональной программе «Технология производства и переработки продуктов животноводства и частная зоотехния» в  ФГБОУ ВО Ульяновский ГАУ,  удостоверение № 732417177650, г. Ульяновск.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lastRenderedPageBreak/>
        <w:t>Профессионально-педагогическая деятельность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2001-2005 – преподаватель, заместитель директора Атнинского сельскохозяйственного техникума им. Г. Тукая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2005-2006 – научный сотрудник ГУ «Татарский научно-исследовательский институт агрохимии и почвоведения Россельхозакадемии»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2006 – 2019 –  преподаватель, старший преподаватель, доцент кафедры экономики, организации, менеджмента и информационных технологий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с 1.02. 2019 – заведующий кафедрой технологии животноводства и зоогигиены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2007-2015 – заместитель декана факультета биотехнологии и стандартизации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01.09.2015 – декан факультета биотехнологии и стандартизации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с 11.04.2024 — проректор по развитию и цифровой трансформации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Файзрахмановым Р. Н. опубликовано 146 научных трудов,  из них  в  международных базах цитирования WoS и Scopus – 13, в рецензируемых журналах ВАК — 38, учебников с грифом ФУМО — 2, учебно-методических пособий — 39, получено 9 патентов на изобретение РФ, разработаны и утверждены на региональном уровне 3 нормативно-технических документа для внедрения в животноводство.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 Общественная деятельность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Член диссертационного совета  Д 35.2.016.02 по защите диссертаций на соискание учёной степени доктора, кандидата наук при ФГБОУ ВО КГАВМ.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 Преподаваемые дисциплины</w:t>
      </w:r>
    </w:p>
    <w:p w:rsidR="004C7E99" w:rsidRPr="004C7E99" w:rsidRDefault="004C7E99" w:rsidP="004C7E9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Овцеводство и козоводство</w:t>
      </w:r>
    </w:p>
    <w:p w:rsidR="004C7E99" w:rsidRPr="004C7E99" w:rsidRDefault="004C7E99" w:rsidP="004C7E9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Зоогигиена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Style w:val="a4"/>
          <w:rFonts w:ascii="Open Sans Regular" w:hAnsi="Open Sans Regular"/>
          <w:sz w:val="21"/>
          <w:szCs w:val="21"/>
        </w:rPr>
        <w:t>Награды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Благодарность Министра сельского хозяйства и продовольствия Республики Татарстан, 2013 г.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Почётная грамота Министра сельского хозяйства и продовольствия Республики Татарстан,  2015 г.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Благодарность Министра сельского хозяйства Российской Федерации, 2018 г.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Почётная грамота Министерства сельского хозяйства Российской Федерации, 2021 г.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Лауреат конкурса инвестиционно-венчурного фонда Республики Татарстан «50 лучших инновационных идей для Республики Татарстан», 2022 г.</w:t>
      </w:r>
    </w:p>
    <w:p w:rsidR="004C7E99" w:rsidRPr="004C7E99" w:rsidRDefault="004C7E99" w:rsidP="004C7E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 Regular" w:hAnsi="Open Sans Regular"/>
          <w:sz w:val="21"/>
          <w:szCs w:val="21"/>
        </w:rPr>
      </w:pPr>
      <w:r w:rsidRPr="004C7E99">
        <w:rPr>
          <w:rFonts w:ascii="Open Sans Regular" w:hAnsi="Open Sans Regular"/>
          <w:sz w:val="21"/>
          <w:szCs w:val="21"/>
        </w:rPr>
        <w:t>Лауреат конкурса «Лучшие трудовые династии Республики Татарстан»,  2023 г.</w:t>
      </w:r>
    </w:p>
    <w:p w:rsidR="004C7E99" w:rsidRPr="004C7E99" w:rsidRDefault="004C7E99" w:rsidP="004C7E99">
      <w:pPr>
        <w:spacing w:after="0" w:line="240" w:lineRule="auto"/>
        <w:contextualSpacing/>
      </w:pPr>
      <w:r w:rsidRPr="004C7E99">
        <w:br w:type="page"/>
      </w:r>
    </w:p>
    <w:p w:rsidR="004C7E99" w:rsidRPr="004C7E99" w:rsidRDefault="004C7E99" w:rsidP="004C7E99">
      <w:pPr>
        <w:pStyle w:val="3"/>
        <w:shd w:val="clear" w:color="auto" w:fill="FFFFFF"/>
        <w:spacing w:before="0" w:line="240" w:lineRule="auto"/>
        <w:contextualSpacing/>
        <w:rPr>
          <w:rFonts w:ascii="Open Sans Regular" w:hAnsi="Open Sans Regular"/>
          <w:b w:val="0"/>
          <w:bCs w:val="0"/>
          <w:color w:val="auto"/>
          <w:sz w:val="26"/>
          <w:szCs w:val="26"/>
          <w:lang w:eastAsia="ru-RU"/>
        </w:rPr>
      </w:pPr>
      <w:r w:rsidRPr="004C7E99">
        <w:rPr>
          <w:rFonts w:ascii="Open Sans Regular" w:hAnsi="Open Sans Regular"/>
          <w:b w:val="0"/>
          <w:bCs w:val="0"/>
          <w:color w:val="auto"/>
          <w:sz w:val="26"/>
          <w:szCs w:val="26"/>
        </w:rPr>
        <w:lastRenderedPageBreak/>
        <w:t>Руководство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2"/>
        <w:gridCol w:w="4157"/>
      </w:tblGrid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Равилов Рустам Хаметович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Проректор по учебно-воспитательной работе и молодёжной политике (первый)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Загидуллин Ленар Рафикович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Ежкова Асия Мазетдиновна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Проректор по развитию и цифровой трансформации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Файзрахманов Рамиль Наилевич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Проректор по экономической и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Осипов Игорь Викторович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Декан факультета ветеринарной медицины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Нургалиев Фарит Муллагалиевич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Декан факультета биотехнологии и стандартизации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Хисамов Рифат Ринатович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Декан факультета дополнительного профессионального и заочного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Муллакаев Оразали Турманович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Декан факультета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Хайруллин Дамир Даниялович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Начальник отдела учебной работы и качества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Красовская Юлия Викторовна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Учёный секретарь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Николаев Никита Владиславович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Ответственный секретарь приёмной комиссии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Гирфанов Айдар Ильдарович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Руководитель центра компетенций, практического обучения студентов и содействия их трудоустройству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Сергеева Александра Александровна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Начальник отдела по воспитательной работе и культурно-массовой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Нигматуллина Аида Рамдиловна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Начальник научно-информационного отдела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Папаев Радий Михайлович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Заведующий аспирантурой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Хамитова Земфира Идрисовна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Файзрахманова Гульнара Рафаэлевна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Сибагатуллина Таслима Готововна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Председатель профкома академии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Юсупова Галия Расыховна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  <w:u w:val="single"/>
              </w:rPr>
              <w:t>Харисова Чулпан Ахметовна</w:t>
            </w: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Лечебно-консультационный центр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C7E99" w:rsidRPr="004C7E99" w:rsidTr="004C7E9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lastRenderedPageBreak/>
              <w:t>Пресс-секретарь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E99" w:rsidRPr="004C7E99" w:rsidRDefault="004C7E99" w:rsidP="004C7E9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7E99">
              <w:rPr>
                <w:sz w:val="20"/>
                <w:szCs w:val="20"/>
              </w:rPr>
              <w:t>Жукова Ольга Петровна</w:t>
            </w:r>
          </w:p>
        </w:tc>
      </w:tr>
    </w:tbl>
    <w:p w:rsidR="00243221" w:rsidRPr="004C7E99" w:rsidRDefault="00243221" w:rsidP="004C7E99">
      <w:pPr>
        <w:spacing w:after="0" w:line="240" w:lineRule="auto"/>
        <w:contextualSpacing/>
      </w:pPr>
    </w:p>
    <w:sectPr w:rsidR="00243221" w:rsidRPr="004C7E9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77E"/>
    <w:multiLevelType w:val="multilevel"/>
    <w:tmpl w:val="7ECE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539AB"/>
    <w:multiLevelType w:val="multilevel"/>
    <w:tmpl w:val="206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D3518"/>
    <w:multiLevelType w:val="multilevel"/>
    <w:tmpl w:val="1DF0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51454"/>
    <w:multiLevelType w:val="multilevel"/>
    <w:tmpl w:val="11A4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47B2D"/>
    <w:multiLevelType w:val="multilevel"/>
    <w:tmpl w:val="A4A2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273E2"/>
    <w:multiLevelType w:val="multilevel"/>
    <w:tmpl w:val="E3F0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7E9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C7A"/>
    <w:rsid w:val="00BE110E"/>
    <w:rsid w:val="00C76735"/>
    <w:rsid w:val="00EC64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BFBF"/>
  <w15:docId w15:val="{3F4C2BB6-290C-4092-AFC1-B5B256FA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4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C64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2024-12-13T06:57:00Z</dcterms:modified>
</cp:coreProperties>
</file>