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noProof/>
          <w:color w:val="212529"/>
          <w:sz w:val="20"/>
          <w:szCs w:val="20"/>
        </w:rPr>
        <w:drawing>
          <wp:inline distT="0" distB="0" distL="0" distR="0">
            <wp:extent cx="1583690" cy="2385060"/>
            <wp:effectExtent l="0" t="0" r="0" b="0"/>
            <wp:docPr id="9" name="Рисунок 9" descr="https://usfeu.ru/media/filer_public_thumbnails/filer_public/b3/25/b325fb5f-34fc-4580-84b8-35b07cc24c8e/vy_xo_ma3-s.jpg__404x250.0_q85_subsamplin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feu.ru/media/filer_public_thumbnails/filer_public/b3/25/b325fb5f-34fc-4580-84b8-35b07cc24c8e/vy_xo_ma3-s.jpg__404x250.0_q85_subsampling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0E6E4E" w:rsidRDefault="000E6E4E" w:rsidP="000E6E4E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pict>
          <v:rect id="_x0000_i1026" style="width:0;height:0" o:hrstd="t" o:hr="t" fillcolor="#a0a0a0" stroked="f"/>
        </w:pic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Платонов Евгений Петрович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1"/>
          <w:szCs w:val="21"/>
        </w:rPr>
        <w:t>Ректор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1"/>
          <w:szCs w:val="21"/>
        </w:rPr>
        <w:t>Кандидат сельскохозяйственных наук, доцент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212529"/>
          <w:sz w:val="20"/>
          <w:szCs w:val="20"/>
        </w:rPr>
        <w:t> 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noProof/>
          <w:color w:val="212529"/>
          <w:sz w:val="20"/>
          <w:szCs w:val="20"/>
        </w:rPr>
        <w:drawing>
          <wp:inline distT="0" distB="0" distL="0" distR="0">
            <wp:extent cx="1583690" cy="2385060"/>
            <wp:effectExtent l="0" t="0" r="0" b="0"/>
            <wp:docPr id="8" name="Рисунок 8" descr="https://usfeu.ru/media/filer_public_thumbnails/filer_public/0c/0f/0c0ff2ef-2203-4252-8f64-205b17d1bf8b/fomin_a_106.jpg__404x250.0_q85_subsamplin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sfeu.ru/media/filer_public_thumbnails/filer_public/0c/0f/0c0ff2ef-2203-4252-8f64-205b17d1bf8b/fomin_a_106.jpg__404x250.0_q85_subsampling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0E6E4E" w:rsidRDefault="000E6E4E" w:rsidP="000E6E4E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pict>
          <v:rect id="_x0000_i1028" style="width:0;height:0" o:hrstd="t" o:hr="t" fillcolor="#a0a0a0" stroked="f"/>
        </w:pic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Фомин Валерий Владимирович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1"/>
          <w:szCs w:val="21"/>
        </w:rPr>
        <w:t>Проректор по научной работе и инновационной деятельности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1"/>
          <w:szCs w:val="21"/>
        </w:rPr>
        <w:t>Доктор биологических наук, профессор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noProof/>
          <w:color w:val="212529"/>
          <w:sz w:val="20"/>
          <w:szCs w:val="20"/>
        </w:rPr>
        <w:lastRenderedPageBreak/>
        <w:drawing>
          <wp:inline distT="0" distB="0" distL="0" distR="0">
            <wp:extent cx="1800225" cy="2385060"/>
            <wp:effectExtent l="0" t="0" r="0" b="0"/>
            <wp:docPr id="7" name="Рисунок 7" descr="https://usfeu.ru/media/filer_public_thumbnails/filer_public/12/97/12979e96-d15f-4a18-80cf-6059879cdeb3/bezgina_iun.jpg__404x250.0_q85_subsamplin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sfeu.ru/media/filer_public_thumbnails/filer_public/12/97/12979e96-d15f-4a18-80cf-6059879cdeb3/bezgina_iun.jpg__404x250.0_q85_subsampling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E4E" w:rsidRDefault="000E6E4E" w:rsidP="000E6E4E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0"/>
          <w:szCs w:val="20"/>
        </w:rPr>
      </w:pPr>
      <w:bookmarkStart w:id="1" w:name="obr"/>
      <w:bookmarkEnd w:id="1"/>
      <w:r>
        <w:rPr>
          <w:rFonts w:ascii="Arial" w:hAnsi="Arial" w:cs="Arial"/>
          <w:color w:val="212529"/>
          <w:sz w:val="20"/>
          <w:szCs w:val="20"/>
        </w:rPr>
        <w:pict>
          <v:rect id="_x0000_i1030" style="width:0;height:0" o:hrstd="t" o:hr="t" fillcolor="#a0a0a0" stroked="f"/>
        </w:pic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Безгина Юлия Николаевна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1"/>
          <w:szCs w:val="21"/>
        </w:rPr>
        <w:t>Проректор по образовательной деятельности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1"/>
          <w:szCs w:val="21"/>
        </w:rPr>
        <w:t>Кандидат сельскохозяйственных наук, доцент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noProof/>
          <w:color w:val="212529"/>
          <w:sz w:val="20"/>
          <w:szCs w:val="20"/>
        </w:rPr>
        <w:drawing>
          <wp:inline distT="0" distB="0" distL="0" distR="0">
            <wp:extent cx="1791335" cy="2385060"/>
            <wp:effectExtent l="0" t="0" r="0" b="0"/>
            <wp:docPr id="6" name="Рисунок 6" descr="https://usfeu.ru/media/filer_public_thumbnails/filer_public/cd/09/cd09056d-a6c1-48d8-a3e4-058882ec8d1b/pk5dlg5sykhi.jpg__404x250.0_q85_subsamplin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sfeu.ru/media/filer_public_thumbnails/filer_public/cd/09/cd09056d-a6c1-48d8-a3e4-058882ec8d1b/pk5dlg5sykhi.jpg__404x250.0_q85_subsampling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0E6E4E" w:rsidRDefault="000E6E4E" w:rsidP="000E6E4E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pict>
          <v:rect id="_x0000_i1032" style="width:0;height:0" o:hrstd="t" o:hr="t" fillcolor="#a0a0a0" stroked="f"/>
        </w:pic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Островкин Денис Леонидович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1"/>
          <w:szCs w:val="21"/>
        </w:rPr>
        <w:t>Проректор по социальной и воспитательной работе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1"/>
          <w:szCs w:val="21"/>
        </w:rPr>
        <w:t>Кандидат исторических наук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noProof/>
          <w:color w:val="212529"/>
          <w:sz w:val="20"/>
          <w:szCs w:val="20"/>
        </w:rPr>
        <w:lastRenderedPageBreak/>
        <w:drawing>
          <wp:inline distT="0" distB="0" distL="0" distR="0">
            <wp:extent cx="1593215" cy="2385060"/>
            <wp:effectExtent l="0" t="0" r="0" b="0"/>
            <wp:docPr id="5" name="Рисунок 5" descr="https://usfeu.ru/media/filer_public_thumbnails/filer_public/23/1c/231cc610-7a4e-4c5e-8e52-3317fb63e0fb/le_egorova.jpg__404x250.0_q85_subsamplin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sfeu.ru/media/filer_public_thumbnails/filer_public/23/1c/231cc610-7a4e-4c5e-8e52-3317fb63e0fb/le_egorova.jpg__404x250.0_q85_subsampling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0E6E4E" w:rsidRDefault="000E6E4E" w:rsidP="000E6E4E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pict>
          <v:rect id="_x0000_i1034" style="width:0;height:0" o:hrstd="t" o:hr="t" fillcolor="#a0a0a0" stroked="f"/>
        </w:pic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Егорова Лилия Евгеньевна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1"/>
          <w:szCs w:val="21"/>
        </w:rPr>
        <w:t>Проректор по развитию и цифровизации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1"/>
          <w:szCs w:val="21"/>
        </w:rPr>
        <w:t>Кандидат педагогических наук, доцент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noProof/>
          <w:color w:val="212529"/>
          <w:sz w:val="20"/>
          <w:szCs w:val="20"/>
        </w:rPr>
        <w:drawing>
          <wp:inline distT="0" distB="0" distL="0" distR="0">
            <wp:extent cx="1762760" cy="2385060"/>
            <wp:effectExtent l="0" t="0" r="0" b="0"/>
            <wp:docPr id="4" name="Рисунок 4" descr="https://usfeu.ru/media/filer_public_thumbnails/filer_public/cb/e8/cbe83d53-b0c1-4db8-9bb6-0bd2bc430e6d/img_20241102_102855.jpg__404x250.0_q85_subsamplin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sfeu.ru/media/filer_public_thumbnails/filer_public/cb/e8/cbe83d53-b0c1-4db8-9bb6-0bd2bc430e6d/img_20241102_102855.jpg__404x250.0_q85_subsampling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0E6E4E" w:rsidRDefault="000E6E4E" w:rsidP="000E6E4E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pict>
          <v:rect id="_x0000_i1036" style="width:0;height:0" o:hrstd="t" o:hr="t" fillcolor="#a0a0a0" stroked="f"/>
        </w:pic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Таскаев Максим Михайлович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1"/>
          <w:szCs w:val="21"/>
        </w:rPr>
        <w:t>Проректор по развитию имущественного комплекса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noProof/>
          <w:color w:val="212529"/>
          <w:sz w:val="20"/>
          <w:szCs w:val="20"/>
        </w:rPr>
        <w:lastRenderedPageBreak/>
        <w:drawing>
          <wp:inline distT="0" distB="0" distL="0" distR="0">
            <wp:extent cx="1791335" cy="2385060"/>
            <wp:effectExtent l="0" t="0" r="0" b="0"/>
            <wp:docPr id="3" name="Рисунок 3" descr="https://usfeu.ru/media/filer_public_thumbnails/filer_public/6e/2a/6e2a6dbd-6c78-40dd-b8c1-78e33c63f67a/glukhikh_viktor_vladimirovich_2.jpg__404x250.0_q85_subsamplin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sfeu.ru/media/filer_public_thumbnails/filer_public/6e/2a/6e2a6dbd-6c78-40dd-b8c1-78e33c63f67a/glukhikh_viktor_vladimirovich_2.jpg__404x250.0_q85_subsampling-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E4E" w:rsidRDefault="000E6E4E" w:rsidP="000E6E4E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0"/>
          <w:szCs w:val="20"/>
        </w:rPr>
      </w:pPr>
      <w:bookmarkStart w:id="2" w:name="od"/>
      <w:bookmarkEnd w:id="2"/>
      <w:r>
        <w:rPr>
          <w:rFonts w:ascii="Arial" w:hAnsi="Arial" w:cs="Arial"/>
          <w:color w:val="212529"/>
          <w:sz w:val="20"/>
          <w:szCs w:val="20"/>
        </w:rPr>
        <w:pict>
          <v:rect id="_x0000_i1038" style="width:0;height:0" o:hrstd="t" o:hr="t" fillcolor="#a0a0a0" stroked="f"/>
        </w:pic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Глухих Виктор  Владимирович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1"/>
          <w:szCs w:val="21"/>
        </w:rPr>
        <w:t>Советник ректора по образовательной деятельности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1"/>
          <w:szCs w:val="21"/>
        </w:rPr>
        <w:t>Доктор технических наук, профессор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noProof/>
          <w:color w:val="212529"/>
          <w:sz w:val="20"/>
          <w:szCs w:val="20"/>
        </w:rPr>
        <w:drawing>
          <wp:inline distT="0" distB="0" distL="0" distR="0">
            <wp:extent cx="1857375" cy="2385060"/>
            <wp:effectExtent l="0" t="0" r="0" b="0"/>
            <wp:docPr id="2" name="Рисунок 2" descr="https://usfeu.ru/media/filer_public_thumbnails/filer_public/b0/2c/b02ca242-1157-49fb-a1e0-cfa2a5508f95/wx1080.jpg__404x250.0_q85_subsamplin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sfeu.ru/media/filer_public_thumbnails/filer_public/b0/2c/b02ca242-1157-49fb-a1e0-cfa2a5508f95/wx1080.jpg__404x250.0_q85_subsampling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0E6E4E" w:rsidRDefault="000E6E4E" w:rsidP="000E6E4E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pict>
          <v:rect id="_x0000_i1040" style="width:0;height:0" o:hrstd="t" o:hr="t" fillcolor="#a0a0a0" stroked="f"/>
        </w:pic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Крючков Константин Владимирович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1"/>
          <w:szCs w:val="21"/>
        </w:rPr>
        <w:t>Советник при ректорате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1"/>
          <w:szCs w:val="21"/>
        </w:rPr>
        <w:t>Кандидат сельскохозяйственных наук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noProof/>
          <w:color w:val="212529"/>
          <w:sz w:val="20"/>
          <w:szCs w:val="20"/>
        </w:rPr>
        <w:lastRenderedPageBreak/>
        <w:drawing>
          <wp:inline distT="0" distB="0" distL="0" distR="0">
            <wp:extent cx="1593215" cy="2385060"/>
            <wp:effectExtent l="0" t="0" r="0" b="0"/>
            <wp:docPr id="1" name="Рисунок 1" descr="https://usfeu.ru/media/filer_public_thumbnails/filer_public/fa/86/fa866543-6992-4254-93b0-fb154948cc36/zalesov_sergei_veniaminovich.jpg__404x250.0_q85_subsamplin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sfeu.ru/media/filer_public_thumbnails/filer_public/fa/86/fa866543-6992-4254-93b0-fb154948cc36/zalesov_sergei_veniaminovich.jpg__404x250.0_q85_subsampling-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E4E" w:rsidRDefault="000E6E4E" w:rsidP="000E6E4E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0"/>
          <w:szCs w:val="20"/>
        </w:rPr>
      </w:pPr>
      <w:bookmarkStart w:id="3" w:name="sovet"/>
      <w:bookmarkEnd w:id="3"/>
      <w:r>
        <w:rPr>
          <w:rFonts w:ascii="Arial" w:hAnsi="Arial" w:cs="Arial"/>
          <w:color w:val="212529"/>
          <w:sz w:val="20"/>
          <w:szCs w:val="20"/>
        </w:rPr>
        <w:pict>
          <v:rect id="_x0000_i1042" style="width:0;height:0" o:hrstd="t" o:hr="t" fillcolor="#a0a0a0" stroked="f"/>
        </w:pic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Залесов Сергей Вениаминович</w:t>
      </w:r>
    </w:p>
    <w:p w:rsid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1"/>
          <w:szCs w:val="21"/>
        </w:rPr>
        <w:t>Советник ректора по науке</w:t>
      </w:r>
    </w:p>
    <w:p w:rsidR="00243221" w:rsidRPr="000E6E4E" w:rsidRDefault="000E6E4E" w:rsidP="000E6E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1"/>
          <w:szCs w:val="21"/>
        </w:rPr>
        <w:t>Доктор сельскохозяйственных наук, профессор</w:t>
      </w:r>
    </w:p>
    <w:sectPr w:rsidR="00243221" w:rsidRPr="000E6E4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6E4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B783"/>
  <w15:docId w15:val="{1B66DD6C-FB5F-4EC6-83F7-347043EF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7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6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3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52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5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0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165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00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721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3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061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5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09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2024-12-11T05:00:00Z</dcterms:modified>
</cp:coreProperties>
</file>