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540" w:rsidRDefault="00716540" w:rsidP="007D5137">
      <w:pPr>
        <w:pStyle w:val="1"/>
        <w:shd w:val="clear" w:color="auto" w:fill="EEEEEE"/>
        <w:spacing w:before="0" w:line="240" w:lineRule="auto"/>
        <w:rPr>
          <w:rFonts w:ascii="Arial" w:hAnsi="Arial" w:cs="Arial"/>
          <w:color w:val="951C33"/>
          <w:sz w:val="48"/>
          <w:szCs w:val="48"/>
          <w:lang w:eastAsia="ru-RU"/>
        </w:rPr>
      </w:pPr>
      <w:r>
        <w:rPr>
          <w:rFonts w:ascii="Arial" w:hAnsi="Arial" w:cs="Arial"/>
          <w:color w:val="951C33"/>
        </w:rPr>
        <w:t>Руководство</w:t>
      </w:r>
    </w:p>
    <w:p w:rsidR="00716540" w:rsidRDefault="00716540" w:rsidP="007D5137">
      <w:pPr>
        <w:numPr>
          <w:ilvl w:val="0"/>
          <w:numId w:val="1"/>
        </w:numPr>
        <w:pBdr>
          <w:top w:val="single" w:sz="6" w:space="0" w:color="E8E8E8"/>
          <w:left w:val="single" w:sz="6" w:space="0" w:color="E8E8E8"/>
        </w:pBdr>
        <w:shd w:val="clear" w:color="auto" w:fill="EEEEEE"/>
        <w:spacing w:after="0" w:line="240" w:lineRule="auto"/>
        <w:ind w:left="0"/>
      </w:pPr>
      <w:r>
        <w:rPr>
          <w:noProof/>
          <w:lang w:eastAsia="ru-RU"/>
        </w:rPr>
        <w:drawing>
          <wp:inline distT="0" distB="0" distL="0" distR="0">
            <wp:extent cx="1498600" cy="2139950"/>
            <wp:effectExtent l="0" t="0" r="0" b="0"/>
            <wp:docPr id="8" name="Рисунок 8" descr="Еремин Андрей Вяче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ремин Андрей Вячеслав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540" w:rsidRDefault="00716540" w:rsidP="007D5137">
      <w:pPr>
        <w:pBdr>
          <w:top w:val="single" w:sz="6" w:space="0" w:color="E8E8E8"/>
          <w:left w:val="single" w:sz="6" w:space="0" w:color="E8E8E8"/>
        </w:pBdr>
        <w:shd w:val="clear" w:color="auto" w:fill="EEEEEE"/>
        <w:spacing w:after="0" w:line="240" w:lineRule="auto"/>
        <w:rPr>
          <w:b/>
          <w:bCs/>
        </w:rPr>
      </w:pPr>
      <w:r>
        <w:rPr>
          <w:b/>
          <w:bCs/>
        </w:rPr>
        <w:t>Еремин Андрей Вячеславович</w:t>
      </w:r>
    </w:p>
    <w:p w:rsidR="00716540" w:rsidRDefault="00716540" w:rsidP="007D5137">
      <w:pPr>
        <w:pBdr>
          <w:top w:val="single" w:sz="6" w:space="0" w:color="E8E8E8"/>
          <w:left w:val="single" w:sz="6" w:space="0" w:color="E8E8E8"/>
        </w:pBdr>
        <w:shd w:val="clear" w:color="auto" w:fill="EEEEEE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Ректор</w:t>
      </w:r>
    </w:p>
    <w:p w:rsidR="007D5137" w:rsidRDefault="007D5137" w:rsidP="007D51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Окончил с отличием стоматологический факультет Саратовского государственного медицинского университета в 2006 году.</w:t>
      </w:r>
    </w:p>
    <w:p w:rsidR="007D5137" w:rsidRDefault="007D5137" w:rsidP="007D51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2007 году закончил интернатуру, в 2009 году — ординатуру по специальности „стоматология ортопедическая“, а 2012 году — аспирантуру Саратовского государственного медицинского университета.</w:t>
      </w:r>
    </w:p>
    <w:p w:rsidR="007D5137" w:rsidRDefault="007D5137" w:rsidP="007D51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Сфера научных интересов: стоматология ортопедическая. Доктор медицинских наук, ученое звание „доцент“ по специальности „стоматология ортопедическая“.</w:t>
      </w:r>
    </w:p>
    <w:p w:rsidR="007D5137" w:rsidRDefault="007D5137" w:rsidP="007D51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2009 по 2019 годы работал врачом-стоматологом-ортопедом, ассистентом, доцентом, заведующим кафедрой Саратовского государственного медицинского университета имени В.И. Разумовского.</w:t>
      </w:r>
    </w:p>
    <w:p w:rsidR="007D5137" w:rsidRDefault="007D5137" w:rsidP="007D51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января 2019 по ноябрь 2019 гг. работал в должности проректора Сеченовского университета г. Москвы. С 2019 по 2020 г. — первый проректор Саратовского государственного медицинского университета имени В. И. Разумовского.</w:t>
      </w:r>
    </w:p>
    <w:p w:rsidR="007D5137" w:rsidRDefault="007D5137" w:rsidP="007D51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28 августа 2020 года на конференции работников и обучающихся Саратовского медуниверситета избран на должность ректора. 1 декабря 2020 года приказом Министерства здравоохранения Российской Федерации № 296 пк утвержден в должности ректора Федерального государственного б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>юджетного образовательного учреждения высшего образования „Саратовский государственный медицинский университет имени В. И. Разумовского“ Министерства здравоохранения Российской Федерации.</w:t>
      </w:r>
    </w:p>
    <w:p w:rsidR="007D5137" w:rsidRDefault="007D5137" w:rsidP="007D5137">
      <w:pPr>
        <w:pBdr>
          <w:top w:val="single" w:sz="6" w:space="0" w:color="E8E8E8"/>
          <w:left w:val="single" w:sz="6" w:space="0" w:color="E8E8E8"/>
        </w:pBdr>
        <w:shd w:val="clear" w:color="auto" w:fill="EEEEEE"/>
        <w:spacing w:after="0" w:line="240" w:lineRule="auto"/>
        <w:rPr>
          <w:rFonts w:ascii="Arial" w:hAnsi="Arial" w:cs="Arial"/>
        </w:rPr>
      </w:pPr>
    </w:p>
    <w:p w:rsidR="00716540" w:rsidRDefault="00716540" w:rsidP="007D5137">
      <w:pPr>
        <w:numPr>
          <w:ilvl w:val="0"/>
          <w:numId w:val="1"/>
        </w:numPr>
        <w:pBdr>
          <w:top w:val="single" w:sz="6" w:space="0" w:color="E8E8E8"/>
          <w:left w:val="single" w:sz="6" w:space="0" w:color="E8E8E8"/>
        </w:pBdr>
        <w:shd w:val="clear" w:color="auto" w:fill="FFFFFF"/>
        <w:spacing w:after="0" w:line="240" w:lineRule="auto"/>
        <w:ind w:left="0"/>
      </w:pPr>
      <w:r>
        <w:rPr>
          <w:noProof/>
          <w:lang w:eastAsia="ru-RU"/>
        </w:rPr>
        <w:lastRenderedPageBreak/>
        <w:drawing>
          <wp:inline distT="0" distB="0" distL="0" distR="0">
            <wp:extent cx="1498600" cy="2139950"/>
            <wp:effectExtent l="0" t="0" r="0" b="0"/>
            <wp:docPr id="7" name="Рисунок 7" descr="Попков Владимир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пков Владимир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540" w:rsidRDefault="00716540" w:rsidP="007D5137">
      <w:pPr>
        <w:pBdr>
          <w:top w:val="single" w:sz="6" w:space="0" w:color="E8E8E8"/>
          <w:left w:val="single" w:sz="6" w:space="0" w:color="E8E8E8"/>
        </w:pBdr>
        <w:shd w:val="clear" w:color="auto" w:fill="FFFFFF"/>
        <w:spacing w:after="0" w:line="240" w:lineRule="auto"/>
        <w:rPr>
          <w:b/>
          <w:bCs/>
        </w:rPr>
      </w:pPr>
      <w:r>
        <w:rPr>
          <w:b/>
          <w:bCs/>
        </w:rPr>
        <w:t>Попков Владимир Михайлович</w:t>
      </w:r>
    </w:p>
    <w:p w:rsidR="00716540" w:rsidRDefault="00716540" w:rsidP="007D5137">
      <w:pPr>
        <w:pBdr>
          <w:top w:val="single" w:sz="6" w:space="0" w:color="E8E8E8"/>
          <w:left w:val="single" w:sz="6" w:space="0" w:color="E8E8E8"/>
        </w:pBd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Советник при ректорате</w:t>
      </w:r>
    </w:p>
    <w:p w:rsidR="00716540" w:rsidRDefault="00716540" w:rsidP="007D5137">
      <w:pPr>
        <w:numPr>
          <w:ilvl w:val="0"/>
          <w:numId w:val="1"/>
        </w:numPr>
        <w:pBdr>
          <w:top w:val="single" w:sz="6" w:space="0" w:color="E8E8E8"/>
          <w:left w:val="single" w:sz="6" w:space="0" w:color="E8E8E8"/>
        </w:pBdr>
        <w:shd w:val="clear" w:color="auto" w:fill="FFFFFF"/>
        <w:spacing w:after="0" w:line="240" w:lineRule="auto"/>
        <w:ind w:left="0"/>
      </w:pPr>
      <w:r>
        <w:rPr>
          <w:noProof/>
          <w:lang w:eastAsia="ru-RU"/>
        </w:rPr>
        <w:drawing>
          <wp:inline distT="0" distB="0" distL="0" distR="0">
            <wp:extent cx="1498600" cy="2139950"/>
            <wp:effectExtent l="0" t="0" r="0" b="0"/>
            <wp:docPr id="6" name="Рисунок 6" descr="Клоктунова Наталья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локтунова Наталья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540" w:rsidRDefault="00716540" w:rsidP="007D5137">
      <w:pPr>
        <w:pBdr>
          <w:top w:val="single" w:sz="6" w:space="0" w:color="E8E8E8"/>
          <w:left w:val="single" w:sz="6" w:space="0" w:color="E8E8E8"/>
        </w:pBdr>
        <w:shd w:val="clear" w:color="auto" w:fill="FFFFFF"/>
        <w:spacing w:after="0" w:line="240" w:lineRule="auto"/>
        <w:rPr>
          <w:b/>
          <w:bCs/>
        </w:rPr>
      </w:pPr>
      <w:r>
        <w:rPr>
          <w:b/>
          <w:bCs/>
        </w:rPr>
        <w:t>Клоктунова Наталья Анатольевна</w:t>
      </w:r>
    </w:p>
    <w:p w:rsidR="00716540" w:rsidRDefault="00716540" w:rsidP="007D5137">
      <w:pPr>
        <w:pBdr>
          <w:top w:val="single" w:sz="6" w:space="0" w:color="E8E8E8"/>
          <w:left w:val="single" w:sz="6" w:space="0" w:color="E8E8E8"/>
        </w:pBd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Проректор по учебной работе</w:t>
      </w:r>
    </w:p>
    <w:p w:rsidR="00716540" w:rsidRDefault="00716540" w:rsidP="007D5137">
      <w:pPr>
        <w:numPr>
          <w:ilvl w:val="0"/>
          <w:numId w:val="1"/>
        </w:numPr>
        <w:pBdr>
          <w:top w:val="single" w:sz="6" w:space="0" w:color="E8E8E8"/>
          <w:left w:val="single" w:sz="6" w:space="0" w:color="E8E8E8"/>
        </w:pBdr>
        <w:shd w:val="clear" w:color="auto" w:fill="EEEEEE"/>
        <w:spacing w:after="0" w:line="240" w:lineRule="auto"/>
        <w:ind w:left="0"/>
      </w:pPr>
      <w:r>
        <w:rPr>
          <w:noProof/>
          <w:lang w:eastAsia="ru-RU"/>
        </w:rPr>
        <w:lastRenderedPageBreak/>
        <w:drawing>
          <wp:inline distT="0" distB="0" distL="0" distR="0">
            <wp:extent cx="1517650" cy="2139950"/>
            <wp:effectExtent l="0" t="0" r="0" b="0"/>
            <wp:docPr id="5" name="Рисунок 5" descr="Федонников Александр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едонников Александр Серге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540" w:rsidRDefault="00716540" w:rsidP="007D5137">
      <w:pPr>
        <w:pBdr>
          <w:top w:val="single" w:sz="6" w:space="0" w:color="E8E8E8"/>
          <w:left w:val="single" w:sz="6" w:space="0" w:color="E8E8E8"/>
        </w:pBdr>
        <w:shd w:val="clear" w:color="auto" w:fill="EEEEEE"/>
        <w:spacing w:after="0" w:line="240" w:lineRule="auto"/>
        <w:rPr>
          <w:b/>
          <w:bCs/>
        </w:rPr>
      </w:pPr>
      <w:r>
        <w:rPr>
          <w:b/>
          <w:bCs/>
        </w:rPr>
        <w:t>Федонников Александр Сергеевич</w:t>
      </w:r>
    </w:p>
    <w:p w:rsidR="00716540" w:rsidRDefault="00716540" w:rsidP="007D5137">
      <w:pPr>
        <w:pBdr>
          <w:top w:val="single" w:sz="6" w:space="0" w:color="E8E8E8"/>
          <w:left w:val="single" w:sz="6" w:space="0" w:color="E8E8E8"/>
        </w:pBdr>
        <w:shd w:val="clear" w:color="auto" w:fill="EEEEEE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Проректор по научной работе</w:t>
      </w:r>
    </w:p>
    <w:p w:rsidR="00716540" w:rsidRDefault="00716540" w:rsidP="007D5137">
      <w:pPr>
        <w:numPr>
          <w:ilvl w:val="0"/>
          <w:numId w:val="1"/>
        </w:numPr>
        <w:pBdr>
          <w:top w:val="single" w:sz="6" w:space="0" w:color="E8E8E8"/>
          <w:left w:val="single" w:sz="6" w:space="0" w:color="E8E8E8"/>
        </w:pBdr>
        <w:shd w:val="clear" w:color="auto" w:fill="EEEEEE"/>
        <w:spacing w:after="0" w:line="240" w:lineRule="auto"/>
        <w:ind w:left="0"/>
      </w:pPr>
      <w:r>
        <w:rPr>
          <w:noProof/>
          <w:lang w:eastAsia="ru-RU"/>
        </w:rPr>
        <w:drawing>
          <wp:inline distT="0" distB="0" distL="0" distR="0">
            <wp:extent cx="1432560" cy="2139950"/>
            <wp:effectExtent l="0" t="0" r="0" b="0"/>
            <wp:docPr id="4" name="Рисунок 4" descr="Сенченко Инга Константи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енченко Инга Константино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540" w:rsidRDefault="00716540" w:rsidP="007D5137">
      <w:pPr>
        <w:pBdr>
          <w:top w:val="single" w:sz="6" w:space="0" w:color="E8E8E8"/>
          <w:left w:val="single" w:sz="6" w:space="0" w:color="E8E8E8"/>
        </w:pBdr>
        <w:shd w:val="clear" w:color="auto" w:fill="EEEEEE"/>
        <w:spacing w:after="0" w:line="240" w:lineRule="auto"/>
        <w:rPr>
          <w:b/>
          <w:bCs/>
        </w:rPr>
      </w:pPr>
      <w:r>
        <w:rPr>
          <w:b/>
          <w:bCs/>
        </w:rPr>
        <w:t>Сенченко Инга Константиновна</w:t>
      </w:r>
    </w:p>
    <w:p w:rsidR="00716540" w:rsidRDefault="00716540" w:rsidP="007D5137">
      <w:pPr>
        <w:pBdr>
          <w:top w:val="single" w:sz="6" w:space="0" w:color="E8E8E8"/>
          <w:left w:val="single" w:sz="6" w:space="0" w:color="E8E8E8"/>
        </w:pBdr>
        <w:shd w:val="clear" w:color="auto" w:fill="EEEEEE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Проректор по лечебной работе</w:t>
      </w:r>
    </w:p>
    <w:p w:rsidR="00716540" w:rsidRDefault="00716540" w:rsidP="007D5137">
      <w:pPr>
        <w:numPr>
          <w:ilvl w:val="0"/>
          <w:numId w:val="1"/>
        </w:numPr>
        <w:pBdr>
          <w:top w:val="single" w:sz="6" w:space="0" w:color="E8E8E8"/>
          <w:left w:val="single" w:sz="6" w:space="0" w:color="E8E8E8"/>
        </w:pBdr>
        <w:shd w:val="clear" w:color="auto" w:fill="FFFFFF"/>
        <w:spacing w:after="0" w:line="240" w:lineRule="auto"/>
        <w:ind w:left="0"/>
      </w:pPr>
      <w:r>
        <w:rPr>
          <w:noProof/>
          <w:lang w:eastAsia="ru-RU"/>
        </w:rPr>
        <w:lastRenderedPageBreak/>
        <w:drawing>
          <wp:inline distT="0" distB="0" distL="0" distR="0">
            <wp:extent cx="1498600" cy="2139950"/>
            <wp:effectExtent l="0" t="0" r="0" b="0"/>
            <wp:docPr id="3" name="Рисунок 3" descr="Костюшин Васили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стюшин Васили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540" w:rsidRDefault="00716540" w:rsidP="007D5137">
      <w:pPr>
        <w:pBdr>
          <w:top w:val="single" w:sz="6" w:space="0" w:color="E8E8E8"/>
          <w:left w:val="single" w:sz="6" w:space="0" w:color="E8E8E8"/>
        </w:pBdr>
        <w:shd w:val="clear" w:color="auto" w:fill="FFFFFF"/>
        <w:spacing w:after="0" w:line="240" w:lineRule="auto"/>
        <w:rPr>
          <w:b/>
          <w:bCs/>
        </w:rPr>
      </w:pPr>
      <w:r>
        <w:rPr>
          <w:b/>
          <w:bCs/>
        </w:rPr>
        <w:t>Костюшин Василий Александрович</w:t>
      </w:r>
    </w:p>
    <w:p w:rsidR="00716540" w:rsidRDefault="00716540" w:rsidP="007D5137">
      <w:pPr>
        <w:pBdr>
          <w:top w:val="single" w:sz="6" w:space="0" w:color="E8E8E8"/>
          <w:left w:val="single" w:sz="6" w:space="0" w:color="E8E8E8"/>
        </w:pBd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Проректор по административно-хозяйственной работе</w:t>
      </w:r>
    </w:p>
    <w:p w:rsidR="00716540" w:rsidRDefault="00716540" w:rsidP="007D5137">
      <w:pPr>
        <w:numPr>
          <w:ilvl w:val="0"/>
          <w:numId w:val="1"/>
        </w:numPr>
        <w:pBdr>
          <w:top w:val="single" w:sz="6" w:space="0" w:color="E8E8E8"/>
          <w:left w:val="single" w:sz="6" w:space="0" w:color="E8E8E8"/>
        </w:pBdr>
        <w:shd w:val="clear" w:color="auto" w:fill="FFFFFF"/>
        <w:spacing w:after="0" w:line="240" w:lineRule="auto"/>
        <w:ind w:left="0"/>
      </w:pPr>
      <w:r>
        <w:rPr>
          <w:noProof/>
          <w:lang w:eastAsia="ru-RU"/>
        </w:rPr>
        <w:drawing>
          <wp:inline distT="0" distB="0" distL="0" distR="0">
            <wp:extent cx="1498600" cy="2139950"/>
            <wp:effectExtent l="0" t="0" r="0" b="0"/>
            <wp:docPr id="2" name="Рисунок 2" descr="Бондаренко Александр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ондаренко Александр Сергее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540" w:rsidRDefault="00716540" w:rsidP="007D5137">
      <w:pPr>
        <w:pBdr>
          <w:top w:val="single" w:sz="6" w:space="0" w:color="E8E8E8"/>
          <w:left w:val="single" w:sz="6" w:space="0" w:color="E8E8E8"/>
        </w:pBdr>
        <w:shd w:val="clear" w:color="auto" w:fill="FFFFFF"/>
        <w:spacing w:after="0" w:line="240" w:lineRule="auto"/>
        <w:rPr>
          <w:b/>
          <w:bCs/>
        </w:rPr>
      </w:pPr>
      <w:r>
        <w:rPr>
          <w:b/>
          <w:bCs/>
        </w:rPr>
        <w:t>Бондаренко Александр Сергеевич</w:t>
      </w:r>
    </w:p>
    <w:p w:rsidR="00716540" w:rsidRDefault="00716540" w:rsidP="007D5137">
      <w:pPr>
        <w:pBdr>
          <w:top w:val="single" w:sz="6" w:space="0" w:color="E8E8E8"/>
          <w:left w:val="single" w:sz="6" w:space="0" w:color="E8E8E8"/>
        </w:pBd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Проректор по общественным связям и воспитательной работе</w:t>
      </w:r>
    </w:p>
    <w:p w:rsidR="00716540" w:rsidRDefault="00716540" w:rsidP="007D5137">
      <w:pPr>
        <w:numPr>
          <w:ilvl w:val="0"/>
          <w:numId w:val="1"/>
        </w:numPr>
        <w:pBdr>
          <w:top w:val="single" w:sz="6" w:space="0" w:color="E8E8E8"/>
          <w:left w:val="single" w:sz="6" w:space="0" w:color="E8E8E8"/>
        </w:pBdr>
        <w:shd w:val="clear" w:color="auto" w:fill="EEEEEE"/>
        <w:spacing w:after="0" w:line="240" w:lineRule="auto"/>
        <w:ind w:left="0"/>
      </w:pPr>
      <w:r>
        <w:rPr>
          <w:noProof/>
          <w:lang w:eastAsia="ru-RU"/>
        </w:rPr>
        <w:lastRenderedPageBreak/>
        <w:drawing>
          <wp:inline distT="0" distB="0" distL="0" distR="0">
            <wp:extent cx="1498600" cy="2139950"/>
            <wp:effectExtent l="0" t="0" r="0" b="0"/>
            <wp:docPr id="1" name="Рисунок 1" descr="Алимова Татья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Алимова Татья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540" w:rsidRDefault="00716540" w:rsidP="007D5137">
      <w:pPr>
        <w:pBdr>
          <w:top w:val="single" w:sz="6" w:space="0" w:color="E8E8E8"/>
          <w:left w:val="single" w:sz="6" w:space="0" w:color="E8E8E8"/>
        </w:pBdr>
        <w:shd w:val="clear" w:color="auto" w:fill="EEEEEE"/>
        <w:spacing w:after="0" w:line="240" w:lineRule="auto"/>
        <w:rPr>
          <w:b/>
          <w:bCs/>
        </w:rPr>
      </w:pPr>
      <w:r>
        <w:rPr>
          <w:b/>
          <w:bCs/>
        </w:rPr>
        <w:t>Алимова Татьяна Александровна</w:t>
      </w:r>
    </w:p>
    <w:p w:rsidR="00716540" w:rsidRDefault="00716540" w:rsidP="007D5137">
      <w:pPr>
        <w:pBdr>
          <w:top w:val="single" w:sz="6" w:space="0" w:color="E8E8E8"/>
          <w:left w:val="single" w:sz="6" w:space="0" w:color="E8E8E8"/>
        </w:pBdr>
        <w:shd w:val="clear" w:color="auto" w:fill="EEEEEE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Главный бухгалтер</w:t>
      </w:r>
    </w:p>
    <w:p w:rsidR="00243221" w:rsidRPr="001C34A2" w:rsidRDefault="00243221" w:rsidP="007D5137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D0FAB"/>
    <w:multiLevelType w:val="multilevel"/>
    <w:tmpl w:val="8656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6540"/>
    <w:rsid w:val="00727EB8"/>
    <w:rsid w:val="00765429"/>
    <w:rsid w:val="00777841"/>
    <w:rsid w:val="007D5137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C16A"/>
  <w15:docId w15:val="{A678A438-C5EB-4448-918C-7CBA3F36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0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E8E8E8"/>
            <w:bottom w:val="single" w:sz="6" w:space="31" w:color="E8E8E8"/>
            <w:right w:val="single" w:sz="6" w:space="31" w:color="E8E8E8"/>
          </w:divBdr>
          <w:divsChild>
            <w:div w:id="4856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22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9889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5720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2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0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14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118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7385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63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67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97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754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56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83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9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2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81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36552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8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97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698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9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3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6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68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35543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03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6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4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24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66604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5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2024-12-09T07:14:00Z</dcterms:modified>
</cp:coreProperties>
</file>