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950058">
        <w:rPr>
          <w:rStyle w:val="a4"/>
          <w:rFonts w:ascii="Arial" w:hAnsi="Arial" w:cs="Arial"/>
        </w:rPr>
        <w:drawing>
          <wp:inline distT="0" distB="0" distL="0" distR="0" wp14:anchorId="0CEF5E47" wp14:editId="3AD825C8">
            <wp:extent cx="2792407" cy="28793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9944" cy="28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Style w:val="a4"/>
          <w:rFonts w:ascii="Arial" w:hAnsi="Arial" w:cs="Arial"/>
        </w:rPr>
        <w:t>Племяшов Кирилл Владимирович</w:t>
      </w:r>
    </w:p>
    <w:p w:rsidR="00AF105C" w:rsidRPr="00950058" w:rsidRDefault="00AF105C" w:rsidP="00950058">
      <w:pPr>
        <w:pStyle w:val="defaulttext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Ректор</w:t>
      </w:r>
      <w:r w:rsidR="002E7EE7">
        <w:rPr>
          <w:rFonts w:ascii="Arial" w:hAnsi="Arial" w:cs="Arial"/>
        </w:rPr>
        <w:t xml:space="preserve">. </w:t>
      </w:r>
      <w:r w:rsidRPr="00950058">
        <w:rPr>
          <w:rFonts w:ascii="Arial" w:hAnsi="Arial" w:cs="Arial"/>
        </w:rPr>
        <w:t>Профессор, доктор ветеринарных наук, член-корреспондент РАН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Родился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6 июня 1974</w:t>
      </w:r>
      <w:r w:rsidRPr="00950058">
        <w:rPr>
          <w:rFonts w:ascii="Arial" w:hAnsi="Arial" w:cs="Arial"/>
        </w:rPr>
        <w:t> года в городе Ленинград.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1991</w:t>
      </w:r>
      <w:r w:rsidRPr="00950058">
        <w:rPr>
          <w:rFonts w:ascii="Arial" w:hAnsi="Arial" w:cs="Arial"/>
        </w:rPr>
        <w:t> году окончил среднюю школу в городе Санкт-Петербурге и поступил в Ленинградский ветеринарный институт (Федеральное государственное бюджетное образовательное учреждение высшего образования «Санкт-Петербургский государственный университет ветеринарной медицины»), который окончил 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1996</w:t>
      </w:r>
      <w:r w:rsidRPr="00950058">
        <w:rPr>
          <w:rFonts w:ascii="Arial" w:hAnsi="Arial" w:cs="Arial"/>
        </w:rPr>
        <w:t> году по специальности «Ветеринария» квалификация ветеринарный врач. После окончания института был принят на должность главного ветеринарного врача в коммерческую организацию. 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1996</w:t>
      </w:r>
      <w:r w:rsidRPr="00950058">
        <w:rPr>
          <w:rFonts w:ascii="Arial" w:hAnsi="Arial" w:cs="Arial"/>
        </w:rPr>
        <w:t> году поступил в заочную аспирантуру на кафедре акушерства ФГБОУ ВО СПбГАВМ.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2002</w:t>
      </w:r>
      <w:r w:rsidRPr="00950058">
        <w:rPr>
          <w:rFonts w:ascii="Arial" w:hAnsi="Arial" w:cs="Arial"/>
        </w:rPr>
        <w:t> году закончил Санкт-Петербургский институт внешнеэкономических связей, экономики и права с присуждением квалификации юриста по специальности юриспруденция».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1997</w:t>
      </w:r>
      <w:r w:rsidRPr="00950058">
        <w:rPr>
          <w:rFonts w:ascii="Arial" w:hAnsi="Arial" w:cs="Arial"/>
        </w:rPr>
        <w:t> по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2013</w:t>
      </w:r>
      <w:r w:rsidRPr="00950058">
        <w:rPr>
          <w:rFonts w:ascii="Arial" w:hAnsi="Arial" w:cs="Arial"/>
        </w:rPr>
        <w:t> год занимал должности: ассистент, доцент, профессор и заведующий кафедрой ветеринарного акушерства и гинекологии ФГБОУ ВО СПбГАВМ.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Style w:val="a8"/>
          <w:rFonts w:ascii="Arial" w:hAnsi="Arial" w:cs="Arial"/>
          <w:bdr w:val="none" w:sz="0" w:space="0" w:color="auto" w:frame="1"/>
        </w:rPr>
        <w:t>С 2013</w:t>
      </w:r>
      <w:r w:rsidRPr="00950058">
        <w:rPr>
          <w:rFonts w:ascii="Arial" w:hAnsi="Arial" w:cs="Arial"/>
        </w:rPr>
        <w:t> по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2018</w:t>
      </w:r>
      <w:r w:rsidRPr="00950058">
        <w:rPr>
          <w:rFonts w:ascii="Arial" w:hAnsi="Arial" w:cs="Arial"/>
        </w:rPr>
        <w:t> год назначен директором ФГБНУ “Всероссийский научно-исследовательский институт генетики и разведения сельскохозяйственных животных”, далее переименован во Всероссийский научно-исследовательский институт генетики и разведения сельскохозяйственных животных – филиал Федерального государственного бюджетного научного учреждения «Федеральный научный центр животноводства – ВИЖ имени академика Л.К. Эрнста». В настоящее время – заведующий кафедры акушерства и оперативной хирургии ФГБОУ ВО СПбГУВМ.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2000</w:t>
      </w:r>
      <w:r w:rsidRPr="00950058">
        <w:rPr>
          <w:rFonts w:ascii="Arial" w:hAnsi="Arial" w:cs="Arial"/>
        </w:rPr>
        <w:t> году присуждена ученая степень кандидата ветеринарных наук.</w:t>
      </w:r>
      <w:r w:rsidR="002E7EE7">
        <w:rPr>
          <w:rFonts w:ascii="Arial" w:hAnsi="Arial" w:cs="Arial"/>
        </w:rPr>
        <w:t xml:space="preserve"> </w:t>
      </w:r>
      <w:r w:rsidRPr="00950058">
        <w:rPr>
          <w:rFonts w:ascii="Arial" w:hAnsi="Arial" w:cs="Arial"/>
        </w:rPr>
        <w:t>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2011</w:t>
      </w:r>
      <w:r w:rsidRPr="00950058">
        <w:rPr>
          <w:rFonts w:ascii="Arial" w:hAnsi="Arial" w:cs="Arial"/>
        </w:rPr>
        <w:t> году присуждена степень доктора ветеринарных наук.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2016</w:t>
      </w:r>
      <w:r w:rsidRPr="00950058">
        <w:rPr>
          <w:rFonts w:ascii="Arial" w:hAnsi="Arial" w:cs="Arial"/>
        </w:rPr>
        <w:t> году присвоено звание «Профессор РАН» Российской академии наук и «Член-корреспондент РАН».</w:t>
      </w:r>
    </w:p>
    <w:p w:rsidR="00AF105C" w:rsidRPr="00950058" w:rsidRDefault="00AF105C" w:rsidP="0095005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 июня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2021</w:t>
      </w:r>
      <w:r w:rsidRPr="00950058">
        <w:rPr>
          <w:rFonts w:ascii="Arial" w:hAnsi="Arial" w:cs="Arial"/>
        </w:rPr>
        <w:t> года – врио Ректора ФГБОУ ВО СПбГУВМ.</w:t>
      </w:r>
      <w:r w:rsidR="002E7EE7">
        <w:rPr>
          <w:rFonts w:ascii="Arial" w:hAnsi="Arial" w:cs="Arial"/>
        </w:rPr>
        <w:t xml:space="preserve"> </w:t>
      </w:r>
      <w:r w:rsidRPr="00950058">
        <w:rPr>
          <w:rFonts w:ascii="Arial" w:hAnsi="Arial" w:cs="Arial"/>
        </w:rPr>
        <w:t>С октября 2022 Ректор ФГБОУ ВО СПбГУВМ</w:t>
      </w:r>
    </w:p>
    <w:p w:rsidR="00AF105C" w:rsidRPr="00950058" w:rsidRDefault="00AF105C" w:rsidP="0095005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50058">
        <w:rPr>
          <w:rFonts w:ascii="Arial" w:hAnsi="Arial" w:cs="Arial"/>
          <w:szCs w:val="24"/>
        </w:rPr>
        <w:br w:type="page"/>
      </w:r>
    </w:p>
    <w:p w:rsidR="000E79F2" w:rsidRPr="00950058" w:rsidRDefault="000E79F2" w:rsidP="00950058">
      <w:pPr>
        <w:pStyle w:val="1"/>
        <w:pBdr>
          <w:bottom w:val="single" w:sz="12" w:space="13" w:color="212125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950058">
        <w:rPr>
          <w:rFonts w:ascii="Arial" w:hAnsi="Arial" w:cs="Arial"/>
          <w:color w:val="auto"/>
          <w:sz w:val="24"/>
          <w:szCs w:val="24"/>
        </w:rPr>
        <w:lastRenderedPageBreak/>
        <w:t>Проректоры</w:t>
      </w:r>
    </w:p>
    <w:p w:rsidR="000E79F2" w:rsidRPr="00950058" w:rsidRDefault="000E79F2" w:rsidP="0095005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500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856230"/>
            <wp:effectExtent l="0" t="0" r="0" b="0"/>
            <wp:docPr id="4" name="Рисунок 4" descr="https://spbguvm.ru/wp-content/uploads/2021/12/%D0%A1%D1%83%D1%85%D0%B8%D0%BD%D0%B8%D0%BD-%D0%90%D0%BB%D0%B5%D0%BA%D1%81%D0%B0%D0%BD%D0%B4%D1%80-%D0%90%D0%BB%D0%B5%D0%BA%D1%81%D0%B0%D0%BD%D0%B4%D1%80%D0%BE%D0%B2%D0%B8%D1%87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bguvm.ru/wp-content/uploads/2021/12/%D0%A1%D1%83%D1%85%D0%B8%D0%BD%D0%B8%D0%BD-%D0%90%D0%BB%D0%B5%D0%BA%D1%81%D0%B0%D0%BD%D0%B4%D1%80-%D0%90%D0%BB%D0%B5%D0%BA%D1%81%D0%B0%D0%BD%D0%B4%D1%80%D0%BE%D0%B2%D0%B8%D1%87-300x3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Сухинин Александр Александрович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 Проректор по учебно-воспитательной работе и молодёжной политике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Профессор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Доктор биологических наук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1980</w:t>
      </w:r>
      <w:r w:rsidRPr="00950058">
        <w:rPr>
          <w:rFonts w:ascii="Arial" w:hAnsi="Arial" w:cs="Arial"/>
        </w:rPr>
        <w:t> году окончил ветеринарный факультет Ленинградского ветеринарного института. Работал главным врачом колхоза в Печорском районе, Псковской области. Служил в Вооруженных силах СССР. С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1983</w:t>
      </w:r>
      <w:r w:rsidRPr="00950058">
        <w:rPr>
          <w:rFonts w:ascii="Arial" w:hAnsi="Arial" w:cs="Arial"/>
        </w:rPr>
        <w:t> года по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1986</w:t>
      </w:r>
      <w:r w:rsidRPr="00950058">
        <w:rPr>
          <w:rFonts w:ascii="Arial" w:hAnsi="Arial" w:cs="Arial"/>
        </w:rPr>
        <w:t> год учился в аспирантуре Всесоюзного научно-исследовательского ветеринарного института птицеводства. 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1989</w:t>
      </w:r>
      <w:r w:rsidRPr="00950058">
        <w:rPr>
          <w:rFonts w:ascii="Arial" w:hAnsi="Arial" w:cs="Arial"/>
        </w:rPr>
        <w:t> году успешно защитил кандидатскую диссертацию. Работал в ВНИВИП вначале в должности научного сотрудника отдела фармакологии и отдела общих методов исследования, затем старшим научным сотрудником отдела вирусологии и опухолевых болезней птиц.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1993</w:t>
      </w:r>
      <w:r w:rsidRPr="00950058">
        <w:rPr>
          <w:rFonts w:ascii="Arial" w:hAnsi="Arial" w:cs="Arial"/>
        </w:rPr>
        <w:t> по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2000</w:t>
      </w:r>
      <w:r w:rsidRPr="00950058">
        <w:rPr>
          <w:rFonts w:ascii="Arial" w:hAnsi="Arial" w:cs="Arial"/>
        </w:rPr>
        <w:t> год. возглавлял производство культуральных вакцин (против болезни Марека, инфекционной бурсальной болезни, вирусного энтерита гусей и теносиновита кур), приобрел полезный опыт в прикладных исследованиях при разработке технологий получения биологических препаратов. Им освоено роллерное культивирование клеточных культур и вирусов, криоконсервирование вируса, приготовление и стерилизующая фильтрация на установке фирмы “Сарториус” питательных сред Игла, 199 и др.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2000</w:t>
      </w:r>
      <w:r w:rsidRPr="00950058">
        <w:rPr>
          <w:rFonts w:ascii="Arial" w:hAnsi="Arial" w:cs="Arial"/>
        </w:rPr>
        <w:t> года – доцент, а с сентября 2003 года – зав. кафедрой микробиологии, вирусологии и иммунологии СПбГАВМ. 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2004</w:t>
      </w:r>
      <w:r w:rsidRPr="00950058">
        <w:rPr>
          <w:rFonts w:ascii="Arial" w:hAnsi="Arial" w:cs="Arial"/>
        </w:rPr>
        <w:t> году успешно защитил в технологическом институте (Техническом Университете) докторскую диссертацию по биотехнологии приготовления вакцин для профилактики инфекционных болезней птиц.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2003</w:t>
      </w:r>
      <w:r w:rsidRPr="00950058">
        <w:rPr>
          <w:rFonts w:ascii="Arial" w:hAnsi="Arial" w:cs="Arial"/>
        </w:rPr>
        <w:t> по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2008</w:t>
      </w:r>
      <w:r w:rsidRPr="00950058">
        <w:rPr>
          <w:rFonts w:ascii="Arial" w:hAnsi="Arial" w:cs="Arial"/>
        </w:rPr>
        <w:t> год работал проректором по научной и международной деятельности Санкт – Петербургской государственной академии ветеринарной медицины.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2008</w:t>
      </w:r>
      <w:r w:rsidRPr="00950058">
        <w:rPr>
          <w:rFonts w:ascii="Arial" w:hAnsi="Arial" w:cs="Arial"/>
        </w:rPr>
        <w:t> по</w:t>
      </w:r>
      <w:r w:rsidRPr="00950058">
        <w:rPr>
          <w:rStyle w:val="a8"/>
          <w:rFonts w:ascii="Arial" w:hAnsi="Arial" w:cs="Arial"/>
          <w:bdr w:val="none" w:sz="0" w:space="0" w:color="auto" w:frame="1"/>
        </w:rPr>
        <w:t> 2019</w:t>
      </w:r>
      <w:r w:rsidRPr="00950058">
        <w:rPr>
          <w:rFonts w:ascii="Arial" w:hAnsi="Arial" w:cs="Arial"/>
        </w:rPr>
        <w:t> год и с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2021 года</w:t>
      </w:r>
      <w:r w:rsidRPr="00950058">
        <w:rPr>
          <w:rFonts w:ascii="Arial" w:hAnsi="Arial" w:cs="Arial"/>
        </w:rPr>
        <w:t> по настоящее время работает проректором по учебно-воспитательной работе ФГБОУ ВО СПбГУВМ.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lastRenderedPageBreak/>
        <w:t>Сухинин А.А. является членом ученого совета университета, председателем диссертационного совета университета по защите докторских и кандидатских диссертаций, членом диссертационного совета института биомедицинских систем и биотехнологий при Санкт-петербургском политехническом университете Петра Великого.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Является организатором создания лаборатории, выполняющей клинико-биохимические исследования, ПЦР-диагностику, что позволяет проводить научные исследования на современном уровне.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Им подготовлено и опубликовано 4 монографии, более 150 научных работ, получено 3 авторских свидетельства и 8 патентов. В качестве научного руководителя подготовлено 9 кандидатов ветеринарных наук. В </w:t>
      </w:r>
      <w:r w:rsidRPr="00950058">
        <w:rPr>
          <w:rStyle w:val="a8"/>
          <w:rFonts w:ascii="Arial" w:hAnsi="Arial" w:cs="Arial"/>
          <w:bdr w:val="none" w:sz="0" w:space="0" w:color="auto" w:frame="1"/>
        </w:rPr>
        <w:t>2009</w:t>
      </w:r>
      <w:r w:rsidRPr="00950058">
        <w:rPr>
          <w:rFonts w:ascii="Arial" w:hAnsi="Arial" w:cs="Arial"/>
        </w:rPr>
        <w:t> году присвоено ученое звание профессора.</w:t>
      </w:r>
    </w:p>
    <w:p w:rsidR="000E79F2" w:rsidRPr="00950058" w:rsidRDefault="000E79F2" w:rsidP="0095005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500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856230"/>
            <wp:effectExtent l="0" t="0" r="0" b="0"/>
            <wp:docPr id="3" name="Рисунок 3" descr="https://spbguvm.ru/wp-content/uploads/2022/01/%D0%9D%D0%B8%D0%BA%D0%B8%D1%82%D0%B8%D0%BD-%D0%93%D0%B5%D0%BE%D1%80%D0%B3%D0%B8%D0%B9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bguvm.ru/wp-content/uploads/2022/01/%D0%9D%D0%B8%D0%BA%D0%B8%D1%82%D0%B8%D0%BD-%D0%93%D0%B5%D0%BE%D1%80%D0%B3%D0%B8%D0%B9-300x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Никитин Георгий Сергеевич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Проректор по научной работе и международным связям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Доцент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Кандидат ветеринарных наук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Окончил ветеринарную академию ФГБОУ ВПО СПбГАВМ в 2012 по специальности «Ветеринария». В 2013 г. поступил в очную аспирантуру при академии. В 2016 г. успешно защитил диссертацию на соискание ученой степени кандидата ветеринарных наук.  Работал в университете лаборантом кафедры, затем после защиты, ассистентом, доцентом, заместителем декана факультета ветеринарной медицины и в настоящее время исполняет обязанности проректора по научной работе и международным связям. Владеет английским языком и поддерживает деловые и научные связи с преподавателями иностранных научных и учебных заведений. Является специалистом в области репродукции животных, ветеринарного акушерства и гинекологии. В настоящее время является автором более 135 научных работ в виде научных публикаций в рецензируемых журналах, учебных пособий, патентов и материалов научных конференций.</w:t>
      </w:r>
    </w:p>
    <w:p w:rsidR="000E79F2" w:rsidRPr="00950058" w:rsidRDefault="000E79F2" w:rsidP="0095005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5005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2" name="Рисунок 2" descr="https://spbguvm.ru/wp-content/uploads/2023/01/Evgeniya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bguvm.ru/wp-content/uploads/2023/01/Evgeniya-300x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Сорокатая Евгения Ивановна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Проректор по развитию, качеству образования и цифровой трансформации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Доцент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  Кандидат биологических наук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950058">
        <w:rPr>
          <w:rFonts w:ascii="Arial" w:hAnsi="Arial" w:cs="Arial"/>
        </w:rPr>
        <w:t>2022- 2023 гг. работа в ФГАОУ ВО «Московский физико-технический институт (национальный исследовательский университет)».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2012-2022 гг. – проректор по учебно-воспитательной работе и молодежной политике в ФГОБОУ ВО «Красноярский государственный аграрный университет». Ключевые достижения: внедрена многоуровневая и модульно-рейтинговая система обучения в университете, успешное прохождение полных государственных аккредитаций (2015, 2021), лицензирование новых образовательных программ, прохождение процедур профессионально-общественной аккредитации, разработана единая система сопровождения образовательной деятельности «Студенческий офис», выигран образовательный международный проект Erasmus+, при непосредственном участии создана и функционирует научно-производственная лаборатория «LacCor».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2009 – 2012 Правительство Красноярского края Министерство природных ресурсов и лесного комплекса Красноярского края Служба по контролю в сфере природопользования Красноярского края Должность: начальник отдела по контролю за атмосферным воздухом, отходами производства и потребления. Государственный советник Красноярского края 3-го класса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2004 – 2009 ФГОУ ВПО «Красноярский государственный аграрный университет» Должность: начальник учебного управления, доцент, начальник учебного отдела, заместитель декана по учебной работе, старший преподаватель, аспирант.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Профессионально-общественные виды деятельности: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2014 – по настоящее время: аккредитованный эксперт Федеральной службы по надзору в сфере образования и науки в области проведения государственной аккредитации образовательных учреждений и научных организаций.</w:t>
      </w:r>
    </w:p>
    <w:p w:rsidR="000E79F2" w:rsidRPr="00950058" w:rsidRDefault="000E79F2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2012 – по настоящее время эксперт Национального центра профессионально-общественной аккредитации.</w:t>
      </w:r>
    </w:p>
    <w:p w:rsidR="000E79F2" w:rsidRPr="00950058" w:rsidRDefault="000E79F2" w:rsidP="0095005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50058">
        <w:rPr>
          <w:rFonts w:ascii="Arial" w:hAnsi="Arial" w:cs="Arial"/>
          <w:szCs w:val="24"/>
        </w:rPr>
        <w:br w:type="page"/>
      </w:r>
    </w:p>
    <w:p w:rsidR="00132D99" w:rsidRPr="00950058" w:rsidRDefault="00132D99" w:rsidP="00950058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  <w:lang w:eastAsia="ru-RU"/>
        </w:rPr>
      </w:pPr>
      <w:r w:rsidRPr="00950058">
        <w:rPr>
          <w:rFonts w:ascii="Arial" w:hAnsi="Arial" w:cs="Arial"/>
          <w:b/>
          <w:bCs/>
          <w:szCs w:val="24"/>
        </w:rPr>
        <w:lastRenderedPageBreak/>
        <w:br/>
        <w:t>Главный инженер</w:t>
      </w:r>
    </w:p>
    <w:p w:rsidR="00132D99" w:rsidRPr="00950058" w:rsidRDefault="00132D99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Style w:val="a4"/>
          <w:rFonts w:ascii="Arial" w:hAnsi="Arial" w:cs="Arial"/>
        </w:rPr>
        <w:t>Семенов Александр Павлович</w:t>
      </w:r>
    </w:p>
    <w:p w:rsidR="00132D99" w:rsidRPr="00950058" w:rsidRDefault="00132D99" w:rsidP="009500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50058">
        <w:rPr>
          <w:rFonts w:ascii="Arial" w:hAnsi="Arial" w:cs="Arial"/>
        </w:rPr>
        <w:t>Хозяйственная часть, инженерно-эксплуатационная группа</w:t>
      </w:r>
    </w:p>
    <w:p w:rsidR="00243221" w:rsidRPr="00950058" w:rsidRDefault="00243221" w:rsidP="0095005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7EE7" w:rsidRPr="00950058" w:rsidRDefault="002E7EE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E7EE7" w:rsidRPr="0095005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79F2"/>
    <w:rsid w:val="00132D99"/>
    <w:rsid w:val="001C34A2"/>
    <w:rsid w:val="00243221"/>
    <w:rsid w:val="0025133F"/>
    <w:rsid w:val="002E7EE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058"/>
    <w:rsid w:val="0097184D"/>
    <w:rsid w:val="009F48C4"/>
    <w:rsid w:val="00A22E7B"/>
    <w:rsid w:val="00A23DD1"/>
    <w:rsid w:val="00AF105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750F"/>
  <w15:docId w15:val="{50DA8890-05B8-41D3-86B0-506C6167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text">
    <w:name w:val="default__text"/>
    <w:basedOn w:val="a"/>
    <w:rsid w:val="00AF10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F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5D8DC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0106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145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9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5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42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5D8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0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0429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5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9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56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5D8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8552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3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98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5D8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2024-12-05T06:33:00Z</dcterms:modified>
</cp:coreProperties>
</file>