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F44" w:rsidRDefault="00516F44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Комин Андрей Эдуардович</w:t>
      </w:r>
      <w:r>
        <w:rPr>
          <w:color w:val="000000"/>
          <w:sz w:val="26"/>
          <w:szCs w:val="26"/>
        </w:rPr>
        <w:t>,</w:t>
      </w:r>
      <w:r w:rsidR="00AE14D9">
        <w:rPr>
          <w:color w:val="000000"/>
          <w:sz w:val="26"/>
          <w:szCs w:val="26"/>
        </w:rPr>
        <w:t xml:space="preserve"> ректор, председатель ректората</w:t>
      </w:r>
    </w:p>
    <w:p w:rsidR="00AE14D9" w:rsidRDefault="00AE14D9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доцент, кандидат сельскохозяйственных наук</w:t>
      </w:r>
    </w:p>
    <w:p w:rsidR="00AE14D9" w:rsidRDefault="00220D73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220D73">
        <w:rPr>
          <w:color w:val="000000"/>
          <w:sz w:val="26"/>
          <w:szCs w:val="26"/>
        </w:rPr>
        <w:drawing>
          <wp:inline distT="0" distB="0" distL="0" distR="0" wp14:anchorId="05769930" wp14:editId="457F237B">
            <wp:extent cx="1727824" cy="20337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8379" cy="204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D73" w:rsidRDefault="00220D73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220D73" w:rsidRDefault="00220D73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bookmarkStart w:id="0" w:name="_GoBack"/>
      <w:bookmarkEnd w:id="0"/>
    </w:p>
    <w:p w:rsidR="00516F44" w:rsidRDefault="00516F44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Аносова Лариса Егоровна</w:t>
      </w:r>
      <w:r>
        <w:rPr>
          <w:color w:val="000000"/>
          <w:sz w:val="26"/>
          <w:szCs w:val="26"/>
        </w:rPr>
        <w:t>, начальник административно-хозяйственной части.</w:t>
      </w:r>
    </w:p>
    <w:p w:rsidR="00516F44" w:rsidRDefault="00516F44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Бородин Игорь Игоревич</w:t>
      </w:r>
      <w:r>
        <w:rPr>
          <w:color w:val="000000"/>
          <w:sz w:val="26"/>
          <w:szCs w:val="26"/>
        </w:rPr>
        <w:t>, проректор по научной работе и инновационным технологиям, доцент Инженерно-технологического института.</w:t>
      </w:r>
    </w:p>
    <w:p w:rsidR="00516F44" w:rsidRDefault="00516F44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Жуплей Ирина Викторовна</w:t>
      </w:r>
      <w:r>
        <w:rPr>
          <w:color w:val="000000"/>
          <w:sz w:val="26"/>
          <w:szCs w:val="26"/>
        </w:rPr>
        <w:t>, проректор по учебной работе</w:t>
      </w:r>
    </w:p>
    <w:p w:rsidR="00516F44" w:rsidRDefault="00516F44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Журавлёв Дмитрий Михайлович</w:t>
      </w:r>
      <w:r>
        <w:rPr>
          <w:color w:val="000000"/>
          <w:sz w:val="26"/>
          <w:szCs w:val="26"/>
        </w:rPr>
        <w:t>, директор Инженерно-технологического института.</w:t>
      </w:r>
    </w:p>
    <w:p w:rsidR="00516F44" w:rsidRDefault="00516F44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Заворотный Сергей Борисович</w:t>
      </w:r>
      <w:r>
        <w:rPr>
          <w:color w:val="000000"/>
          <w:sz w:val="26"/>
          <w:szCs w:val="26"/>
        </w:rPr>
        <w:t>, директор центра информационных технологий.</w:t>
      </w:r>
    </w:p>
    <w:p w:rsidR="00516F44" w:rsidRDefault="00516F44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Ивус Ольга Николаевна</w:t>
      </w:r>
      <w:r>
        <w:rPr>
          <w:color w:val="000000"/>
          <w:sz w:val="26"/>
          <w:szCs w:val="26"/>
        </w:rPr>
        <w:t>, проректор по международной, воспитательной работе и молодежной политике.</w:t>
      </w:r>
    </w:p>
    <w:p w:rsidR="00516F44" w:rsidRDefault="00516F44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Колтун Гули Георгиевна</w:t>
      </w:r>
      <w:r>
        <w:rPr>
          <w:color w:val="000000"/>
          <w:sz w:val="26"/>
          <w:szCs w:val="26"/>
        </w:rPr>
        <w:t>, директор Института повышения квалификации и дополнительного профессионального образования, доцент Института животноводства и ветеринарной медицины.</w:t>
      </w:r>
    </w:p>
    <w:p w:rsidR="00516F44" w:rsidRDefault="00516F44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Круглова Елена Викторовна</w:t>
      </w:r>
      <w:r>
        <w:rPr>
          <w:color w:val="000000"/>
          <w:sz w:val="26"/>
          <w:szCs w:val="26"/>
        </w:rPr>
        <w:t>, главный бухгалтер.</w:t>
      </w:r>
    </w:p>
    <w:p w:rsidR="00516F44" w:rsidRDefault="00516F44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Потенко Татьяна Александровна</w:t>
      </w:r>
      <w:r>
        <w:rPr>
          <w:color w:val="000000"/>
          <w:sz w:val="26"/>
          <w:szCs w:val="26"/>
        </w:rPr>
        <w:t>, директор Института землеустройства и агротехнологий.</w:t>
      </w:r>
    </w:p>
    <w:p w:rsidR="00516F44" w:rsidRDefault="00516F44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Приходько Ольга Юрьевна</w:t>
      </w:r>
      <w:r>
        <w:rPr>
          <w:color w:val="000000"/>
          <w:sz w:val="26"/>
          <w:szCs w:val="26"/>
        </w:rPr>
        <w:t>, директор Института лесного и лесопаркового хозяйства.</w:t>
      </w:r>
    </w:p>
    <w:p w:rsidR="00516F44" w:rsidRDefault="00516F44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Пушкарёв Андрей Николаевич</w:t>
      </w:r>
      <w:r>
        <w:rPr>
          <w:color w:val="000000"/>
          <w:sz w:val="26"/>
          <w:szCs w:val="26"/>
        </w:rPr>
        <w:t>, начальник управления безопасности и обеспечения жизнедеятельности</w:t>
      </w:r>
    </w:p>
    <w:p w:rsidR="00516F44" w:rsidRDefault="00516F44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Рыженко Марина Александровна</w:t>
      </w:r>
      <w:r>
        <w:rPr>
          <w:color w:val="000000"/>
          <w:sz w:val="26"/>
          <w:szCs w:val="26"/>
        </w:rPr>
        <w:t>, главный юрист.</w:t>
      </w:r>
    </w:p>
    <w:p w:rsidR="00516F44" w:rsidRDefault="00516F44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Устименко Наталья Юрьевна</w:t>
      </w:r>
      <w:r>
        <w:rPr>
          <w:color w:val="000000"/>
          <w:sz w:val="26"/>
          <w:szCs w:val="26"/>
        </w:rPr>
        <w:t>, начальник управления делами.</w:t>
      </w:r>
    </w:p>
    <w:p w:rsidR="00516F44" w:rsidRDefault="00516F44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Чугаева Наталья Александровна</w:t>
      </w:r>
      <w:r>
        <w:rPr>
          <w:color w:val="000000"/>
          <w:sz w:val="26"/>
          <w:szCs w:val="26"/>
        </w:rPr>
        <w:t>, директор Института животноводства и ветеринарной медицины.</w:t>
      </w:r>
    </w:p>
    <w:p w:rsidR="00516F44" w:rsidRDefault="00516F44" w:rsidP="00516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Янкина Ольга Леонидовна</w:t>
      </w:r>
      <w:r>
        <w:rPr>
          <w:color w:val="000000"/>
          <w:sz w:val="26"/>
          <w:szCs w:val="26"/>
        </w:rPr>
        <w:t>, доцент Института животноводства и ветеринарной медицины.</w:t>
      </w:r>
    </w:p>
    <w:p w:rsidR="00243221" w:rsidRPr="001C34A2" w:rsidRDefault="00243221" w:rsidP="00516F44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0D73"/>
    <w:rsid w:val="00243221"/>
    <w:rsid w:val="0025133F"/>
    <w:rsid w:val="0033018F"/>
    <w:rsid w:val="003D090D"/>
    <w:rsid w:val="0044446C"/>
    <w:rsid w:val="004E4A62"/>
    <w:rsid w:val="00516F44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14D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CDAF"/>
  <w15:docId w15:val="{A5C767F3-84D7-4BF2-A6E9-4F2D772C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2024-11-27T06:49:00Z</dcterms:modified>
</cp:coreProperties>
</file>