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81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78"/>
        <w:gridCol w:w="4037"/>
      </w:tblGrid>
      <w:tr w:rsidR="00C55F7D" w:rsidTr="00C55F7D">
        <w:tc>
          <w:tcPr>
            <w:tcW w:w="0" w:type="auto"/>
            <w:tcBorders>
              <w:top w:val="single" w:sz="2" w:space="0" w:color="EFF3FA"/>
              <w:left w:val="single" w:sz="2" w:space="0" w:color="EFF3FA"/>
              <w:bottom w:val="single" w:sz="12" w:space="0" w:color="EFF3FA"/>
              <w:right w:val="single" w:sz="12" w:space="0" w:color="EFF3FA"/>
            </w:tcBorders>
            <w:shd w:val="clear" w:color="auto" w:fill="FFFFFF"/>
            <w:tcMar>
              <w:top w:w="150" w:type="dxa"/>
              <w:left w:w="300" w:type="dxa"/>
              <w:bottom w:w="150" w:type="dxa"/>
              <w:right w:w="300" w:type="dxa"/>
            </w:tcMar>
            <w:vAlign w:val="center"/>
            <w:hideMark/>
          </w:tcPr>
          <w:p w:rsidR="00C55F7D" w:rsidRDefault="00C55F7D" w:rsidP="00C55F7D">
            <w:pPr>
              <w:spacing w:after="0" w:line="240" w:lineRule="auto"/>
              <w:contextualSpacing/>
              <w:rPr>
                <w:rFonts w:ascii="IBM" w:hAnsi="IBM"/>
                <w:color w:val="161618"/>
                <w:sz w:val="21"/>
                <w:szCs w:val="21"/>
              </w:rPr>
            </w:pPr>
            <w:bookmarkStart w:id="0" w:name="_GoBack"/>
            <w:bookmarkEnd w:id="0"/>
            <w:r>
              <w:rPr>
                <w:rFonts w:ascii="IBM" w:hAnsi="IBM"/>
                <w:color w:val="161618"/>
                <w:sz w:val="21"/>
                <w:szCs w:val="21"/>
              </w:rPr>
              <w:t>Ректор</w:t>
            </w:r>
          </w:p>
        </w:tc>
        <w:tc>
          <w:tcPr>
            <w:tcW w:w="0" w:type="auto"/>
            <w:tcBorders>
              <w:top w:val="single" w:sz="2" w:space="0" w:color="EFF3FA"/>
              <w:left w:val="single" w:sz="2" w:space="0" w:color="EFF3FA"/>
              <w:bottom w:val="single" w:sz="12" w:space="0" w:color="EFF3FA"/>
              <w:right w:val="single" w:sz="12" w:space="0" w:color="EFF3FA"/>
            </w:tcBorders>
            <w:shd w:val="clear" w:color="auto" w:fill="FFFFFF"/>
            <w:tcMar>
              <w:top w:w="150" w:type="dxa"/>
              <w:left w:w="300" w:type="dxa"/>
              <w:bottom w:w="150" w:type="dxa"/>
              <w:right w:w="300" w:type="dxa"/>
            </w:tcMar>
            <w:vAlign w:val="center"/>
            <w:hideMark/>
          </w:tcPr>
          <w:p w:rsidR="00C55F7D" w:rsidRDefault="00C55F7D" w:rsidP="00C55F7D">
            <w:pPr>
              <w:spacing w:after="0" w:line="240" w:lineRule="auto"/>
              <w:contextualSpacing/>
              <w:rPr>
                <w:rFonts w:ascii="IBM" w:hAnsi="IBM"/>
                <w:color w:val="161618"/>
                <w:sz w:val="21"/>
                <w:szCs w:val="21"/>
              </w:rPr>
            </w:pPr>
            <w:r w:rsidRPr="00C55F7D">
              <w:rPr>
                <w:rFonts w:ascii="IBM" w:hAnsi="IBM"/>
                <w:color w:val="161618"/>
                <w:sz w:val="21"/>
                <w:szCs w:val="21"/>
              </w:rPr>
              <w:t>Макарова Наталья Станиславовна</w:t>
            </w:r>
          </w:p>
        </w:tc>
      </w:tr>
      <w:tr w:rsidR="00C55F7D" w:rsidTr="00C55F7D">
        <w:tc>
          <w:tcPr>
            <w:tcW w:w="0" w:type="auto"/>
            <w:tcBorders>
              <w:top w:val="single" w:sz="2" w:space="0" w:color="EFF3FA"/>
              <w:left w:val="single" w:sz="2" w:space="0" w:color="EFF3FA"/>
              <w:bottom w:val="single" w:sz="12" w:space="0" w:color="EFF3FA"/>
              <w:right w:val="single" w:sz="12" w:space="0" w:color="EFF3FA"/>
            </w:tcBorders>
            <w:shd w:val="clear" w:color="auto" w:fill="FFFFFF"/>
            <w:tcMar>
              <w:top w:w="150" w:type="dxa"/>
              <w:left w:w="300" w:type="dxa"/>
              <w:bottom w:w="150" w:type="dxa"/>
              <w:right w:w="300" w:type="dxa"/>
            </w:tcMar>
            <w:vAlign w:val="center"/>
            <w:hideMark/>
          </w:tcPr>
          <w:p w:rsidR="00C55F7D" w:rsidRDefault="00C55F7D" w:rsidP="00C55F7D">
            <w:pPr>
              <w:spacing w:after="0" w:line="240" w:lineRule="auto"/>
              <w:contextualSpacing/>
              <w:rPr>
                <w:rFonts w:ascii="IBM" w:hAnsi="IBM"/>
                <w:color w:val="161618"/>
                <w:sz w:val="21"/>
                <w:szCs w:val="21"/>
              </w:rPr>
            </w:pPr>
            <w:r>
              <w:rPr>
                <w:rFonts w:ascii="IBM" w:hAnsi="IBM"/>
                <w:color w:val="161618"/>
                <w:sz w:val="21"/>
                <w:szCs w:val="21"/>
              </w:rPr>
              <w:t>Помощник ректора</w:t>
            </w:r>
          </w:p>
        </w:tc>
        <w:tc>
          <w:tcPr>
            <w:tcW w:w="0" w:type="auto"/>
            <w:tcBorders>
              <w:top w:val="single" w:sz="2" w:space="0" w:color="EFF3FA"/>
              <w:left w:val="single" w:sz="2" w:space="0" w:color="EFF3FA"/>
              <w:bottom w:val="single" w:sz="12" w:space="0" w:color="EFF3FA"/>
              <w:right w:val="single" w:sz="12" w:space="0" w:color="EFF3FA"/>
            </w:tcBorders>
            <w:shd w:val="clear" w:color="auto" w:fill="FFFFFF"/>
            <w:tcMar>
              <w:top w:w="150" w:type="dxa"/>
              <w:left w:w="300" w:type="dxa"/>
              <w:bottom w:w="150" w:type="dxa"/>
              <w:right w:w="300" w:type="dxa"/>
            </w:tcMar>
            <w:vAlign w:val="center"/>
            <w:hideMark/>
          </w:tcPr>
          <w:p w:rsidR="00C55F7D" w:rsidRDefault="00C55F7D" w:rsidP="00C55F7D">
            <w:pPr>
              <w:spacing w:after="0" w:line="240" w:lineRule="auto"/>
              <w:contextualSpacing/>
              <w:rPr>
                <w:rFonts w:ascii="IBM" w:hAnsi="IBM"/>
                <w:color w:val="161618"/>
                <w:sz w:val="21"/>
                <w:szCs w:val="21"/>
              </w:rPr>
            </w:pPr>
            <w:r w:rsidRPr="00C55F7D">
              <w:rPr>
                <w:rFonts w:ascii="IBM" w:hAnsi="IBM"/>
                <w:color w:val="161618"/>
                <w:sz w:val="21"/>
                <w:szCs w:val="21"/>
              </w:rPr>
              <w:t>Алексеенко Анастасия Валерьевна</w:t>
            </w:r>
          </w:p>
        </w:tc>
      </w:tr>
      <w:tr w:rsidR="00C55F7D" w:rsidTr="00C55F7D">
        <w:tc>
          <w:tcPr>
            <w:tcW w:w="0" w:type="auto"/>
            <w:tcBorders>
              <w:top w:val="single" w:sz="2" w:space="0" w:color="EFF3FA"/>
              <w:left w:val="single" w:sz="2" w:space="0" w:color="EFF3FA"/>
              <w:bottom w:val="single" w:sz="12" w:space="0" w:color="EFF3FA"/>
              <w:right w:val="single" w:sz="12" w:space="0" w:color="EFF3FA"/>
            </w:tcBorders>
            <w:shd w:val="clear" w:color="auto" w:fill="FFFFFF"/>
            <w:tcMar>
              <w:top w:w="150" w:type="dxa"/>
              <w:left w:w="300" w:type="dxa"/>
              <w:bottom w:w="150" w:type="dxa"/>
              <w:right w:w="300" w:type="dxa"/>
            </w:tcMar>
            <w:vAlign w:val="center"/>
            <w:hideMark/>
          </w:tcPr>
          <w:p w:rsidR="00C55F7D" w:rsidRDefault="00C55F7D" w:rsidP="00C55F7D">
            <w:pPr>
              <w:spacing w:after="0" w:line="240" w:lineRule="auto"/>
              <w:contextualSpacing/>
              <w:rPr>
                <w:rFonts w:ascii="IBM" w:hAnsi="IBM"/>
                <w:color w:val="161618"/>
                <w:sz w:val="21"/>
                <w:szCs w:val="21"/>
              </w:rPr>
            </w:pPr>
            <w:r>
              <w:rPr>
                <w:rFonts w:ascii="IBM" w:hAnsi="IBM"/>
                <w:color w:val="161618"/>
                <w:sz w:val="21"/>
                <w:szCs w:val="21"/>
              </w:rPr>
              <w:t>Первый проректор</w:t>
            </w:r>
          </w:p>
        </w:tc>
        <w:tc>
          <w:tcPr>
            <w:tcW w:w="0" w:type="auto"/>
            <w:tcBorders>
              <w:top w:val="single" w:sz="2" w:space="0" w:color="EFF3FA"/>
              <w:left w:val="single" w:sz="2" w:space="0" w:color="EFF3FA"/>
              <w:bottom w:val="single" w:sz="12" w:space="0" w:color="EFF3FA"/>
              <w:right w:val="single" w:sz="12" w:space="0" w:color="EFF3FA"/>
            </w:tcBorders>
            <w:shd w:val="clear" w:color="auto" w:fill="FFFFFF"/>
            <w:tcMar>
              <w:top w:w="150" w:type="dxa"/>
              <w:left w:w="300" w:type="dxa"/>
              <w:bottom w:w="150" w:type="dxa"/>
              <w:right w:w="300" w:type="dxa"/>
            </w:tcMar>
            <w:vAlign w:val="center"/>
            <w:hideMark/>
          </w:tcPr>
          <w:p w:rsidR="00C55F7D" w:rsidRDefault="00C55F7D" w:rsidP="00C55F7D">
            <w:pPr>
              <w:spacing w:after="0" w:line="240" w:lineRule="auto"/>
              <w:contextualSpacing/>
              <w:rPr>
                <w:rFonts w:ascii="IBM" w:hAnsi="IBM"/>
                <w:color w:val="161618"/>
                <w:sz w:val="21"/>
                <w:szCs w:val="21"/>
              </w:rPr>
            </w:pPr>
            <w:r w:rsidRPr="00C55F7D">
              <w:rPr>
                <w:rFonts w:ascii="IBM" w:hAnsi="IBM"/>
                <w:color w:val="161618"/>
                <w:sz w:val="21"/>
                <w:szCs w:val="21"/>
              </w:rPr>
              <w:t>Кротт Иван Иванович</w:t>
            </w:r>
          </w:p>
        </w:tc>
      </w:tr>
      <w:tr w:rsidR="00C55F7D" w:rsidTr="00C55F7D">
        <w:tc>
          <w:tcPr>
            <w:tcW w:w="0" w:type="auto"/>
            <w:tcBorders>
              <w:top w:val="single" w:sz="2" w:space="0" w:color="EFF3FA"/>
              <w:left w:val="single" w:sz="2" w:space="0" w:color="EFF3FA"/>
              <w:bottom w:val="single" w:sz="12" w:space="0" w:color="EFF3FA"/>
              <w:right w:val="single" w:sz="12" w:space="0" w:color="EFF3FA"/>
            </w:tcBorders>
            <w:shd w:val="clear" w:color="auto" w:fill="FFFFFF"/>
            <w:tcMar>
              <w:top w:w="150" w:type="dxa"/>
              <w:left w:w="300" w:type="dxa"/>
              <w:bottom w:w="150" w:type="dxa"/>
              <w:right w:w="300" w:type="dxa"/>
            </w:tcMar>
            <w:vAlign w:val="center"/>
            <w:hideMark/>
          </w:tcPr>
          <w:p w:rsidR="00C55F7D" w:rsidRDefault="00C55F7D" w:rsidP="00C55F7D">
            <w:pPr>
              <w:spacing w:after="0" w:line="240" w:lineRule="auto"/>
              <w:contextualSpacing/>
              <w:rPr>
                <w:rFonts w:ascii="IBM" w:hAnsi="IBM"/>
                <w:color w:val="161618"/>
                <w:sz w:val="21"/>
                <w:szCs w:val="21"/>
              </w:rPr>
            </w:pPr>
            <w:r>
              <w:rPr>
                <w:rFonts w:ascii="IBM" w:hAnsi="IBM"/>
                <w:color w:val="161618"/>
                <w:sz w:val="21"/>
                <w:szCs w:val="21"/>
              </w:rPr>
              <w:t>Проректор по научной работе</w:t>
            </w:r>
          </w:p>
        </w:tc>
        <w:tc>
          <w:tcPr>
            <w:tcW w:w="0" w:type="auto"/>
            <w:tcBorders>
              <w:top w:val="single" w:sz="2" w:space="0" w:color="EFF3FA"/>
              <w:left w:val="single" w:sz="2" w:space="0" w:color="EFF3FA"/>
              <w:bottom w:val="single" w:sz="12" w:space="0" w:color="EFF3FA"/>
              <w:right w:val="single" w:sz="12" w:space="0" w:color="EFF3FA"/>
            </w:tcBorders>
            <w:shd w:val="clear" w:color="auto" w:fill="FFFFFF"/>
            <w:tcMar>
              <w:top w:w="150" w:type="dxa"/>
              <w:left w:w="300" w:type="dxa"/>
              <w:bottom w:w="150" w:type="dxa"/>
              <w:right w:w="300" w:type="dxa"/>
            </w:tcMar>
            <w:vAlign w:val="center"/>
            <w:hideMark/>
          </w:tcPr>
          <w:p w:rsidR="00C55F7D" w:rsidRDefault="00C55F7D" w:rsidP="00C55F7D">
            <w:pPr>
              <w:spacing w:after="0" w:line="240" w:lineRule="auto"/>
              <w:contextualSpacing/>
              <w:rPr>
                <w:rFonts w:ascii="IBM" w:hAnsi="IBM"/>
                <w:color w:val="161618"/>
                <w:sz w:val="21"/>
                <w:szCs w:val="21"/>
              </w:rPr>
            </w:pPr>
            <w:r w:rsidRPr="00C55F7D">
              <w:rPr>
                <w:rFonts w:ascii="IBM" w:hAnsi="IBM"/>
                <w:color w:val="161618"/>
                <w:sz w:val="21"/>
                <w:szCs w:val="21"/>
              </w:rPr>
              <w:t>Геращенко Ирина Петровна</w:t>
            </w:r>
          </w:p>
        </w:tc>
      </w:tr>
      <w:tr w:rsidR="00C55F7D" w:rsidTr="00C55F7D">
        <w:tc>
          <w:tcPr>
            <w:tcW w:w="0" w:type="auto"/>
            <w:tcBorders>
              <w:top w:val="single" w:sz="2" w:space="0" w:color="EFF3FA"/>
              <w:left w:val="single" w:sz="2" w:space="0" w:color="EFF3FA"/>
              <w:bottom w:val="single" w:sz="12" w:space="0" w:color="EFF3FA"/>
              <w:right w:val="single" w:sz="12" w:space="0" w:color="EFF3FA"/>
            </w:tcBorders>
            <w:shd w:val="clear" w:color="auto" w:fill="FFFFFF"/>
            <w:tcMar>
              <w:top w:w="150" w:type="dxa"/>
              <w:left w:w="300" w:type="dxa"/>
              <w:bottom w:w="150" w:type="dxa"/>
              <w:right w:w="300" w:type="dxa"/>
            </w:tcMar>
            <w:vAlign w:val="center"/>
            <w:hideMark/>
          </w:tcPr>
          <w:p w:rsidR="00C55F7D" w:rsidRDefault="00C55F7D" w:rsidP="00C55F7D">
            <w:pPr>
              <w:spacing w:after="0" w:line="240" w:lineRule="auto"/>
              <w:contextualSpacing/>
              <w:rPr>
                <w:rFonts w:ascii="IBM" w:hAnsi="IBM"/>
                <w:color w:val="161618"/>
                <w:sz w:val="21"/>
                <w:szCs w:val="21"/>
              </w:rPr>
            </w:pPr>
            <w:r>
              <w:rPr>
                <w:rFonts w:ascii="IBM" w:hAnsi="IBM"/>
                <w:color w:val="161618"/>
                <w:sz w:val="21"/>
                <w:szCs w:val="21"/>
              </w:rPr>
              <w:t>Помощник проректора</w:t>
            </w:r>
          </w:p>
        </w:tc>
        <w:tc>
          <w:tcPr>
            <w:tcW w:w="0" w:type="auto"/>
            <w:tcBorders>
              <w:top w:val="single" w:sz="2" w:space="0" w:color="EFF3FA"/>
              <w:left w:val="single" w:sz="2" w:space="0" w:color="EFF3FA"/>
              <w:bottom w:val="single" w:sz="12" w:space="0" w:color="EFF3FA"/>
              <w:right w:val="single" w:sz="12" w:space="0" w:color="EFF3FA"/>
            </w:tcBorders>
            <w:shd w:val="clear" w:color="auto" w:fill="FFFFFF"/>
            <w:tcMar>
              <w:top w:w="150" w:type="dxa"/>
              <w:left w:w="300" w:type="dxa"/>
              <w:bottom w:w="150" w:type="dxa"/>
              <w:right w:w="300" w:type="dxa"/>
            </w:tcMar>
            <w:vAlign w:val="center"/>
            <w:hideMark/>
          </w:tcPr>
          <w:p w:rsidR="00C55F7D" w:rsidRDefault="00C55F7D" w:rsidP="00C55F7D">
            <w:pPr>
              <w:spacing w:after="0" w:line="240" w:lineRule="auto"/>
              <w:contextualSpacing/>
              <w:rPr>
                <w:rFonts w:ascii="IBM" w:hAnsi="IBM"/>
                <w:color w:val="161618"/>
                <w:sz w:val="21"/>
                <w:szCs w:val="21"/>
              </w:rPr>
            </w:pPr>
            <w:r w:rsidRPr="00C55F7D">
              <w:rPr>
                <w:rFonts w:ascii="IBM" w:hAnsi="IBM"/>
                <w:color w:val="161618"/>
                <w:sz w:val="21"/>
                <w:szCs w:val="21"/>
              </w:rPr>
              <w:t>Новосёлова Надежда Александровна</w:t>
            </w:r>
          </w:p>
        </w:tc>
      </w:tr>
      <w:tr w:rsidR="00C55F7D" w:rsidTr="00C55F7D">
        <w:tc>
          <w:tcPr>
            <w:tcW w:w="0" w:type="auto"/>
            <w:tcBorders>
              <w:top w:val="single" w:sz="2" w:space="0" w:color="EFF3FA"/>
              <w:left w:val="single" w:sz="2" w:space="0" w:color="EFF3FA"/>
              <w:bottom w:val="single" w:sz="12" w:space="0" w:color="EFF3FA"/>
              <w:right w:val="single" w:sz="12" w:space="0" w:color="EFF3FA"/>
            </w:tcBorders>
            <w:shd w:val="clear" w:color="auto" w:fill="FFFFFF"/>
            <w:tcMar>
              <w:top w:w="150" w:type="dxa"/>
              <w:left w:w="300" w:type="dxa"/>
              <w:bottom w:w="150" w:type="dxa"/>
              <w:right w:w="300" w:type="dxa"/>
            </w:tcMar>
            <w:vAlign w:val="center"/>
            <w:hideMark/>
          </w:tcPr>
          <w:p w:rsidR="00C55F7D" w:rsidRDefault="00C55F7D" w:rsidP="00C55F7D">
            <w:pPr>
              <w:spacing w:after="0" w:line="240" w:lineRule="auto"/>
              <w:contextualSpacing/>
              <w:rPr>
                <w:rFonts w:ascii="IBM" w:hAnsi="IBM"/>
                <w:color w:val="161618"/>
                <w:sz w:val="21"/>
                <w:szCs w:val="21"/>
              </w:rPr>
            </w:pPr>
            <w:r>
              <w:rPr>
                <w:rFonts w:ascii="IBM" w:hAnsi="IBM"/>
                <w:color w:val="161618"/>
                <w:sz w:val="21"/>
                <w:szCs w:val="21"/>
              </w:rPr>
              <w:t>Проректор по учебной работе</w:t>
            </w:r>
          </w:p>
        </w:tc>
        <w:tc>
          <w:tcPr>
            <w:tcW w:w="0" w:type="auto"/>
            <w:tcBorders>
              <w:top w:val="single" w:sz="2" w:space="0" w:color="EFF3FA"/>
              <w:left w:val="single" w:sz="2" w:space="0" w:color="EFF3FA"/>
              <w:bottom w:val="single" w:sz="12" w:space="0" w:color="EFF3FA"/>
              <w:right w:val="single" w:sz="12" w:space="0" w:color="EFF3FA"/>
            </w:tcBorders>
            <w:shd w:val="clear" w:color="auto" w:fill="FFFFFF"/>
            <w:tcMar>
              <w:top w:w="150" w:type="dxa"/>
              <w:left w:w="300" w:type="dxa"/>
              <w:bottom w:w="150" w:type="dxa"/>
              <w:right w:w="300" w:type="dxa"/>
            </w:tcMar>
            <w:vAlign w:val="center"/>
            <w:hideMark/>
          </w:tcPr>
          <w:p w:rsidR="00C55F7D" w:rsidRDefault="00C55F7D" w:rsidP="00C55F7D">
            <w:pPr>
              <w:spacing w:after="0" w:line="240" w:lineRule="auto"/>
              <w:contextualSpacing/>
              <w:rPr>
                <w:rFonts w:ascii="IBM" w:hAnsi="IBM"/>
                <w:color w:val="161618"/>
                <w:sz w:val="21"/>
                <w:szCs w:val="21"/>
              </w:rPr>
            </w:pPr>
            <w:r w:rsidRPr="00C55F7D">
              <w:rPr>
                <w:rFonts w:ascii="IBM" w:hAnsi="IBM"/>
                <w:color w:val="161618"/>
                <w:sz w:val="21"/>
                <w:szCs w:val="21"/>
              </w:rPr>
              <w:t>Черненко Елена Викторовна</w:t>
            </w:r>
          </w:p>
        </w:tc>
      </w:tr>
      <w:tr w:rsidR="00C55F7D" w:rsidTr="00C55F7D">
        <w:tc>
          <w:tcPr>
            <w:tcW w:w="0" w:type="auto"/>
            <w:tcBorders>
              <w:top w:val="single" w:sz="2" w:space="0" w:color="EFF3FA"/>
              <w:left w:val="single" w:sz="2" w:space="0" w:color="EFF3FA"/>
              <w:bottom w:val="single" w:sz="12" w:space="0" w:color="EFF3FA"/>
              <w:right w:val="single" w:sz="12" w:space="0" w:color="EFF3FA"/>
            </w:tcBorders>
            <w:shd w:val="clear" w:color="auto" w:fill="FFFFFF"/>
            <w:tcMar>
              <w:top w:w="150" w:type="dxa"/>
              <w:left w:w="300" w:type="dxa"/>
              <w:bottom w:w="150" w:type="dxa"/>
              <w:right w:w="300" w:type="dxa"/>
            </w:tcMar>
            <w:vAlign w:val="center"/>
            <w:hideMark/>
          </w:tcPr>
          <w:p w:rsidR="00C55F7D" w:rsidRDefault="00C55F7D" w:rsidP="00C55F7D">
            <w:pPr>
              <w:spacing w:after="0" w:line="240" w:lineRule="auto"/>
              <w:contextualSpacing/>
              <w:rPr>
                <w:rFonts w:ascii="IBM" w:hAnsi="IBM"/>
                <w:color w:val="161618"/>
                <w:sz w:val="21"/>
                <w:szCs w:val="21"/>
              </w:rPr>
            </w:pPr>
            <w:r>
              <w:rPr>
                <w:rFonts w:ascii="IBM" w:hAnsi="IBM"/>
                <w:color w:val="161618"/>
                <w:sz w:val="21"/>
                <w:szCs w:val="21"/>
              </w:rPr>
              <w:t>Помощник проректора</w:t>
            </w:r>
          </w:p>
        </w:tc>
        <w:tc>
          <w:tcPr>
            <w:tcW w:w="0" w:type="auto"/>
            <w:tcBorders>
              <w:top w:val="single" w:sz="2" w:space="0" w:color="EFF3FA"/>
              <w:left w:val="single" w:sz="2" w:space="0" w:color="EFF3FA"/>
              <w:bottom w:val="single" w:sz="12" w:space="0" w:color="EFF3FA"/>
              <w:right w:val="single" w:sz="12" w:space="0" w:color="EFF3FA"/>
            </w:tcBorders>
            <w:shd w:val="clear" w:color="auto" w:fill="FFFFFF"/>
            <w:tcMar>
              <w:top w:w="150" w:type="dxa"/>
              <w:left w:w="300" w:type="dxa"/>
              <w:bottom w:w="150" w:type="dxa"/>
              <w:right w:w="300" w:type="dxa"/>
            </w:tcMar>
            <w:vAlign w:val="center"/>
            <w:hideMark/>
          </w:tcPr>
          <w:p w:rsidR="00C55F7D" w:rsidRDefault="00C55F7D" w:rsidP="00C55F7D">
            <w:pPr>
              <w:spacing w:after="0" w:line="240" w:lineRule="auto"/>
              <w:contextualSpacing/>
              <w:rPr>
                <w:rFonts w:ascii="IBM" w:hAnsi="IBM"/>
                <w:color w:val="161618"/>
                <w:sz w:val="21"/>
                <w:szCs w:val="21"/>
              </w:rPr>
            </w:pPr>
            <w:r w:rsidRPr="00C55F7D">
              <w:rPr>
                <w:rFonts w:ascii="IBM" w:hAnsi="IBM"/>
                <w:color w:val="161618"/>
                <w:sz w:val="21"/>
                <w:szCs w:val="21"/>
              </w:rPr>
              <w:t>Прудиус Татьяна Олеговна</w:t>
            </w:r>
          </w:p>
        </w:tc>
      </w:tr>
      <w:tr w:rsidR="00C55F7D" w:rsidTr="00C55F7D">
        <w:tc>
          <w:tcPr>
            <w:tcW w:w="0" w:type="auto"/>
            <w:tcBorders>
              <w:top w:val="single" w:sz="2" w:space="0" w:color="EFF3FA"/>
              <w:left w:val="single" w:sz="2" w:space="0" w:color="EFF3FA"/>
              <w:bottom w:val="single" w:sz="12" w:space="0" w:color="EFF3FA"/>
              <w:right w:val="single" w:sz="12" w:space="0" w:color="EFF3FA"/>
            </w:tcBorders>
            <w:shd w:val="clear" w:color="auto" w:fill="FFFFFF"/>
            <w:tcMar>
              <w:top w:w="150" w:type="dxa"/>
              <w:left w:w="300" w:type="dxa"/>
              <w:bottom w:w="150" w:type="dxa"/>
              <w:right w:w="300" w:type="dxa"/>
            </w:tcMar>
            <w:vAlign w:val="center"/>
            <w:hideMark/>
          </w:tcPr>
          <w:p w:rsidR="00C55F7D" w:rsidRDefault="00C55F7D" w:rsidP="00C55F7D">
            <w:pPr>
              <w:spacing w:after="0" w:line="240" w:lineRule="auto"/>
              <w:contextualSpacing/>
              <w:rPr>
                <w:rFonts w:ascii="IBM" w:hAnsi="IBM"/>
                <w:color w:val="161618"/>
                <w:sz w:val="21"/>
                <w:szCs w:val="21"/>
              </w:rPr>
            </w:pPr>
            <w:r>
              <w:rPr>
                <w:rFonts w:ascii="IBM" w:hAnsi="IBM"/>
                <w:color w:val="161618"/>
                <w:sz w:val="21"/>
                <w:szCs w:val="21"/>
              </w:rPr>
              <w:t>Проректор по воспитательной работе</w:t>
            </w:r>
          </w:p>
        </w:tc>
        <w:tc>
          <w:tcPr>
            <w:tcW w:w="0" w:type="auto"/>
            <w:tcBorders>
              <w:top w:val="single" w:sz="2" w:space="0" w:color="EFF3FA"/>
              <w:left w:val="single" w:sz="2" w:space="0" w:color="EFF3FA"/>
              <w:bottom w:val="single" w:sz="12" w:space="0" w:color="EFF3FA"/>
              <w:right w:val="single" w:sz="12" w:space="0" w:color="EFF3FA"/>
            </w:tcBorders>
            <w:shd w:val="clear" w:color="auto" w:fill="FFFFFF"/>
            <w:tcMar>
              <w:top w:w="150" w:type="dxa"/>
              <w:left w:w="300" w:type="dxa"/>
              <w:bottom w:w="150" w:type="dxa"/>
              <w:right w:w="300" w:type="dxa"/>
            </w:tcMar>
            <w:vAlign w:val="center"/>
            <w:hideMark/>
          </w:tcPr>
          <w:p w:rsidR="00C55F7D" w:rsidRDefault="00C55F7D" w:rsidP="00C55F7D">
            <w:pPr>
              <w:spacing w:after="0" w:line="240" w:lineRule="auto"/>
              <w:contextualSpacing/>
              <w:rPr>
                <w:rFonts w:ascii="IBM" w:hAnsi="IBM"/>
                <w:color w:val="161618"/>
                <w:sz w:val="21"/>
                <w:szCs w:val="21"/>
              </w:rPr>
            </w:pPr>
          </w:p>
        </w:tc>
      </w:tr>
      <w:tr w:rsidR="00C55F7D" w:rsidTr="00C55F7D">
        <w:tc>
          <w:tcPr>
            <w:tcW w:w="0" w:type="auto"/>
            <w:tcBorders>
              <w:top w:val="single" w:sz="2" w:space="0" w:color="EFF3FA"/>
              <w:left w:val="single" w:sz="2" w:space="0" w:color="EFF3FA"/>
              <w:bottom w:val="single" w:sz="12" w:space="0" w:color="EFF3FA"/>
              <w:right w:val="single" w:sz="12" w:space="0" w:color="EFF3FA"/>
            </w:tcBorders>
            <w:shd w:val="clear" w:color="auto" w:fill="FFFFFF"/>
            <w:tcMar>
              <w:top w:w="150" w:type="dxa"/>
              <w:left w:w="300" w:type="dxa"/>
              <w:bottom w:w="150" w:type="dxa"/>
              <w:right w:w="300" w:type="dxa"/>
            </w:tcMar>
            <w:vAlign w:val="center"/>
            <w:hideMark/>
          </w:tcPr>
          <w:p w:rsidR="00C55F7D" w:rsidRDefault="00C55F7D" w:rsidP="00C55F7D">
            <w:pPr>
              <w:spacing w:after="0" w:line="240" w:lineRule="auto"/>
              <w:contextualSpacing/>
              <w:rPr>
                <w:rFonts w:ascii="IBM" w:hAnsi="IBM"/>
                <w:color w:val="161618"/>
                <w:sz w:val="21"/>
                <w:szCs w:val="21"/>
              </w:rPr>
            </w:pPr>
            <w:r>
              <w:rPr>
                <w:rFonts w:ascii="IBM" w:hAnsi="IBM"/>
                <w:color w:val="161618"/>
                <w:sz w:val="21"/>
                <w:szCs w:val="21"/>
              </w:rPr>
              <w:t>Проректор по воспитательной работе</w:t>
            </w:r>
          </w:p>
        </w:tc>
        <w:tc>
          <w:tcPr>
            <w:tcW w:w="0" w:type="auto"/>
            <w:tcBorders>
              <w:top w:val="single" w:sz="2" w:space="0" w:color="EFF3FA"/>
              <w:left w:val="single" w:sz="2" w:space="0" w:color="EFF3FA"/>
              <w:bottom w:val="single" w:sz="12" w:space="0" w:color="EFF3FA"/>
              <w:right w:val="single" w:sz="12" w:space="0" w:color="EFF3FA"/>
            </w:tcBorders>
            <w:shd w:val="clear" w:color="auto" w:fill="FFFFFF"/>
            <w:tcMar>
              <w:top w:w="150" w:type="dxa"/>
              <w:left w:w="300" w:type="dxa"/>
              <w:bottom w:w="150" w:type="dxa"/>
              <w:right w:w="300" w:type="dxa"/>
            </w:tcMar>
            <w:vAlign w:val="center"/>
            <w:hideMark/>
          </w:tcPr>
          <w:p w:rsidR="00C55F7D" w:rsidRDefault="00C55F7D" w:rsidP="00C55F7D">
            <w:pPr>
              <w:spacing w:after="0" w:line="240" w:lineRule="auto"/>
              <w:contextualSpacing/>
              <w:rPr>
                <w:rFonts w:ascii="IBM" w:hAnsi="IBM"/>
                <w:color w:val="161618"/>
                <w:sz w:val="21"/>
                <w:szCs w:val="21"/>
              </w:rPr>
            </w:pPr>
            <w:r w:rsidRPr="00C55F7D">
              <w:rPr>
                <w:rFonts w:ascii="IBM" w:hAnsi="IBM"/>
                <w:color w:val="161618"/>
                <w:sz w:val="21"/>
                <w:szCs w:val="21"/>
              </w:rPr>
              <w:t>Белоусов Владимир Владимирович</w:t>
            </w:r>
          </w:p>
        </w:tc>
      </w:tr>
    </w:tbl>
    <w:p w:rsidR="00C55F7D" w:rsidRDefault="00C55F7D" w:rsidP="00C55F7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BM" w:hAnsi="IBM"/>
          <w:color w:val="161618"/>
          <w:sz w:val="27"/>
          <w:szCs w:val="27"/>
        </w:rPr>
      </w:pPr>
      <w:r w:rsidRPr="00C55F7D">
        <w:rPr>
          <w:rFonts w:ascii="IBM" w:hAnsi="IBM"/>
          <w:color w:val="161618"/>
          <w:sz w:val="27"/>
          <w:szCs w:val="27"/>
        </w:rPr>
        <w:drawing>
          <wp:inline distT="0" distB="0" distL="0" distR="0" wp14:anchorId="3AFBDE4A" wp14:editId="3ABDBB4B">
            <wp:extent cx="2099492" cy="246314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09585" cy="2474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F7D" w:rsidRDefault="00C55F7D" w:rsidP="00C55F7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BM" w:hAnsi="IBM"/>
          <w:color w:val="161618"/>
          <w:sz w:val="27"/>
          <w:szCs w:val="27"/>
        </w:rPr>
      </w:pPr>
      <w:r>
        <w:rPr>
          <w:rFonts w:ascii="IBM" w:hAnsi="IBM"/>
          <w:color w:val="161618"/>
          <w:sz w:val="27"/>
          <w:szCs w:val="27"/>
        </w:rPr>
        <w:t>Ректор</w:t>
      </w:r>
      <w:r>
        <w:rPr>
          <w:rFonts w:ascii="IBM" w:hAnsi="IBM"/>
          <w:color w:val="161618"/>
          <w:sz w:val="27"/>
          <w:szCs w:val="27"/>
        </w:rPr>
        <w:br/>
      </w:r>
      <w:r w:rsidRPr="00C55F7D">
        <w:rPr>
          <w:rFonts w:ascii="IBM" w:hAnsi="IBM"/>
          <w:color w:val="161618"/>
          <w:sz w:val="27"/>
          <w:szCs w:val="27"/>
        </w:rPr>
        <w:t>Макарова Наталья Станиславовна</w:t>
      </w:r>
      <w:r>
        <w:rPr>
          <w:rFonts w:ascii="IBM" w:hAnsi="IBM"/>
          <w:color w:val="161618"/>
          <w:sz w:val="27"/>
          <w:szCs w:val="27"/>
        </w:rPr>
        <w:br/>
        <w:t>Доцент,</w:t>
      </w:r>
      <w:r>
        <w:rPr>
          <w:rFonts w:ascii="IBM" w:hAnsi="IBM"/>
          <w:color w:val="161618"/>
          <w:sz w:val="27"/>
          <w:szCs w:val="27"/>
        </w:rPr>
        <w:br/>
        <w:t>доктор педагогических наук</w:t>
      </w:r>
    </w:p>
    <w:p w:rsidR="00C55F7D" w:rsidRDefault="00C55F7D" w:rsidP="00C55F7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BM" w:hAnsi="IBM"/>
          <w:color w:val="161618"/>
          <w:sz w:val="27"/>
          <w:szCs w:val="27"/>
        </w:rPr>
      </w:pPr>
      <w:r>
        <w:rPr>
          <w:rFonts w:ascii="IBM" w:hAnsi="IBM"/>
          <w:noProof/>
          <w:color w:val="161618"/>
          <w:sz w:val="27"/>
          <w:szCs w:val="27"/>
        </w:rPr>
        <w:lastRenderedPageBreak/>
        <w:drawing>
          <wp:inline distT="0" distB="0" distL="0" distR="0">
            <wp:extent cx="2092960" cy="3139440"/>
            <wp:effectExtent l="0" t="0" r="0" b="0"/>
            <wp:docPr id="3" name="Рисунок 3" descr="Первый проректор, Кротт И.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ервый проректор, Кротт И.И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F7D" w:rsidRDefault="00C55F7D" w:rsidP="00C55F7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BM" w:hAnsi="IBM"/>
          <w:color w:val="161618"/>
          <w:sz w:val="27"/>
          <w:szCs w:val="27"/>
        </w:rPr>
      </w:pPr>
      <w:r>
        <w:rPr>
          <w:rFonts w:ascii="IBM" w:hAnsi="IBM"/>
          <w:color w:val="161618"/>
          <w:sz w:val="27"/>
          <w:szCs w:val="27"/>
        </w:rPr>
        <w:t>Первый проректор</w:t>
      </w:r>
      <w:r>
        <w:rPr>
          <w:rFonts w:ascii="IBM" w:hAnsi="IBM"/>
          <w:color w:val="161618"/>
          <w:sz w:val="27"/>
          <w:szCs w:val="27"/>
        </w:rPr>
        <w:br/>
      </w:r>
      <w:r w:rsidRPr="00C55F7D">
        <w:rPr>
          <w:rFonts w:ascii="IBM" w:hAnsi="IBM"/>
          <w:color w:val="161618"/>
          <w:sz w:val="27"/>
          <w:szCs w:val="27"/>
        </w:rPr>
        <w:t>Кротт Иван Иванович</w:t>
      </w:r>
      <w:r>
        <w:rPr>
          <w:rFonts w:ascii="IBM" w:hAnsi="IBM"/>
          <w:color w:val="161618"/>
          <w:sz w:val="27"/>
          <w:szCs w:val="27"/>
        </w:rPr>
        <w:br/>
        <w:t>Доцент,</w:t>
      </w:r>
      <w:r>
        <w:rPr>
          <w:rFonts w:ascii="IBM" w:hAnsi="IBM"/>
          <w:color w:val="161618"/>
          <w:sz w:val="27"/>
          <w:szCs w:val="27"/>
        </w:rPr>
        <w:br/>
        <w:t>кандидат исторических наук</w:t>
      </w:r>
    </w:p>
    <w:p w:rsidR="00C55F7D" w:rsidRDefault="00C55F7D" w:rsidP="00C55F7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BM" w:hAnsi="IBM"/>
          <w:color w:val="161618"/>
          <w:sz w:val="27"/>
          <w:szCs w:val="27"/>
        </w:rPr>
      </w:pPr>
      <w:r w:rsidRPr="00C55F7D">
        <w:rPr>
          <w:rFonts w:ascii="IBM" w:hAnsi="IBM"/>
          <w:color w:val="161618"/>
          <w:sz w:val="27"/>
          <w:szCs w:val="27"/>
        </w:rPr>
        <w:drawing>
          <wp:inline distT="0" distB="0" distL="0" distR="0" wp14:anchorId="72B89FFB" wp14:editId="07D85B77">
            <wp:extent cx="2074866" cy="235871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89686" cy="2375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F7D" w:rsidRDefault="00C55F7D" w:rsidP="00C55F7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BM" w:hAnsi="IBM"/>
          <w:color w:val="161618"/>
          <w:sz w:val="27"/>
          <w:szCs w:val="27"/>
        </w:rPr>
      </w:pPr>
      <w:r>
        <w:rPr>
          <w:rFonts w:ascii="IBM" w:hAnsi="IBM"/>
          <w:color w:val="161618"/>
          <w:sz w:val="27"/>
          <w:szCs w:val="27"/>
        </w:rPr>
        <w:t>Проректор по научной работе</w:t>
      </w:r>
      <w:r>
        <w:rPr>
          <w:rFonts w:ascii="IBM" w:hAnsi="IBM"/>
          <w:color w:val="161618"/>
          <w:sz w:val="27"/>
          <w:szCs w:val="27"/>
        </w:rPr>
        <w:br/>
      </w:r>
      <w:r w:rsidRPr="00C55F7D">
        <w:rPr>
          <w:rFonts w:ascii="IBM" w:hAnsi="IBM"/>
          <w:color w:val="161618"/>
          <w:sz w:val="27"/>
          <w:szCs w:val="27"/>
        </w:rPr>
        <w:t>Геращенко Ирина Петровна</w:t>
      </w:r>
      <w:r>
        <w:rPr>
          <w:rFonts w:ascii="IBM" w:hAnsi="IBM"/>
          <w:color w:val="161618"/>
          <w:sz w:val="27"/>
          <w:szCs w:val="27"/>
        </w:rPr>
        <w:br/>
      </w:r>
      <w:r>
        <w:rPr>
          <w:rFonts w:ascii="IBM" w:hAnsi="IBM"/>
          <w:color w:val="161618"/>
          <w:sz w:val="27"/>
          <w:szCs w:val="27"/>
        </w:rPr>
        <w:lastRenderedPageBreak/>
        <w:t>Доцент,</w:t>
      </w:r>
      <w:r>
        <w:rPr>
          <w:rFonts w:ascii="IBM" w:hAnsi="IBM"/>
          <w:color w:val="161618"/>
          <w:sz w:val="27"/>
          <w:szCs w:val="27"/>
        </w:rPr>
        <w:br/>
        <w:t>доктор экономических наук</w:t>
      </w:r>
    </w:p>
    <w:p w:rsidR="00C55F7D" w:rsidRDefault="00C55F7D" w:rsidP="00C55F7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BM" w:hAnsi="IBM"/>
          <w:color w:val="161618"/>
          <w:sz w:val="27"/>
          <w:szCs w:val="27"/>
        </w:rPr>
      </w:pPr>
      <w:r>
        <w:rPr>
          <w:rFonts w:ascii="IBM" w:hAnsi="IBM"/>
          <w:noProof/>
          <w:color w:val="161618"/>
          <w:sz w:val="27"/>
          <w:szCs w:val="27"/>
        </w:rPr>
        <w:drawing>
          <wp:inline distT="0" distB="0" distL="0" distR="0">
            <wp:extent cx="2092960" cy="3139440"/>
            <wp:effectExtent l="0" t="0" r="0" b="0"/>
            <wp:docPr id="1" name="Рисунок 1" descr="Проректор по учебной работе, Черненко Е.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роректор по учебной работе, Черненко Е.В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F7D" w:rsidRDefault="00C55F7D" w:rsidP="00C55F7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IBM" w:hAnsi="IBM"/>
          <w:color w:val="161618"/>
          <w:sz w:val="27"/>
          <w:szCs w:val="27"/>
        </w:rPr>
      </w:pPr>
      <w:r>
        <w:rPr>
          <w:rFonts w:ascii="IBM" w:hAnsi="IBM"/>
          <w:color w:val="161618"/>
          <w:sz w:val="27"/>
          <w:szCs w:val="27"/>
        </w:rPr>
        <w:t>Проректор по учебной работе</w:t>
      </w:r>
      <w:r>
        <w:rPr>
          <w:rFonts w:ascii="IBM" w:hAnsi="IBM"/>
          <w:color w:val="161618"/>
          <w:sz w:val="27"/>
          <w:szCs w:val="27"/>
        </w:rPr>
        <w:br/>
      </w:r>
      <w:r w:rsidRPr="00C55F7D">
        <w:rPr>
          <w:rFonts w:ascii="IBM" w:hAnsi="IBM"/>
          <w:color w:val="161618"/>
          <w:sz w:val="27"/>
          <w:szCs w:val="27"/>
        </w:rPr>
        <w:t>Черненко Елена Викторовна</w:t>
      </w:r>
      <w:r>
        <w:rPr>
          <w:rFonts w:ascii="IBM" w:hAnsi="IBM"/>
          <w:color w:val="161618"/>
          <w:sz w:val="27"/>
          <w:szCs w:val="27"/>
        </w:rPr>
        <w:br/>
        <w:t>Доцент,</w:t>
      </w:r>
      <w:r>
        <w:rPr>
          <w:rFonts w:ascii="IBM" w:hAnsi="IBM"/>
          <w:color w:val="161618"/>
          <w:sz w:val="27"/>
          <w:szCs w:val="27"/>
        </w:rPr>
        <w:br/>
        <w:t>кандидат исторических наук</w:t>
      </w:r>
    </w:p>
    <w:p w:rsidR="00243221" w:rsidRPr="001C34A2" w:rsidRDefault="00243221" w:rsidP="00C55F7D">
      <w:pPr>
        <w:spacing w:after="0" w:line="240" w:lineRule="auto"/>
        <w:contextualSpacing/>
      </w:pPr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IBM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44446C"/>
    <w:rsid w:val="004E4A62"/>
    <w:rsid w:val="00553AA0"/>
    <w:rsid w:val="00595A02"/>
    <w:rsid w:val="00727EB8"/>
    <w:rsid w:val="00765429"/>
    <w:rsid w:val="00777841"/>
    <w:rsid w:val="00807380"/>
    <w:rsid w:val="008C09C5"/>
    <w:rsid w:val="0097184D"/>
    <w:rsid w:val="009F48C4"/>
    <w:rsid w:val="00A22E7B"/>
    <w:rsid w:val="00A23DD1"/>
    <w:rsid w:val="00BE110E"/>
    <w:rsid w:val="00C55F7D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C2DB455-4C20-4435-8EBB-5B644AA11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97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90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50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360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21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172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89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6409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0718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5171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7683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100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114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12</cp:revision>
  <dcterms:created xsi:type="dcterms:W3CDTF">2017-05-15T04:35:00Z</dcterms:created>
  <dcterms:modified xsi:type="dcterms:W3CDTF">2024-11-25T05:03:00Z</dcterms:modified>
</cp:coreProperties>
</file>