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50D" w:rsidRPr="0058650D" w:rsidRDefault="0058650D" w:rsidP="0058650D">
      <w:pPr>
        <w:pStyle w:val="1"/>
        <w:pBdr>
          <w:bottom w:val="single" w:sz="24" w:space="0" w:color="E94E1B"/>
        </w:pBdr>
        <w:spacing w:before="0" w:line="240" w:lineRule="auto"/>
        <w:contextualSpacing/>
        <w:textAlignment w:val="baseline"/>
        <w:rPr>
          <w:rFonts w:ascii="PT Sans" w:hAnsi="PT Sans"/>
          <w:color w:val="auto"/>
          <w:sz w:val="45"/>
          <w:szCs w:val="45"/>
          <w:lang w:eastAsia="ru-RU"/>
        </w:rPr>
      </w:pPr>
      <w:r w:rsidRPr="0058650D">
        <w:rPr>
          <w:rFonts w:ascii="PT Sans" w:hAnsi="PT Sans"/>
          <w:color w:val="auto"/>
          <w:sz w:val="45"/>
          <w:szCs w:val="45"/>
        </w:rPr>
        <w:t>Руководство</w:t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2139950" cy="2752725"/>
            <wp:effectExtent l="0" t="0" r="0" b="0"/>
            <wp:docPr id="8" name="Рисунок 8" descr="https://sgugit.ru/upload/employees/%D0%9A%D0%B0%D1%80%D0%BF%D0%B8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gugit.ru/upload/employees/%D0%9A%D0%B0%D1%80%D0%BF%D0%B8%D0%B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36"/>
          <w:szCs w:val="36"/>
        </w:rPr>
        <w:t>Карпик Александр Петрович</w:t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36"/>
          <w:szCs w:val="36"/>
        </w:rPr>
        <w:t>Ректор, профессор, д.т.н., Отличник геодезии и картографии,</w:t>
      </w:r>
      <w:r w:rsidRPr="0058650D">
        <w:rPr>
          <w:rFonts w:ascii="inherit" w:hAnsi="inherit" w:cs="Tahoma"/>
          <w:sz w:val="36"/>
          <w:szCs w:val="36"/>
        </w:rPr>
        <w:br/>
        <w:t>Почетный геодезист, Почётный работник высшего профессионального образования РФ, Заслуженный работник высшей школы РФ, Лауреат Государственной премии Новосибирской области, Почётный работник науки и техники Российской Федерации</w:t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20"/>
          <w:szCs w:val="20"/>
        </w:rPr>
        <w:br/>
      </w:r>
      <w:r w:rsidRPr="0058650D">
        <w:rPr>
          <w:rFonts w:ascii="inherit" w:hAnsi="inherit" w:cs="Tahoma"/>
          <w:sz w:val="20"/>
          <w:szCs w:val="20"/>
        </w:rPr>
        <w:br/>
      </w:r>
    </w:p>
    <w:p w:rsidR="0058650D" w:rsidRPr="0058650D" w:rsidRDefault="0058650D" w:rsidP="0058650D">
      <w:pPr>
        <w:spacing w:after="0" w:line="240" w:lineRule="auto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Tahoma" w:hAnsi="Tahoma" w:cs="Tahoma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1904214" cy="2449486"/>
            <wp:effectExtent l="0" t="0" r="0" b="0"/>
            <wp:docPr id="7" name="Рисунок 7" descr="https://sgugit.ru/upload/employees/%D0%AF%D0%BD%D0%BA%D0%B5%D0%BB%D0%B5%D0%B2%D0%B8%D1%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gugit.ru/upload/employees/%D0%AF%D0%BD%D0%BA%D0%B5%D0%BB%D0%B5%D0%B2%D0%B8%D1%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525" cy="245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36"/>
          <w:szCs w:val="36"/>
        </w:rPr>
        <w:t>Янкелевич Светлана Сергеевна</w:t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36"/>
          <w:szCs w:val="36"/>
        </w:rPr>
        <w:t>Проректор по учебно-воспитательной работе и молодежной политике, к.т.н.</w:t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20"/>
          <w:szCs w:val="20"/>
        </w:rPr>
        <w:br/>
      </w:r>
      <w:r w:rsidRPr="0058650D"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1903730" cy="2448863"/>
            <wp:effectExtent l="0" t="0" r="0" b="0"/>
            <wp:docPr id="6" name="Рисунок 6" descr="https://sgugit.ru/upload/employees/%D0%9C%D1%83%D1%81%D0%B8%D1%85%D0%B8%D0%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gugit.ru/upload/employees/%D0%9C%D1%83%D1%81%D0%B8%D1%85%D0%B8%D0%B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11" cy="245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14"/>
          <w:szCs w:val="14"/>
        </w:rPr>
        <w:br/>
      </w:r>
      <w:r w:rsidRPr="0058650D">
        <w:rPr>
          <w:rFonts w:ascii="inherit" w:hAnsi="inherit" w:cs="Tahoma"/>
          <w:sz w:val="36"/>
          <w:szCs w:val="36"/>
        </w:rPr>
        <w:t>Мусихин Игорь Александрович</w:t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36"/>
          <w:szCs w:val="36"/>
        </w:rPr>
        <w:t>Проректор по научной и международной деятельности, к.п.н.</w:t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20"/>
          <w:szCs w:val="20"/>
        </w:rPr>
        <w:br/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Tahoma" w:hAnsi="Tahoma" w:cs="Tahoma"/>
          <w:noProof/>
          <w:sz w:val="20"/>
          <w:szCs w:val="20"/>
        </w:rPr>
        <w:lastRenderedPageBreak/>
        <w:drawing>
          <wp:inline distT="0" distB="0" distL="0" distR="0">
            <wp:extent cx="1640263" cy="2109953"/>
            <wp:effectExtent l="0" t="0" r="0" b="0"/>
            <wp:docPr id="5" name="Рисунок 5" descr="https://sgugit.ru/upload/employees/%D0%90%D1%80%D0%B4%D0%B5%D0%B5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gugit.ru/upload/employees/%D0%90%D1%80%D0%B4%D0%B5%D0%B5%D0%B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444" cy="2115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36"/>
          <w:szCs w:val="36"/>
        </w:rPr>
        <w:t>Ардеев Андрей Васильевич</w:t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36"/>
          <w:szCs w:val="36"/>
        </w:rPr>
        <w:t>Проректор по общим и правовым вопросам</w:t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20"/>
          <w:szCs w:val="20"/>
        </w:rPr>
        <w:br/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1640205" cy="2109878"/>
            <wp:effectExtent l="0" t="0" r="0" b="0"/>
            <wp:docPr id="4" name="Рисунок 4" descr="https://sgugit.ru/upload/employees/%D0%9E%D0%B1%D0%B8%D0%B4%D0%B5%D0%BD%D0%BA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gugit.ru/upload/employees/%D0%9E%D0%B1%D0%B8%D0%B4%D0%B5%D0%BD%D0%BA%D0%B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594" cy="211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36"/>
          <w:szCs w:val="36"/>
        </w:rPr>
        <w:t>Обиденко Владимир Иванович</w:t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36"/>
          <w:szCs w:val="36"/>
        </w:rPr>
        <w:t>Проректор по среднему профессиональному образованию, Директор Новосибирского техникума геодезии и картографии, к.т.н., Почетный геодезист Российской Федерации, Заслуженный работник геодезии и картографии Российской Федерации</w:t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Tahoma" w:hAnsi="Tahoma" w:cs="Tahoma"/>
          <w:noProof/>
          <w:sz w:val="20"/>
          <w:szCs w:val="20"/>
        </w:rPr>
        <w:lastRenderedPageBreak/>
        <w:drawing>
          <wp:inline distT="0" distB="0" distL="0" distR="0">
            <wp:extent cx="1668544" cy="2146332"/>
            <wp:effectExtent l="0" t="0" r="0" b="0"/>
            <wp:docPr id="3" name="Рисунок 3" descr="https://sgugit.ru/upload/employees/%D0%9F%D0%BE%D0%BF%D0%BE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gugit.ru/upload/employees/%D0%9F%D0%BE%D0%BF%D0%BE%D0%B2%D0%B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543" cy="215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36"/>
          <w:szCs w:val="36"/>
        </w:rPr>
        <w:t>Попова Татьяна Ивановна</w:t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36"/>
          <w:szCs w:val="36"/>
        </w:rPr>
        <w:t>Главный бухгалтер</w:t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20"/>
          <w:szCs w:val="20"/>
        </w:rPr>
        <w:br/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1772239" cy="2279720"/>
            <wp:effectExtent l="0" t="0" r="0" b="0"/>
            <wp:docPr id="2" name="Рисунок 2" descr="https://sgugit.ru/upload/employees/%D0%90%D0%B2%D1%80%D1%83%D0%BD%D0%B5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gugit.ru/upload/employees/%D0%90%D0%B2%D1%80%D1%83%D0%BD%D0%B5%D0%B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70" cy="228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36"/>
          <w:szCs w:val="36"/>
        </w:rPr>
        <w:t>Аврунев Евгений Ильич</w:t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36"/>
          <w:szCs w:val="36"/>
        </w:rPr>
        <w:t>Советник при ректорате по научной деятельности, к.т.н.</w:t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20"/>
          <w:szCs w:val="20"/>
        </w:rPr>
        <w:br/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20"/>
          <w:szCs w:val="20"/>
        </w:rPr>
        <w:br/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20"/>
          <w:szCs w:val="20"/>
        </w:rPr>
        <w:br/>
      </w:r>
    </w:p>
    <w:p w:rsidR="0058650D" w:rsidRPr="0058650D" w:rsidRDefault="0058650D" w:rsidP="0058650D">
      <w:pPr>
        <w:spacing w:after="0" w:line="240" w:lineRule="auto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Tahoma" w:hAnsi="Tahoma" w:cs="Tahoma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2139950" cy="2752725"/>
            <wp:effectExtent l="0" t="0" r="0" b="0"/>
            <wp:docPr id="1" name="Рисунок 1" descr="https://sgugit.ru/upload/employees/%D0%A0%D0%B0%D0%B4%D1%87%D0%B5%D0%BD%D0%BA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gugit.ru/upload/employees/%D0%A0%D0%B0%D0%B4%D1%87%D0%B5%D0%BD%D0%BA%D0%B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58650D">
        <w:rPr>
          <w:rFonts w:ascii="inherit" w:hAnsi="inherit" w:cs="Tahoma"/>
          <w:sz w:val="36"/>
          <w:szCs w:val="36"/>
        </w:rPr>
        <w:t>Радченко Людмила Константиновна</w:t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36"/>
          <w:szCs w:val="36"/>
        </w:rPr>
        <w:t>Ученый секретарь Ученого совета, к.т.н.</w:t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20"/>
          <w:szCs w:val="20"/>
        </w:rPr>
        <w:br/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20"/>
          <w:szCs w:val="20"/>
        </w:rPr>
        <w:br/>
      </w:r>
    </w:p>
    <w:p w:rsidR="0058650D" w:rsidRPr="0058650D" w:rsidRDefault="0058650D" w:rsidP="0058650D">
      <w:pPr>
        <w:pStyle w:val="a3"/>
        <w:spacing w:before="0" w:beforeAutospacing="0" w:after="0" w:afterAutospacing="0"/>
        <w:contextualSpacing/>
        <w:textAlignment w:val="baseline"/>
        <w:rPr>
          <w:rFonts w:ascii="Tahoma" w:hAnsi="Tahoma" w:cs="Tahoma"/>
          <w:sz w:val="20"/>
          <w:szCs w:val="20"/>
        </w:rPr>
      </w:pPr>
      <w:r w:rsidRPr="0058650D">
        <w:rPr>
          <w:rFonts w:ascii="inherit" w:hAnsi="inherit" w:cs="Tahoma"/>
          <w:sz w:val="20"/>
          <w:szCs w:val="20"/>
        </w:rPr>
        <w:br/>
      </w:r>
    </w:p>
    <w:p w:rsidR="00243221" w:rsidRPr="0058650D" w:rsidRDefault="00243221" w:rsidP="0058650D">
      <w:pPr>
        <w:spacing w:after="0" w:line="240" w:lineRule="auto"/>
        <w:contextualSpacing/>
      </w:pPr>
    </w:p>
    <w:sectPr w:rsidR="00243221" w:rsidRPr="0058650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2E00"/>
    <w:rsid w:val="00553AA0"/>
    <w:rsid w:val="0058650D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D22A"/>
  <w15:docId w15:val="{FF66BB19-0779-401C-9A4B-741A4F9D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7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2024-11-22T07:02:00Z</dcterms:modified>
</cp:coreProperties>
</file>