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E" w:rsidRDefault="00F56CDE" w:rsidP="00F56CDE">
      <w:pPr>
        <w:pStyle w:val="1"/>
        <w:pBdr>
          <w:bottom w:val="single" w:sz="18" w:space="4" w:color="515151"/>
        </w:pBdr>
        <w:spacing w:before="0" w:line="240" w:lineRule="auto"/>
        <w:contextualSpacing/>
        <w:rPr>
          <w:rFonts w:ascii="Roboto" w:hAnsi="Roboto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Roboto" w:hAnsi="Roboto"/>
          <w:b w:val="0"/>
          <w:bCs w:val="0"/>
          <w:color w:val="000000"/>
          <w:sz w:val="45"/>
          <w:szCs w:val="45"/>
        </w:rPr>
        <w:t>Руководство</w:t>
      </w:r>
    </w:p>
    <w:p w:rsidR="00F56CDE" w:rsidRDefault="00F56CDE" w:rsidP="00F56CDE">
      <w:pPr>
        <w:pStyle w:val="4"/>
        <w:spacing w:before="0" w:line="240" w:lineRule="auto"/>
        <w:contextualSpacing/>
        <w:rPr>
          <w:rFonts w:ascii="Roboto" w:hAnsi="Roboto"/>
          <w:b/>
          <w:bCs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Информация о руководителе образовательной организации</w:t>
      </w:r>
    </w:p>
    <w:tbl>
      <w:tblPr>
        <w:tblW w:w="1364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5828"/>
        <w:gridCol w:w="5885"/>
      </w:tblGrid>
      <w:tr w:rsidR="00F56CDE" w:rsidTr="00F56CDE">
        <w:trPr>
          <w:tblHeader/>
        </w:trPr>
        <w:tc>
          <w:tcPr>
            <w:tcW w:w="1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5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Должность руководителя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Зайко Татьяна Ивановна</w:t>
            </w:r>
          </w:p>
          <w:p w:rsidR="00BE3430" w:rsidRDefault="00BE3430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bookmarkStart w:id="0" w:name="_GoBack"/>
            <w:r w:rsidRPr="00BE3430">
              <w:rPr>
                <w:color w:val="222222"/>
                <w:sz w:val="18"/>
                <w:szCs w:val="18"/>
              </w:rPr>
              <w:drawing>
                <wp:inline distT="0" distB="0" distL="0" distR="0" wp14:anchorId="125014DC" wp14:editId="30AFCB96">
                  <wp:extent cx="1491725" cy="185761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9" cy="187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Ректор</w:t>
            </w:r>
          </w:p>
        </w:tc>
      </w:tr>
    </w:tbl>
    <w:p w:rsidR="00F56CDE" w:rsidRDefault="00F56CDE" w:rsidP="00F56CDE">
      <w:pPr>
        <w:pStyle w:val="4"/>
        <w:spacing w:before="0" w:line="240" w:lineRule="auto"/>
        <w:contextualSpacing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Информация о заместителях руководителя образовательной организации</w:t>
      </w:r>
    </w:p>
    <w:tbl>
      <w:tblPr>
        <w:tblW w:w="1374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5259"/>
        <w:gridCol w:w="6784"/>
      </w:tblGrid>
      <w:tr w:rsidR="00F56CDE" w:rsidTr="00F56CDE">
        <w:trPr>
          <w:tblHeader/>
        </w:trPr>
        <w:tc>
          <w:tcPr>
            <w:tcW w:w="1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54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6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Должность заместителя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Глушец Виталий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Проректор по конвенционной подготовке, программам развития и цифровым технологиям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Мочалин Константин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Проректор по учебной работе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Палагушкин Борис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Проректор по научной работе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Побежимова Ирина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Проректор по молодежной политике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Шикова Елена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Проректор по экономике</w:t>
            </w:r>
          </w:p>
        </w:tc>
      </w:tr>
    </w:tbl>
    <w:p w:rsidR="00F56CDE" w:rsidRDefault="00F56CDE" w:rsidP="00F56CDE">
      <w:pPr>
        <w:pStyle w:val="4"/>
        <w:spacing w:before="0" w:line="240" w:lineRule="auto"/>
        <w:contextualSpacing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Информация о руководителях филиалов образовательной организации (при наличии)</w:t>
      </w:r>
    </w:p>
    <w:tbl>
      <w:tblPr>
        <w:tblW w:w="1160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002"/>
        <w:gridCol w:w="1867"/>
        <w:gridCol w:w="1527"/>
      </w:tblGrid>
      <w:tr w:rsidR="00F56CDE" w:rsidTr="00F56CDE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59C86"/>
            <w:vAlign w:val="center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Должность руководителя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Красноярский институт водного транспорта - филиал Федерального государственного бюджетного образовательного учреждения высшего образования "Сибирский государственный университет водного транспорта" (положение о филиале)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Боровых Наталья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Омский институт водного транспорта - филиал Федерального государственного бюджетного образовательного учреждения высшего образования "Сибирский государственный университет водного транспорта" (положение о филиале)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Заславская Елена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Усть-Кутский институт водного транспорта - филиал Федерального государственного бюджетного образовательного учреждения высшего образования "Сибирский государственный университет водного транспорта" (положение о филиале)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Исмаилов Хазбулат Узум-Хаджиевич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Якутский институт водного транспорта - филиал Федерального государственного бюджетного образовательного учреждения высшего образования "Сибирский государственный университет водного транспорта" (положение о филиале)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Стрек Ярослав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</w:tbl>
    <w:p w:rsidR="00F56CDE" w:rsidRDefault="00F56CDE" w:rsidP="00F56CDE">
      <w:pPr>
        <w:spacing w:after="0" w:line="240" w:lineRule="auto"/>
        <w:contextualSpacing/>
      </w:pPr>
    </w:p>
    <w:p w:rsidR="00F56CDE" w:rsidRDefault="00F56CDE" w:rsidP="00F56CDE">
      <w:pPr>
        <w:spacing w:after="0" w:line="240" w:lineRule="auto"/>
        <w:contextualSpacing/>
      </w:pPr>
      <w:r>
        <w:br w:type="page"/>
      </w:r>
    </w:p>
    <w:p w:rsidR="00F56CDE" w:rsidRDefault="00F56CDE" w:rsidP="00F56CDE">
      <w:pPr>
        <w:pStyle w:val="1"/>
        <w:pBdr>
          <w:bottom w:val="single" w:sz="18" w:space="4" w:color="515151"/>
        </w:pBdr>
        <w:spacing w:before="0" w:line="240" w:lineRule="auto"/>
        <w:contextualSpacing/>
        <w:rPr>
          <w:rFonts w:ascii="Roboto" w:hAnsi="Roboto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Roboto" w:hAnsi="Roboto"/>
          <w:b w:val="0"/>
          <w:bCs w:val="0"/>
          <w:color w:val="000000"/>
          <w:sz w:val="45"/>
          <w:szCs w:val="45"/>
        </w:rPr>
        <w:lastRenderedPageBreak/>
        <w:t>Структура и органы управления образовательной организацией</w:t>
      </w:r>
    </w:p>
    <w:p w:rsidR="00F56CDE" w:rsidRDefault="00F56CDE" w:rsidP="00F56CDE">
      <w:pPr>
        <w:pStyle w:val="4"/>
        <w:spacing w:before="0" w:line="240" w:lineRule="auto"/>
        <w:contextualSpacing/>
        <w:rPr>
          <w:rFonts w:ascii="Roboto" w:hAnsi="Roboto"/>
          <w:b/>
          <w:bCs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Факультеты/Институты</w:t>
      </w:r>
    </w:p>
    <w:tbl>
      <w:tblPr>
        <w:tblW w:w="1044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"/>
        <w:gridCol w:w="5994"/>
        <w:gridCol w:w="3207"/>
        <w:gridCol w:w="1096"/>
      </w:tblGrid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Институт "Морская академия"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Мочалин Константин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Институт Управления транспортным производством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Григорьев Евгений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Институт Инженерных и цифровых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Дмитриев Александр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Новосибирское командное речное училище имени С.И. Дежнева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Жаров Алексей Валерьевич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</w:tbl>
    <w:p w:rsidR="00F56CDE" w:rsidRDefault="00F56CDE" w:rsidP="00F56CDE">
      <w:pPr>
        <w:pStyle w:val="4"/>
        <w:spacing w:before="0" w:line="240" w:lineRule="auto"/>
        <w:contextualSpacing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Кафедры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9221"/>
        <w:gridCol w:w="4192"/>
        <w:gridCol w:w="7649"/>
        <w:gridCol w:w="50"/>
        <w:gridCol w:w="50"/>
        <w:gridCol w:w="50"/>
        <w:gridCol w:w="50"/>
        <w:gridCol w:w="50"/>
      </w:tblGrid>
      <w:tr w:rsidR="00F56CDE" w:rsidTr="00F56CDE">
        <w:tc>
          <w:tcPr>
            <w:tcW w:w="0" w:type="auto"/>
            <w:gridSpan w:val="9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Институт "Морская академия"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Кучина Светлана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судовождения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Сичкарев Виктор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Судовых энергетических установок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Андрющенко Сергей Петрович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Электрооборудования и автоматики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Палагушкин Борис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Центр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Кузьмин Вячеслав Валерьевич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Центра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gridSpan w:val="9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Институт Управления транспортным производством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Философии, истории и права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Щекотин Евгений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Управления транспортным процессом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Масленников Сергей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Экономики и управления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Виниченко Виктория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Техносферной безопасности и физической культуры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Панов Дмитрий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Строительного производства, водных путей и гидротехнических сооружений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Бик Юрий Игоревич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gridSpan w:val="9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Институт Инженерных и цифровых технологий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Естественно-научных дисциплин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Линевич Ольга Игоревна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Информационных систем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Моторин Сергей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Технической механики и подъемно-транспортных машин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Пахомова Людмила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Электроэнергетических систем и электротехники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Горелов Сергей Валерьевич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Кафедра Теории корабля, судостроения и технологии материалов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Лебедев Олег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</w:p>
        </w:tc>
      </w:tr>
    </w:tbl>
    <w:p w:rsidR="00F56CDE" w:rsidRDefault="00F56CDE" w:rsidP="00F56CDE">
      <w:pPr>
        <w:pStyle w:val="4"/>
        <w:spacing w:before="0" w:line="240" w:lineRule="auto"/>
        <w:contextualSpacing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Иные структурные подразделения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7094"/>
        <w:gridCol w:w="4012"/>
        <w:gridCol w:w="3929"/>
      </w:tblGrid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Центр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Клименко Сергей Федорович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центра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Научно-техническая библиотека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Швед Алла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Курбатова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управления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Отдел взаимодействия с потребителями и профориентации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Салыгин Юрий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Отдел мониторинга, лицензирования и аккредитации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Наприенко Анна Андреевна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Отдел приема обучающихся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Солодская Валентина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Научно-исследовательская служба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Титов Сергей Владиленович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службы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Котков Сергей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типографии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Отдел практики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Гринченко Ирина Игоревна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Центр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Кузьмин Вячеслав Валерьевич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центра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Центр дополнительного образования и развития компетенций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Директор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Домброван Ольга Венеровна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Главный бухгалтер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Кащеева Оксана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Отдел по имуществу и землепользованию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Руководитель контрактной службы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Отдел по ремонту и эксплуатации зданий и сооружений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Кунгурцева Светлана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Административно-хозяйственная служба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Тарасов Андрей Павлович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службы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Отдел охраны труда и окружающей среды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Ананьев Юрий Борисович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Управление по молодежной политике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Побежимова Ирина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Проректор по молодежной политике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Историко-патриотический центр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центром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Юридический отдел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Гордеева Татьяна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отдела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Управление по работе с персоналом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Дмитрушина Наталья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Начальник управления</w:t>
            </w:r>
          </w:p>
        </w:tc>
      </w:tr>
      <w:tr w:rsidR="00F56CDE" w:rsidTr="00F56CD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Канцелярия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Бочарова Елена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F56CDE" w:rsidRDefault="00F56CDE" w:rsidP="00F56CDE">
            <w:pPr>
              <w:spacing w:after="0" w:line="240" w:lineRule="auto"/>
              <w:ind w:left="150"/>
              <w:contextualSpacing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Заведующий канцелярией</w:t>
            </w:r>
          </w:p>
        </w:tc>
      </w:tr>
    </w:tbl>
    <w:p w:rsidR="00243221" w:rsidRPr="001C34A2" w:rsidRDefault="00243221" w:rsidP="00F56CDE">
      <w:pPr>
        <w:pStyle w:val="4"/>
        <w:spacing w:before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3430"/>
    <w:rsid w:val="00C76735"/>
    <w:rsid w:val="00F32F49"/>
    <w:rsid w:val="00F5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94D9"/>
  <w15:docId w15:val="{8841379F-4F32-4526-B1E4-AF67526E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6C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56CD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F56C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signature">
    <w:name w:val="icon-signature"/>
    <w:basedOn w:val="a0"/>
    <w:rsid w:val="00F5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2024-11-22T06:36:00Z</dcterms:modified>
</cp:coreProperties>
</file>