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435F3">
        <w:rPr>
          <w:rFonts w:ascii="Arial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3799205" cy="5712460"/>
            <wp:effectExtent l="0" t="0" r="0" b="0"/>
            <wp:docPr id="6" name="Рисунок 6" descr="https://www.nstu.ru/pic/fotobank/NSTU_b64562_1596450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stu.ru/pic/fotobank/NSTU_b64562_159645056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435F3">
        <w:rPr>
          <w:rFonts w:ascii="Arial" w:hAnsi="Arial" w:cs="Arial"/>
          <w:b/>
          <w:bCs/>
        </w:rPr>
        <w:t>Анатолий Андреевич Батаев</w:t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435F3">
        <w:rPr>
          <w:rFonts w:ascii="Arial" w:hAnsi="Arial" w:cs="Arial"/>
          <w:sz w:val="21"/>
          <w:szCs w:val="21"/>
        </w:rPr>
        <w:t>Ректор</w:t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435F3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3799205" cy="5712460"/>
            <wp:effectExtent l="0" t="0" r="0" b="0"/>
            <wp:docPr id="5" name="Рисунок 5" descr="https://www.nstu.ru/pic/fotobank/NSTU_b64572_1721704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stu.ru/pic/fotobank/NSTU_b64572_17217040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435F3">
        <w:rPr>
          <w:rFonts w:ascii="Arial" w:hAnsi="Arial" w:cs="Arial"/>
          <w:b/>
          <w:bCs/>
        </w:rPr>
        <w:t>Василий Васильевич Янпольский</w:t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435F3">
        <w:rPr>
          <w:rFonts w:ascii="Arial" w:hAnsi="Arial" w:cs="Arial"/>
          <w:sz w:val="21"/>
          <w:szCs w:val="21"/>
        </w:rPr>
        <w:t>Первый проректор</w:t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435F3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3799205" cy="5712460"/>
            <wp:effectExtent l="0" t="0" r="0" b="0"/>
            <wp:docPr id="4" name="Рисунок 4" descr="https://www.nstu.ru/pic/fotobank/NSTU_b64563_1711947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stu.ru/pic/fotobank/NSTU_b64563_17119474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435F3">
        <w:rPr>
          <w:rFonts w:ascii="Arial" w:hAnsi="Arial" w:cs="Arial"/>
          <w:b/>
          <w:bCs/>
        </w:rPr>
        <w:t>Сергей Сергеевич Чернов</w:t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435F3">
        <w:rPr>
          <w:rFonts w:ascii="Arial" w:hAnsi="Arial" w:cs="Arial"/>
          <w:sz w:val="21"/>
          <w:szCs w:val="21"/>
        </w:rPr>
        <w:t>Проректор по учебной работе</w:t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435F3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3799205" cy="5712460"/>
            <wp:effectExtent l="0" t="0" r="0" b="0"/>
            <wp:docPr id="3" name="Рисунок 3" descr="https://www.nstu.ru/pic/fotobank/NSTU_b103124_1677737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nstu.ru/pic/fotobank/NSTU_b103124_16777375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435F3">
        <w:rPr>
          <w:rFonts w:ascii="Arial" w:hAnsi="Arial" w:cs="Arial"/>
          <w:b/>
          <w:bCs/>
        </w:rPr>
        <w:t>Артур Исаакович Отто</w:t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435F3">
        <w:rPr>
          <w:rFonts w:ascii="Arial" w:hAnsi="Arial" w:cs="Arial"/>
          <w:sz w:val="21"/>
          <w:szCs w:val="21"/>
        </w:rPr>
        <w:t>Проректор по научной работе и инновациям</w:t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435F3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3799205" cy="5712460"/>
            <wp:effectExtent l="0" t="0" r="0" b="0"/>
            <wp:docPr id="2" name="Рисунок 2" descr="https://www.nstu.ru/pic/fotobank/NSTU_b93122_1721704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stu.ru/pic/fotobank/NSTU_b93122_1721704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435F3">
        <w:rPr>
          <w:rFonts w:ascii="Arial" w:hAnsi="Arial" w:cs="Arial"/>
          <w:b/>
          <w:bCs/>
        </w:rPr>
        <w:t>Андрей Иванович Рыбалко</w:t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435F3">
        <w:rPr>
          <w:rFonts w:ascii="Arial" w:hAnsi="Arial" w:cs="Arial"/>
          <w:sz w:val="21"/>
          <w:szCs w:val="21"/>
        </w:rPr>
        <w:t>Проректор по общим вопросам</w:t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435F3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3799205" cy="5712460"/>
            <wp:effectExtent l="0" t="0" r="0" b="0"/>
            <wp:docPr id="1" name="Рисунок 1" descr="https://www.nstu.ru/pic/fotobank/NSTU_b93121_1651852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stu.ru/pic/fotobank/NSTU_b93121_16518527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435F3">
        <w:rPr>
          <w:rFonts w:ascii="Arial" w:hAnsi="Arial" w:cs="Arial"/>
          <w:b/>
          <w:bCs/>
        </w:rPr>
        <w:t>Людмила Борисовна Можейкина</w:t>
      </w:r>
    </w:p>
    <w:p w:rsidR="00D435F3" w:rsidRPr="00D435F3" w:rsidRDefault="00D435F3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435F3">
        <w:rPr>
          <w:rFonts w:ascii="Arial" w:hAnsi="Arial" w:cs="Arial"/>
          <w:sz w:val="21"/>
          <w:szCs w:val="21"/>
        </w:rPr>
        <w:t>Проректор по молодежной политике</w:t>
      </w:r>
    </w:p>
    <w:p w:rsidR="00B013A7" w:rsidRDefault="00B013A7" w:rsidP="00B013A7">
      <w:pPr>
        <w:spacing w:after="0" w:line="240" w:lineRule="auto"/>
        <w:contextualSpacing/>
      </w:pPr>
      <w:r>
        <w:br w:type="page"/>
      </w:r>
    </w:p>
    <w:p w:rsidR="00B013A7" w:rsidRDefault="00B013A7" w:rsidP="00B013A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pacing w:val="5"/>
          <w:sz w:val="68"/>
          <w:szCs w:val="68"/>
          <w:lang w:eastAsia="ru-RU"/>
        </w:rPr>
      </w:pPr>
      <w:r>
        <w:rPr>
          <w:rFonts w:ascii="Arial" w:hAnsi="Arial" w:cs="Arial"/>
          <w:color w:val="000000"/>
          <w:spacing w:val="5"/>
          <w:sz w:val="68"/>
          <w:szCs w:val="68"/>
        </w:rPr>
        <w:lastRenderedPageBreak/>
        <w:t>Ученый совет</w:t>
      </w:r>
    </w:p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bookmarkStart w:id="0" w:name="list"/>
      <w:bookmarkStart w:id="1" w:name="_GoBack"/>
      <w:bookmarkEnd w:id="1"/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bdr w:val="none" w:sz="0" w:space="0" w:color="auto" w:frame="1"/>
              </w:rPr>
              <w:t>Председатель совета - </w:t>
            </w: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Батаев Анатолий Андреевич</w:t>
            </w:r>
            <w:r>
              <w:rPr>
                <w:rFonts w:ascii="Arial" w:hAnsi="Arial" w:cs="Arial"/>
                <w:sz w:val="21"/>
                <w:szCs w:val="21"/>
              </w:rPr>
              <w:t>, д.т.н., профессор, ректор, профессор кафедры химии и химической технологии (МТФ)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bdr w:val="none" w:sz="0" w:space="0" w:color="auto" w:frame="1"/>
              </w:rPr>
              <w:t>Ученый секретарь - </w:t>
            </w: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Шумский Геннадий Михайлович</w:t>
            </w:r>
            <w:r>
              <w:rPr>
                <w:rFonts w:ascii="Arial" w:hAnsi="Arial" w:cs="Arial"/>
                <w:sz w:val="21"/>
                <w:szCs w:val="21"/>
              </w:rPr>
              <w:t>, д.т.н., профессор, ученый секретарь университета (секретариат Ученого совета)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Аврунев Олег Евгеньевич</w:t>
            </w:r>
            <w:r>
              <w:rPr>
                <w:rFonts w:ascii="Arial" w:hAnsi="Arial" w:cs="Arial"/>
                <w:sz w:val="21"/>
                <w:szCs w:val="21"/>
              </w:rPr>
              <w:t>, начальник Управления цифрового развития (УЦР), директор центра информатизации университета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Аксенова Наталья Ивановна</w:t>
            </w:r>
            <w:r>
              <w:rPr>
                <w:rFonts w:ascii="Arial" w:hAnsi="Arial" w:cs="Arial"/>
                <w:sz w:val="21"/>
                <w:szCs w:val="21"/>
              </w:rPr>
              <w:t>, к.э.н., доцент, заведующая кафедрой аудита, учета и финансов (ФБ)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Алиферов Александр Иванович</w:t>
            </w:r>
            <w:r>
              <w:rPr>
                <w:rFonts w:ascii="Arial" w:hAnsi="Arial" w:cs="Arial"/>
                <w:sz w:val="21"/>
                <w:szCs w:val="21"/>
              </w:rPr>
              <w:t>, д.т.н., профессор, заведующий кафедрой автоматизированных электротехнологических установок (ФМА)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Апарнев Александр Иванович</w:t>
            </w:r>
            <w:r>
              <w:rPr>
                <w:rFonts w:ascii="Arial" w:hAnsi="Arial" w:cs="Arial"/>
                <w:sz w:val="21"/>
                <w:szCs w:val="21"/>
              </w:rPr>
              <w:t>, к.х.н., доцент, заведующий кафедрой химии и химической технологии, старший научный сотрудник лаборатории химической технологии функциональных материалов (МТФ)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Афанасьев Юрий Андреевич</w:t>
            </w:r>
            <w:r>
              <w:rPr>
                <w:rFonts w:ascii="Arial" w:hAnsi="Arial" w:cs="Arial"/>
                <w:sz w:val="21"/>
                <w:szCs w:val="21"/>
              </w:rPr>
              <w:t>, к.т.н., профессор, исполнительный директор проектного офиса (ПО)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Бакаев Максим Александрович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заведующий кафедрой систем сбора и обработки данных (АВТФ)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Батаев Владимир Андреевич</w:t>
            </w:r>
            <w:r>
              <w:rPr>
                <w:rFonts w:ascii="Arial" w:hAnsi="Arial" w:cs="Arial"/>
                <w:sz w:val="21"/>
                <w:szCs w:val="21"/>
              </w:rPr>
              <w:t>, д.т.н., профессор, заведующий кафедрой материаловедения в машиностроении (МТФ)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Баянов Евгений Викторович</w:t>
            </w:r>
            <w:r>
              <w:rPr>
                <w:rFonts w:ascii="Arial" w:hAnsi="Arial" w:cs="Arial"/>
                <w:sz w:val="21"/>
                <w:szCs w:val="21"/>
              </w:rPr>
              <w:t>, к.ф-м.н., заведующий кафедрой инженерной графики (МТФ)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Борисова Алена Александровна</w:t>
            </w:r>
            <w:r>
              <w:rPr>
                <w:rFonts w:ascii="Arial" w:hAnsi="Arial" w:cs="Arial"/>
                <w:sz w:val="21"/>
                <w:szCs w:val="21"/>
              </w:rPr>
              <w:t>, д.э.н., доцент, заведующий кафедрой менеджмента (ФБ)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Боруш Олеся Владимировна</w:t>
            </w:r>
            <w:r>
              <w:rPr>
                <w:rFonts w:ascii="Arial" w:hAnsi="Arial" w:cs="Arial"/>
                <w:sz w:val="21"/>
                <w:szCs w:val="21"/>
              </w:rPr>
              <w:t>, д.т.н., доцент, профессор кафедры тепловых электрических станций (ФЭН)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Бочкарев Арсентий Игоревич</w:t>
            </w:r>
            <w:r>
              <w:rPr>
                <w:rFonts w:ascii="Arial" w:hAnsi="Arial" w:cs="Arial"/>
                <w:sz w:val="21"/>
                <w:szCs w:val="21"/>
              </w:rPr>
              <w:t>, к.фил.н., доцент, заведующий кафедрой иностранных языков технических факультетов (ФГО)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Бурнышева Татьяна Витальевна</w:t>
            </w:r>
            <w:r>
              <w:rPr>
                <w:rFonts w:ascii="Arial" w:hAnsi="Arial" w:cs="Arial"/>
                <w:sz w:val="21"/>
                <w:szCs w:val="21"/>
              </w:rPr>
              <w:t>, д.т.н., доцент, заведующая кафедрой прочности летательных аппаратов (ФЛА)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Вильбергер Михаил Евгеньевич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декан факультета мехатроники и автоматизации, доцент кафедры электромеханики (ФМА)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Вострецов Алексей Геннадьевич</w:t>
            </w:r>
            <w:r>
              <w:rPr>
                <w:rFonts w:ascii="Arial" w:hAnsi="Arial" w:cs="Arial"/>
                <w:sz w:val="21"/>
                <w:szCs w:val="21"/>
              </w:rPr>
              <w:t>, д.т.н., профессор, заведующий лабораторией квантовой криогенной электроники (РЭФ)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Головин Евгений Дмитриевич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 кафедры технологии машиностроения (МТФ)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Горбачев Максим Викторович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заведующий кафедрой технической теплофизики (ФЛА)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Гуськов Анатолий Васильевич</w:t>
            </w:r>
            <w:r>
              <w:rPr>
                <w:rFonts w:ascii="Arial" w:hAnsi="Arial" w:cs="Arial"/>
                <w:sz w:val="21"/>
                <w:szCs w:val="21"/>
              </w:rPr>
              <w:t>, д.т.н., доцент, заведующий кафедрой газодинамических импульсных устройств (ФЛА)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Диденко Елена Геннадьевна</w:t>
            </w:r>
            <w:r>
              <w:rPr>
                <w:rFonts w:ascii="Arial" w:hAnsi="Arial" w:cs="Arial"/>
                <w:sz w:val="21"/>
                <w:szCs w:val="21"/>
              </w:rPr>
              <w:t>, главный бухгалтер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Достовалов Дмитрий Николаевич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 кафедры автоматизированных систем управления (АВТФ)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Драгунов Валерий Павлович</w:t>
            </w:r>
            <w:r>
              <w:rPr>
                <w:rFonts w:ascii="Arial" w:hAnsi="Arial" w:cs="Arial"/>
                <w:sz w:val="21"/>
                <w:szCs w:val="21"/>
              </w:rPr>
              <w:t xml:space="preserve">, д.т.н., доцент, заведующий отделом подготовки кадров высшей квалификации (ОПКВК), профессор кафедры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полупроводниковых приборов и микроэлектроники (РЭФ)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Жданова Инна Валерьевна</w:t>
            </w:r>
            <w:r>
              <w:rPr>
                <w:rFonts w:ascii="Arial" w:hAnsi="Arial" w:cs="Arial"/>
                <w:sz w:val="21"/>
                <w:szCs w:val="21"/>
              </w:rPr>
              <w:t>, к.ф.н., заместитель директора Института социальных технологий по стратегическому развитию (ИСТ)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Зиневич Ольга Владимировна</w:t>
            </w:r>
            <w:r>
              <w:rPr>
                <w:rFonts w:ascii="Arial" w:hAnsi="Arial" w:cs="Arial"/>
                <w:sz w:val="21"/>
                <w:szCs w:val="21"/>
              </w:rPr>
              <w:t>, д.ф.н., доцент, заведующая кафедрой международных отношений и регионоведения (ФГО)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Иванов Андрей Валерьевич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заведующий кафедрой защиты информации (АВТФ)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Капустина Валерия Анатольевна</w:t>
            </w:r>
            <w:r>
              <w:rPr>
                <w:rFonts w:ascii="Arial" w:hAnsi="Arial" w:cs="Arial"/>
                <w:sz w:val="21"/>
                <w:szCs w:val="21"/>
              </w:rPr>
              <w:t>, к.псх.н., доцент,заведующая кафедрой психологии и педагогики (ФГО)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Кибис Олег Васильевич</w:t>
            </w:r>
            <w:r>
              <w:rPr>
                <w:rFonts w:ascii="Arial" w:hAnsi="Arial" w:cs="Arial"/>
                <w:sz w:val="21"/>
                <w:szCs w:val="21"/>
              </w:rPr>
              <w:t>, д.ф-м.н., профессор, главный научный сотрудник кафедры прикладной и теоретической физики (ФТФ)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Климов Владимир Михайлович</w:t>
            </w:r>
            <w:r>
              <w:rPr>
                <w:rFonts w:ascii="Arial" w:hAnsi="Arial" w:cs="Arial"/>
                <w:sz w:val="21"/>
                <w:szCs w:val="21"/>
              </w:rPr>
              <w:t>, к.б.н., доцент, заведующий кафедрой физического воспитания и спорта (ФВ)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Кожухов Вячеслав Викторович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представитель профсоюзного комитета преподавателей и сотрудников НГТУ, доцент кафедры электроники и электротехники (РЭФ)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Колесникова Наталия Ивановна</w:t>
            </w:r>
            <w:r>
              <w:rPr>
                <w:rFonts w:ascii="Arial" w:hAnsi="Arial" w:cs="Arial"/>
                <w:sz w:val="21"/>
                <w:szCs w:val="21"/>
              </w:rPr>
              <w:t>, д.п.н., доцент, заведующий кафедрой русского языка (ФГО)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Корель Игорь Игоревич</w:t>
            </w:r>
            <w:r>
              <w:rPr>
                <w:rFonts w:ascii="Arial" w:hAnsi="Arial" w:cs="Arial"/>
                <w:sz w:val="21"/>
                <w:szCs w:val="21"/>
              </w:rPr>
              <w:t>, к.ф-м.н., доцент, декан физико-технического факультета (ФТФ)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Коробейников Сергей Миронович</w:t>
            </w:r>
            <w:r>
              <w:rPr>
                <w:rFonts w:ascii="Arial" w:hAnsi="Arial" w:cs="Arial"/>
                <w:sz w:val="21"/>
                <w:szCs w:val="21"/>
              </w:rPr>
              <w:t>, д.ф-м.н., профессор, заведующий кафедрой безопасности труда (ФЭН)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Котин Денис Алексеевич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доцент,заведующий кафедрой электропривода и автоматизации промышленных установок (ФМА), начальник Научного управления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Красильникова Екатерина Ивановна</w:t>
            </w:r>
            <w:r>
              <w:rPr>
                <w:rFonts w:ascii="Arial" w:hAnsi="Arial" w:cs="Arial"/>
                <w:sz w:val="21"/>
                <w:szCs w:val="21"/>
              </w:rPr>
              <w:t>, д.и.н., доцент, заведующая кафедрой истории и политологии (ФГО)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Левин Владимир Михайлович</w:t>
            </w:r>
            <w:r>
              <w:rPr>
                <w:rFonts w:ascii="Arial" w:hAnsi="Arial" w:cs="Arial"/>
                <w:sz w:val="21"/>
                <w:szCs w:val="21"/>
              </w:rPr>
              <w:t>, д.т.н., доцент, заведующий кафедрой автоматизированных электроэнергетических систем (ФЭН)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Лежнев Евгений Васильевич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доцент,заведующий кафедрой высшей математики (ФПМИ)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Мелёхина Елена Анатольевна</w:t>
            </w:r>
            <w:r>
              <w:rPr>
                <w:rFonts w:ascii="Arial" w:hAnsi="Arial" w:cs="Arial"/>
                <w:sz w:val="21"/>
                <w:szCs w:val="21"/>
              </w:rPr>
              <w:t>, к.п.н., доцент, декан факультета гуманитарного образования (ФГО)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Мельников Михаил Васильевич</w:t>
            </w:r>
            <w:r>
              <w:rPr>
                <w:rFonts w:ascii="Arial" w:hAnsi="Arial" w:cs="Arial"/>
                <w:sz w:val="21"/>
                <w:szCs w:val="21"/>
              </w:rPr>
              <w:t>, к.соц.н, доцент,заведующий кафедрой социологии и массовых коммуникаций (ФГО)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Можейкина Людмила Борисовна</w:t>
            </w:r>
            <w:r>
              <w:rPr>
                <w:rFonts w:ascii="Arial" w:hAnsi="Arial" w:cs="Arial"/>
                <w:sz w:val="21"/>
                <w:szCs w:val="21"/>
              </w:rPr>
              <w:t>, к.псх.н., проректор по молодежной политике, начальник Управления молодежной политики и воспитательной работы (УМП)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Музыко Елена Игоревна</w:t>
            </w:r>
            <w:r>
              <w:rPr>
                <w:rFonts w:ascii="Arial" w:hAnsi="Arial" w:cs="Arial"/>
                <w:sz w:val="21"/>
                <w:szCs w:val="21"/>
              </w:rPr>
              <w:t>, д.э.н., доцент,заведующая кафедрой экономической теории и прикладной экономики (ФБ)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Науменко Евгения Юрьевна</w:t>
            </w:r>
            <w:r>
              <w:rPr>
                <w:rFonts w:ascii="Arial" w:hAnsi="Arial" w:cs="Arial"/>
                <w:sz w:val="21"/>
                <w:szCs w:val="21"/>
              </w:rPr>
              <w:t>, начальник планово-финансового отдела (ПФО)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Нейман Владимир Юрьевич</w:t>
            </w:r>
            <w:r>
              <w:rPr>
                <w:rFonts w:ascii="Arial" w:hAnsi="Arial" w:cs="Arial"/>
                <w:sz w:val="21"/>
                <w:szCs w:val="21"/>
              </w:rPr>
              <w:t>, д.т.н., профессор, заведующий кафедрой теоретических основ электротехники (ФМА)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Никитин Юрий Вадимович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начальник Учебного управления (УУ)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Обуховский Александр Дмитриевич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заместитель заведующего кафедрой аэрогидродинамики (ФЛА)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Остертак Дмитрий Иванович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заведующий кафедрой полупроводниковых приборов и микроэлектроники (РЭФ)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lastRenderedPageBreak/>
              <w:t>Осьмук Людмила Алексеевна</w:t>
            </w:r>
            <w:r>
              <w:rPr>
                <w:rFonts w:ascii="Arial" w:hAnsi="Arial" w:cs="Arial"/>
                <w:sz w:val="21"/>
                <w:szCs w:val="21"/>
              </w:rPr>
              <w:t>, д.соц.н., профессор, директор Института социальных технологий, заведующий кафедрой социальной работы и социальной антропологии (ИСТ)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Отто Артур Исаакович</w:t>
            </w:r>
            <w:r>
              <w:rPr>
                <w:rFonts w:ascii="Arial" w:hAnsi="Arial" w:cs="Arial"/>
                <w:sz w:val="21"/>
                <w:szCs w:val="21"/>
              </w:rPr>
              <w:t>, к.т.н., проректор по научной работе и инновациям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Отто Зоя Николаевна</w:t>
            </w:r>
            <w:r>
              <w:rPr>
                <w:rFonts w:ascii="Arial" w:hAnsi="Arial" w:cs="Arial"/>
                <w:sz w:val="21"/>
                <w:szCs w:val="21"/>
              </w:rPr>
              <w:t>, к.соц.н, доцент, начальник Управления информационной политики (УИП)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Паршуков Александр Иванович</w:t>
            </w:r>
            <w:r>
              <w:rPr>
                <w:rFonts w:ascii="Arial" w:hAnsi="Arial" w:cs="Arial"/>
                <w:sz w:val="21"/>
                <w:szCs w:val="21"/>
              </w:rPr>
              <w:t>, директор Учебно-спортивного оздоровительного центра (УСОЦ)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Плотникова Наталья Владимировна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начальник Управления стратегии образования (УСО)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Попов Никита Сергеевич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 кафедры электропривода и автоматизации промышленных установок (ФМА)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Пустовалова Ольга Константиновна</w:t>
            </w:r>
            <w:r>
              <w:rPr>
                <w:rFonts w:ascii="Arial" w:hAnsi="Arial" w:cs="Arial"/>
                <w:sz w:val="21"/>
                <w:szCs w:val="21"/>
              </w:rPr>
              <w:t>, начальник отдела кадров (Отдел кадров)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Пустовой Николай Васильевич</w:t>
            </w:r>
            <w:r>
              <w:rPr>
                <w:rFonts w:ascii="Arial" w:hAnsi="Arial" w:cs="Arial"/>
                <w:sz w:val="21"/>
                <w:szCs w:val="21"/>
              </w:rPr>
              <w:t>, д.т.н., профессор, президент НГТУ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Райфельд Михаил Анатольевич</w:t>
            </w:r>
            <w:r>
              <w:rPr>
                <w:rFonts w:ascii="Arial" w:hAnsi="Arial" w:cs="Arial"/>
                <w:sz w:val="21"/>
                <w:szCs w:val="21"/>
              </w:rPr>
              <w:t>, д.т.н., доцент, заведующий кафедрой теоретических основ радиотехники (РЭФ)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Рева Иван Леонидович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декан факультета автоматики и вычислительной техники (АВТФ), председатель профсоюзной организации и профсоюзного комитета НГТУ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Рождественская Лада Николаевна</w:t>
            </w:r>
            <w:r>
              <w:rPr>
                <w:rFonts w:ascii="Arial" w:hAnsi="Arial" w:cs="Arial"/>
                <w:sz w:val="21"/>
                <w:szCs w:val="21"/>
              </w:rPr>
              <w:t>, к.э.н., доцент, заведующий кафедрой технологии и организации пищевых производств (ФБ)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Русина Анастасия Георгиевна</w:t>
            </w:r>
            <w:r>
              <w:rPr>
                <w:rFonts w:ascii="Arial" w:hAnsi="Arial" w:cs="Arial"/>
                <w:sz w:val="21"/>
                <w:szCs w:val="21"/>
              </w:rPr>
              <w:t>, д.т.н., доцент, декан факультета энергетики (ФЭН)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Рыбалко Андрей Иванович</w:t>
            </w:r>
            <w:r>
              <w:rPr>
                <w:rFonts w:ascii="Arial" w:hAnsi="Arial" w:cs="Arial"/>
                <w:sz w:val="21"/>
                <w:szCs w:val="21"/>
              </w:rPr>
              <w:t>, к.т.н., проректор по общим вопросам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Саблина Галина Владимировна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доцент кафедры автоматики (АВТФ)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Семенов Алексей Михайлович</w:t>
            </w:r>
            <w:r>
              <w:rPr>
                <w:rFonts w:ascii="Arial" w:hAnsi="Arial" w:cs="Arial"/>
                <w:sz w:val="21"/>
                <w:szCs w:val="21"/>
              </w:rPr>
              <w:t>, к.т.н., заведующий кафедрой электронных приборов (РЭФ)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Синельников Андрей Владимирович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заведующий кафедрой конструирования и технологии радиоэлектронных средств (РЭФ)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Скиба Вадим Юрьевич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доцент кафедры проектирования технологических машин (МТФ)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Соловейчик Юрий Григорьевич</w:t>
            </w:r>
            <w:r>
              <w:rPr>
                <w:rFonts w:ascii="Arial" w:hAnsi="Arial" w:cs="Arial"/>
                <w:sz w:val="21"/>
                <w:szCs w:val="21"/>
              </w:rPr>
              <w:t>, д.т.н., профессор, заведующий кафедрой прикладной математики (ФПМИ)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Степанов Максим Андреевич</w:t>
            </w:r>
            <w:r>
              <w:rPr>
                <w:rFonts w:ascii="Arial" w:hAnsi="Arial" w:cs="Arial"/>
                <w:sz w:val="21"/>
                <w:szCs w:val="21"/>
              </w:rPr>
              <w:t>, д.т.н., доцент, заведующий кафедрой радиоприемных и радиопередающих устройств (РЭФ)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Стрельцов Сергей Анатольевич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декан факультета радиотехники и электроники, заведующий кафедрой общей физики (РЭФ)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Тимофеев Владимир Семенович</w:t>
            </w:r>
            <w:r>
              <w:rPr>
                <w:rFonts w:ascii="Arial" w:hAnsi="Arial" w:cs="Arial"/>
                <w:sz w:val="21"/>
                <w:szCs w:val="21"/>
              </w:rPr>
              <w:t>, д.т.н., доцент, декан факультета прикладной математики и информатики (ФПМИ)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Тодосейчук Амина Андреевна - председатель студенческого совета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Томилов Иван Николаевич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заведующий кафедрой автоматизированных систем управления (АВТФ)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Топорков Дмитрий Михайлович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заведующий кафедрой электромеханики (ФМА)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lastRenderedPageBreak/>
              <w:t>Траулько Елена Владимировна</w:t>
            </w:r>
            <w:r>
              <w:rPr>
                <w:rFonts w:ascii="Arial" w:hAnsi="Arial" w:cs="Arial"/>
                <w:sz w:val="21"/>
                <w:szCs w:val="21"/>
              </w:rPr>
              <w:t>, к.п.н., доцент, заместитель директора по учебно-методической работе дирекции Института социальных технологий (ИСТ)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Трофимов Андрей Сергеевич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заведующий кафедрой техники и электрофизики высоких напряжений (ФЭН)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Трошина Галина Васильевна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заместитель декана факультета автоматики и вычислительной техники (АВТФ)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Тюрин Андрей Геннадиевич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декан механико-технологического факультета (МТФ)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Удотова Вера Николаевна</w:t>
            </w:r>
            <w:r>
              <w:rPr>
                <w:rFonts w:ascii="Arial" w:hAnsi="Arial" w:cs="Arial"/>
                <w:sz w:val="21"/>
                <w:szCs w:val="21"/>
              </w:rPr>
              <w:t>, директор Научной библиотеки им. Г. П. Лыщинского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Харитонов Сергей Александрович</w:t>
            </w:r>
            <w:r>
              <w:rPr>
                <w:rFonts w:ascii="Arial" w:hAnsi="Arial" w:cs="Arial"/>
                <w:sz w:val="21"/>
                <w:szCs w:val="21"/>
              </w:rPr>
              <w:t>, д.т.н., профессор, директор Института силовой электроники, заведующий кафедрой электроники и электротехники (РЭФ)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Цой Марина Евгеньевна</w:t>
            </w:r>
            <w:r>
              <w:rPr>
                <w:rFonts w:ascii="Arial" w:hAnsi="Arial" w:cs="Arial"/>
                <w:sz w:val="21"/>
                <w:szCs w:val="21"/>
              </w:rPr>
              <w:t>, к.э.н., доцент, заведующий кафедрой маркетинга и сервиса (ФБ)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Чернов Сергей Сергеевич</w:t>
            </w:r>
            <w:r>
              <w:rPr>
                <w:rFonts w:ascii="Arial" w:hAnsi="Arial" w:cs="Arial"/>
                <w:sz w:val="21"/>
                <w:szCs w:val="21"/>
              </w:rPr>
              <w:t>, к.э.н., доцент, проректор по учебной работе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Чехонадских Александр Васильевич</w:t>
            </w:r>
            <w:r>
              <w:rPr>
                <w:rFonts w:ascii="Arial" w:hAnsi="Arial" w:cs="Arial"/>
                <w:sz w:val="21"/>
                <w:szCs w:val="21"/>
              </w:rPr>
              <w:t>, д.т.н., доцент, профессор кафедры алгебры и математической логики (ФПМИ)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Чинахов Дмитрий Анатольевич</w:t>
            </w:r>
            <w:r>
              <w:rPr>
                <w:rFonts w:ascii="Arial" w:hAnsi="Arial" w:cs="Arial"/>
                <w:sz w:val="21"/>
                <w:szCs w:val="21"/>
              </w:rPr>
              <w:t>, д.т.н., доцент, декан факультета летательных аппаратов (ФЛА)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Чубич Владимир Михайлович</w:t>
            </w:r>
            <w:r>
              <w:rPr>
                <w:rFonts w:ascii="Arial" w:hAnsi="Arial" w:cs="Arial"/>
                <w:sz w:val="21"/>
                <w:szCs w:val="21"/>
              </w:rPr>
              <w:t>, д.т.н., профессор, заведующий кафедрой теоретической и прикладной информатики (ФПМИ)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Шевцов Дмитрий Евгеньевич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заведующий кафедрой систем электроснабжения предприятий (ФЭН)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Шеремет Оксана Владиславовна</w:t>
            </w:r>
            <w:r>
              <w:rPr>
                <w:rFonts w:ascii="Arial" w:hAnsi="Arial" w:cs="Arial"/>
                <w:sz w:val="21"/>
                <w:szCs w:val="21"/>
              </w:rPr>
              <w:t>, к.ф-м.н., заведующий кафедрой инженерной математики (ФПМИ)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Щуров Николай Иванович</w:t>
            </w:r>
            <w:r>
              <w:rPr>
                <w:rFonts w:ascii="Arial" w:hAnsi="Arial" w:cs="Arial"/>
                <w:sz w:val="21"/>
                <w:szCs w:val="21"/>
              </w:rPr>
              <w:t>, д.т.н., профессор, заведующий кафедрой электротехнических комплексов (ФМА)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Эзрох Юрий Семенович</w:t>
            </w:r>
            <w:r>
              <w:rPr>
                <w:rFonts w:ascii="Arial" w:hAnsi="Arial" w:cs="Arial"/>
                <w:sz w:val="21"/>
                <w:szCs w:val="21"/>
              </w:rPr>
              <w:t>, д.э.н., доцент, декан факультета бизнеса (ФБ)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Якименко Александр Александрович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заведующий кафедрой вычислительной техники (АВТФ)</w:t>
            </w:r>
          </w:p>
        </w:tc>
      </w:tr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Янпольский Василий Васильевич</w:t>
            </w:r>
            <w:r>
              <w:rPr>
                <w:rFonts w:ascii="Arial" w:hAnsi="Arial" w:cs="Arial"/>
                <w:sz w:val="21"/>
                <w:szCs w:val="21"/>
              </w:rPr>
              <w:t>, к.т.н., доцент, первый проректор</w:t>
            </w:r>
          </w:p>
        </w:tc>
      </w:tr>
      <w:bookmarkEnd w:id="0"/>
    </w:tbl>
    <w:p w:rsidR="00B013A7" w:rsidRDefault="00B013A7" w:rsidP="00B013A7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B013A7" w:rsidTr="00B013A7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013A7" w:rsidRDefault="00B013A7" w:rsidP="00B013A7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013A7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Яцкевич Полина Владимировна</w:t>
            </w:r>
            <w:r>
              <w:rPr>
                <w:rFonts w:ascii="Arial" w:hAnsi="Arial" w:cs="Arial"/>
                <w:sz w:val="21"/>
                <w:szCs w:val="21"/>
              </w:rPr>
              <w:t>, директор Издательско-полиграфического комплекса</w:t>
            </w:r>
          </w:p>
        </w:tc>
      </w:tr>
    </w:tbl>
    <w:p w:rsidR="00243221" w:rsidRPr="00D435F3" w:rsidRDefault="00243221" w:rsidP="00B013A7">
      <w:pPr>
        <w:spacing w:after="0" w:line="240" w:lineRule="auto"/>
        <w:contextualSpacing/>
      </w:pPr>
    </w:p>
    <w:sectPr w:rsidR="00243221" w:rsidRPr="00D435F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13A7"/>
    <w:rsid w:val="00BE110E"/>
    <w:rsid w:val="00C76735"/>
    <w:rsid w:val="00D435F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B5D76-2A5F-4DB0-ACD3-F4A76E5E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011">
          <w:marLeft w:val="0"/>
          <w:marRight w:val="0"/>
          <w:marTop w:val="72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46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401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3985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11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5744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9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54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65239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17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06763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344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49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888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66850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6589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49856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8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64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96777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9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1492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480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4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70292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65221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63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559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4925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1708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8528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047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12390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2024-11-22T05:34:00Z</dcterms:modified>
</cp:coreProperties>
</file>