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66" w:rsidRDefault="000A6266" w:rsidP="000A626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 w:rsidRPr="000A6266">
        <w:rPr>
          <w:rFonts w:ascii="Arial" w:hAnsi="Arial" w:cs="Arial"/>
          <w:color w:val="333333"/>
          <w:sz w:val="27"/>
          <w:szCs w:val="27"/>
        </w:rPr>
        <w:drawing>
          <wp:inline distT="0" distB="0" distL="0" distR="0" wp14:anchorId="483BCEDB" wp14:editId="74AD228B">
            <wp:extent cx="2257740" cy="2753109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27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266" w:rsidRPr="000A6266" w:rsidRDefault="00B27249" w:rsidP="000A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B27249">
        <w:rPr>
          <w:rFonts w:ascii="Arial" w:hAnsi="Arial" w:cs="Arial"/>
          <w:color w:val="333333"/>
          <w:sz w:val="27"/>
          <w:szCs w:val="27"/>
        </w:rPr>
        <w:t>Ректор: </w:t>
      </w:r>
      <w:r w:rsidRPr="00B27249">
        <w:rPr>
          <w:rFonts w:ascii="Arial" w:hAnsi="Arial" w:cs="Arial"/>
          <w:color w:val="333333"/>
          <w:sz w:val="27"/>
          <w:szCs w:val="27"/>
        </w:rPr>
        <w:t>Климов Александр Алексеевич, доцент, кандидат технических наук</w:t>
      </w:r>
      <w:r w:rsidRPr="00B27249">
        <w:rPr>
          <w:rFonts w:ascii="Arial" w:hAnsi="Arial" w:cs="Arial"/>
          <w:color w:val="333333"/>
          <w:sz w:val="27"/>
          <w:szCs w:val="27"/>
        </w:rPr>
        <w:br/>
      </w:r>
      <w:r w:rsidR="000A6266" w:rsidRPr="000A6266">
        <w:rPr>
          <w:rFonts w:ascii="Arial" w:eastAsia="Times New Roman" w:hAnsi="Arial" w:cs="Arial"/>
          <w:color w:val="333333"/>
          <w:szCs w:val="24"/>
          <w:lang w:eastAsia="ru-RU"/>
        </w:rPr>
        <w:t>Образование, ученые звания и степени</w:t>
      </w:r>
    </w:p>
    <w:p w:rsidR="000A6266" w:rsidRPr="000A6266" w:rsidRDefault="000A6266" w:rsidP="000A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A62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1984 году окончил Тольяттинский политехнический институт по специальности «Автомобили и тракторы».</w:t>
      </w:r>
    </w:p>
    <w:p w:rsidR="000A6266" w:rsidRPr="000A6266" w:rsidRDefault="000A6266" w:rsidP="000A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0A6266">
        <w:rPr>
          <w:rFonts w:ascii="Arial" w:eastAsia="Times New Roman" w:hAnsi="Arial" w:cs="Arial"/>
          <w:color w:val="333333"/>
          <w:szCs w:val="24"/>
          <w:lang w:eastAsia="ru-RU"/>
        </w:rPr>
        <w:t>Опыт работы</w:t>
      </w:r>
    </w:p>
    <w:p w:rsidR="000A6266" w:rsidRPr="000A6266" w:rsidRDefault="000A6266" w:rsidP="000A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A62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 1984 года работал инженером на Волжском автомобильном заводе.</w:t>
      </w:r>
    </w:p>
    <w:p w:rsidR="000A6266" w:rsidRPr="000A6266" w:rsidRDefault="000A6266" w:rsidP="000A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A62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 1992 по 2012 гг. продолжил трудовую карьеру в образовательных организациях высшего образования.</w:t>
      </w:r>
    </w:p>
    <w:p w:rsidR="000A6266" w:rsidRPr="000A6266" w:rsidRDefault="000A6266" w:rsidP="000A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A62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 2012 по 2016 гг. – заместитель Министра образования и науки Российской Федерации.</w:t>
      </w:r>
    </w:p>
    <w:p w:rsidR="000A6266" w:rsidRPr="000A6266" w:rsidRDefault="000A6266" w:rsidP="000A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A62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 2017 года работает в Российском университете транспорта.</w:t>
      </w:r>
    </w:p>
    <w:p w:rsidR="000A6266" w:rsidRPr="000A6266" w:rsidRDefault="000A6266" w:rsidP="000A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A62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16 ноября 2018 г. назначен на должность ректора РУТ (МИИТ).</w:t>
      </w:r>
    </w:p>
    <w:p w:rsidR="000A6266" w:rsidRPr="000A6266" w:rsidRDefault="000A6266" w:rsidP="000A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0A6266">
        <w:rPr>
          <w:rFonts w:ascii="Arial" w:eastAsia="Times New Roman" w:hAnsi="Arial" w:cs="Arial"/>
          <w:color w:val="333333"/>
          <w:szCs w:val="24"/>
          <w:lang w:eastAsia="ru-RU"/>
        </w:rPr>
        <w:t>Награды и поощрения</w:t>
      </w:r>
    </w:p>
    <w:p w:rsidR="000A6266" w:rsidRPr="000A6266" w:rsidRDefault="000A6266" w:rsidP="000A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A62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Имеет классный чин действительного государственного советника Российской Федерации 2 класса.</w:t>
      </w:r>
    </w:p>
    <w:p w:rsidR="000A6266" w:rsidRPr="000A6266" w:rsidRDefault="000A6266" w:rsidP="000A6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A62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Награжден орденом Дружбы, отраслевыми наградами.</w:t>
      </w:r>
    </w:p>
    <w:p w:rsidR="00B27249" w:rsidRDefault="00B27249" w:rsidP="000A626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</w:p>
    <w:p w:rsidR="000A6266" w:rsidRDefault="000A6266">
      <w:pPr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br w:type="page"/>
      </w:r>
    </w:p>
    <w:p w:rsidR="002F7FEB" w:rsidRDefault="002F7FEB" w:rsidP="000A626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 w:rsidRPr="002F7FEB">
        <w:rPr>
          <w:rFonts w:ascii="Arial" w:hAnsi="Arial" w:cs="Arial"/>
          <w:color w:val="333333"/>
          <w:sz w:val="27"/>
          <w:szCs w:val="27"/>
        </w:rPr>
        <w:lastRenderedPageBreak/>
        <w:drawing>
          <wp:inline distT="0" distB="0" distL="0" distR="0" wp14:anchorId="21BE367D" wp14:editId="138A9944">
            <wp:extent cx="1952898" cy="211484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249" w:rsidRDefault="00B27249" w:rsidP="000A626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 w:rsidRPr="00B27249">
        <w:rPr>
          <w:rFonts w:ascii="Arial" w:hAnsi="Arial" w:cs="Arial"/>
          <w:color w:val="333333"/>
          <w:sz w:val="27"/>
          <w:szCs w:val="27"/>
        </w:rPr>
        <w:t>Научный руководитель: </w:t>
      </w:r>
      <w:r w:rsidRPr="00B27249">
        <w:rPr>
          <w:rFonts w:ascii="Arial" w:hAnsi="Arial" w:cs="Arial"/>
          <w:color w:val="333333"/>
          <w:sz w:val="27"/>
          <w:szCs w:val="27"/>
        </w:rPr>
        <w:t>Розенберг Игорь Наумович, профессор, доктор технических наук</w:t>
      </w:r>
      <w:r w:rsidRPr="00B27249">
        <w:rPr>
          <w:rFonts w:ascii="Arial" w:hAnsi="Arial" w:cs="Arial"/>
          <w:color w:val="333333"/>
          <w:sz w:val="27"/>
          <w:szCs w:val="27"/>
        </w:rPr>
        <w:t>, член-корреспондент Российской академии наук</w:t>
      </w:r>
    </w:p>
    <w:p w:rsidR="002F7FEB" w:rsidRDefault="00B27249" w:rsidP="000A626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 w:rsidRPr="00B27249">
        <w:rPr>
          <w:rFonts w:ascii="Arial" w:hAnsi="Arial" w:cs="Arial"/>
          <w:color w:val="333333"/>
          <w:sz w:val="27"/>
          <w:szCs w:val="27"/>
        </w:rPr>
        <w:br/>
      </w:r>
      <w:r w:rsidR="002F7FEB" w:rsidRPr="002F7FEB">
        <w:rPr>
          <w:rFonts w:ascii="Arial" w:hAnsi="Arial" w:cs="Arial"/>
          <w:color w:val="333333"/>
          <w:sz w:val="27"/>
          <w:szCs w:val="27"/>
        </w:rPr>
        <w:drawing>
          <wp:inline distT="0" distB="0" distL="0" distR="0" wp14:anchorId="63E1C23C" wp14:editId="08FD8EEC">
            <wp:extent cx="1924319" cy="21243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249" w:rsidRDefault="00B27249" w:rsidP="000A626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Первый проректор: </w:t>
      </w:r>
      <w:r w:rsidRPr="00B27249">
        <w:rPr>
          <w:rFonts w:ascii="Arial" w:hAnsi="Arial" w:cs="Arial"/>
          <w:color w:val="333333"/>
          <w:sz w:val="27"/>
          <w:szCs w:val="27"/>
        </w:rPr>
        <w:t>Тимонин Владимир Сергеевич, кандидат философских наук</w:t>
      </w:r>
    </w:p>
    <w:p w:rsidR="002F7FEB" w:rsidRDefault="00B27249" w:rsidP="000A626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br/>
      </w:r>
      <w:bookmarkStart w:id="0" w:name="_GoBack"/>
      <w:r w:rsidR="002F7FEB" w:rsidRPr="002F7FEB">
        <w:rPr>
          <w:rFonts w:ascii="Arial" w:hAnsi="Arial" w:cs="Arial"/>
          <w:color w:val="333333"/>
          <w:sz w:val="27"/>
          <w:szCs w:val="27"/>
        </w:rPr>
        <w:drawing>
          <wp:inline distT="0" distB="0" distL="0" distR="0" wp14:anchorId="40E0DEF4" wp14:editId="07B0ACFA">
            <wp:extent cx="1997212" cy="228865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3367" cy="22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27249" w:rsidRDefault="00B27249" w:rsidP="000A626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Первый проректор: </w:t>
      </w:r>
      <w:r w:rsidRPr="00B27249">
        <w:rPr>
          <w:rFonts w:ascii="Arial" w:hAnsi="Arial" w:cs="Arial"/>
          <w:color w:val="333333"/>
          <w:sz w:val="27"/>
          <w:szCs w:val="27"/>
        </w:rPr>
        <w:t>Волков Роман Вячеславович, кандидат экономических наук</w:t>
      </w:r>
    </w:p>
    <w:p w:rsidR="002F7FEB" w:rsidRDefault="00B27249" w:rsidP="000A626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 w:rsidR="002F7FEB" w:rsidRPr="002F7FEB">
        <w:rPr>
          <w:rFonts w:ascii="Arial" w:hAnsi="Arial" w:cs="Arial"/>
          <w:color w:val="333333"/>
          <w:sz w:val="27"/>
          <w:szCs w:val="27"/>
        </w:rPr>
        <w:drawing>
          <wp:inline distT="0" distB="0" distL="0" distR="0" wp14:anchorId="7B23A4D5" wp14:editId="55761906">
            <wp:extent cx="1857634" cy="2162477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249" w:rsidRDefault="00B27249" w:rsidP="000A626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Проректор: </w:t>
      </w:r>
      <w:r w:rsidRPr="00B27249">
        <w:rPr>
          <w:rFonts w:ascii="Arial" w:hAnsi="Arial" w:cs="Arial"/>
          <w:color w:val="333333"/>
          <w:sz w:val="27"/>
          <w:szCs w:val="27"/>
        </w:rPr>
        <w:t>Далингер Яков Михайлович, доцент, кандидат технических наук</w:t>
      </w:r>
    </w:p>
    <w:p w:rsidR="002F7FEB" w:rsidRDefault="00B27249" w:rsidP="000A626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br/>
      </w:r>
      <w:r w:rsidR="002F7FEB" w:rsidRPr="002F7FEB">
        <w:rPr>
          <w:rFonts w:ascii="Arial" w:hAnsi="Arial" w:cs="Arial"/>
          <w:color w:val="333333"/>
          <w:sz w:val="27"/>
          <w:szCs w:val="27"/>
        </w:rPr>
        <w:drawing>
          <wp:inline distT="0" distB="0" distL="0" distR="0" wp14:anchorId="121EBCB0" wp14:editId="7FEE0015">
            <wp:extent cx="1640566" cy="195507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3467" cy="195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249" w:rsidRDefault="00B27249" w:rsidP="000A626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Проректор: </w:t>
      </w:r>
      <w:r w:rsidRPr="00B27249">
        <w:rPr>
          <w:rFonts w:ascii="Arial" w:hAnsi="Arial" w:cs="Arial"/>
          <w:color w:val="333333"/>
          <w:sz w:val="27"/>
          <w:szCs w:val="27"/>
        </w:rPr>
        <w:t>Марканич Татьяна Олеговна, кандидат юридических наук</w:t>
      </w:r>
    </w:p>
    <w:p w:rsidR="002F7FEB" w:rsidRDefault="00B27249" w:rsidP="000A626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 w:rsidR="002F7FEB" w:rsidRPr="002F7FEB">
        <w:rPr>
          <w:rFonts w:ascii="Arial" w:hAnsi="Arial" w:cs="Arial"/>
          <w:color w:val="333333"/>
          <w:sz w:val="27"/>
          <w:szCs w:val="27"/>
        </w:rPr>
        <w:drawing>
          <wp:inline distT="0" distB="0" distL="0" distR="0" wp14:anchorId="33912240" wp14:editId="6A1B8E77">
            <wp:extent cx="1640205" cy="15881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0654" cy="158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249" w:rsidRDefault="00B27249" w:rsidP="000A626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Проректор: </w:t>
      </w:r>
      <w:r w:rsidRPr="00B27249">
        <w:rPr>
          <w:rFonts w:ascii="Arial" w:hAnsi="Arial" w:cs="Arial"/>
          <w:color w:val="333333"/>
          <w:sz w:val="27"/>
          <w:szCs w:val="27"/>
        </w:rPr>
        <w:t>Соколов Сергей Сергеевич, доцент, доктор технических наук</w:t>
      </w:r>
    </w:p>
    <w:p w:rsidR="002F7FEB" w:rsidRDefault="00B27249" w:rsidP="000A626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 w:rsidR="002F7FEB" w:rsidRPr="002F7FEB">
        <w:rPr>
          <w:rFonts w:ascii="Arial" w:hAnsi="Arial" w:cs="Arial"/>
          <w:color w:val="333333"/>
          <w:sz w:val="27"/>
          <w:szCs w:val="27"/>
        </w:rPr>
        <w:drawing>
          <wp:inline distT="0" distB="0" distL="0" distR="0" wp14:anchorId="64E79B4B" wp14:editId="1B389067">
            <wp:extent cx="1564849" cy="176565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1531" cy="178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221" w:rsidRPr="002F7FEB" w:rsidRDefault="00B27249" w:rsidP="002F7FEB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Главный бухгалтер: </w:t>
      </w:r>
      <w:r w:rsidRPr="00B27249">
        <w:rPr>
          <w:rFonts w:ascii="Arial" w:hAnsi="Arial" w:cs="Arial"/>
          <w:color w:val="333333"/>
          <w:sz w:val="27"/>
          <w:szCs w:val="27"/>
        </w:rPr>
        <w:t>Харёва Юлия Алексеевна, кандидат экономических наук</w:t>
      </w:r>
      <w:r>
        <w:rPr>
          <w:rFonts w:ascii="Arial" w:hAnsi="Arial" w:cs="Arial"/>
          <w:color w:val="333333"/>
          <w:sz w:val="27"/>
          <w:szCs w:val="27"/>
        </w:rPr>
        <w:br/>
      </w:r>
    </w:p>
    <w:sectPr w:rsidR="00243221" w:rsidRPr="002F7FE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7346C"/>
    <w:multiLevelType w:val="multilevel"/>
    <w:tmpl w:val="841C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1E3830"/>
    <w:multiLevelType w:val="multilevel"/>
    <w:tmpl w:val="A60C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C415AB"/>
    <w:multiLevelType w:val="multilevel"/>
    <w:tmpl w:val="0BA6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423819"/>
    <w:multiLevelType w:val="multilevel"/>
    <w:tmpl w:val="AE56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401E59"/>
    <w:multiLevelType w:val="multilevel"/>
    <w:tmpl w:val="F852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8F4291"/>
    <w:multiLevelType w:val="multilevel"/>
    <w:tmpl w:val="02E4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606867"/>
    <w:multiLevelType w:val="multilevel"/>
    <w:tmpl w:val="F9DC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4A22FA"/>
    <w:multiLevelType w:val="multilevel"/>
    <w:tmpl w:val="F81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6266"/>
    <w:rsid w:val="001C34A2"/>
    <w:rsid w:val="00243221"/>
    <w:rsid w:val="0025133F"/>
    <w:rsid w:val="002F7FE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724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8516"/>
  <w15:docId w15:val="{213124E9-4EBE-4CFF-BCD7-8FB0A402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nfo-blockheader-text">
    <w:name w:val="info-block__header-text"/>
    <w:basedOn w:val="a0"/>
    <w:rsid w:val="000A6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15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03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2024-11-19T06:29:00Z</dcterms:modified>
</cp:coreProperties>
</file>