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5EC" w:rsidRDefault="008825EC" w:rsidP="00546C8B">
      <w:pPr>
        <w:pStyle w:val="1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3E4247"/>
          <w:sz w:val="42"/>
          <w:szCs w:val="42"/>
          <w:lang w:eastAsia="ru-RU"/>
        </w:rPr>
      </w:pPr>
      <w:r>
        <w:rPr>
          <w:rFonts w:ascii="Arial" w:hAnsi="Arial" w:cs="Arial"/>
          <w:b w:val="0"/>
          <w:bCs w:val="0"/>
          <w:color w:val="3E4247"/>
          <w:sz w:val="42"/>
          <w:szCs w:val="42"/>
        </w:rPr>
        <w:t>Ректор</w:t>
      </w:r>
    </w:p>
    <w:p w:rsidR="008825EC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noProof/>
          <w:color w:val="3E4247"/>
          <w:sz w:val="21"/>
          <w:szCs w:val="21"/>
        </w:rPr>
        <w:drawing>
          <wp:inline distT="0" distB="0" distL="0" distR="0">
            <wp:extent cx="1904365" cy="2177415"/>
            <wp:effectExtent l="0" t="0" r="0" b="0"/>
            <wp:docPr id="1" name="Рисунок 1" descr="МарголисАА.jpg (1.42 M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рголисАА.jpg (1.42 MB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17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5EC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Style w:val="a4"/>
          <w:rFonts w:ascii="Arial" w:hAnsi="Arial" w:cs="Arial"/>
          <w:color w:val="3E4247"/>
          <w:sz w:val="21"/>
          <w:szCs w:val="21"/>
        </w:rPr>
        <w:t>Аркадий Аронович Марголис</w:t>
      </w:r>
      <w:r>
        <w:rPr>
          <w:rFonts w:ascii="Arial" w:hAnsi="Arial" w:cs="Arial"/>
          <w:color w:val="3E4247"/>
          <w:sz w:val="21"/>
          <w:szCs w:val="21"/>
        </w:rPr>
        <w:t> - российский психолог, организатор создания совместно с В.В. Рубцовым Московского государственного психолого-педагогического университета (1997г.)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Style w:val="a4"/>
          <w:rFonts w:ascii="Arial" w:hAnsi="Arial" w:cs="Arial"/>
          <w:color w:val="3E4247"/>
          <w:sz w:val="16"/>
          <w:szCs w:val="16"/>
        </w:rPr>
        <w:t>1. Дата и место рождения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4 января 1961 года, город Москва.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Style w:val="a4"/>
          <w:rFonts w:ascii="Arial" w:hAnsi="Arial" w:cs="Arial"/>
          <w:color w:val="3E4247"/>
          <w:sz w:val="16"/>
          <w:szCs w:val="16"/>
        </w:rPr>
        <w:t>2. Образование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Московский государственный педагогический институт имени Ленина, физический  факультет (1977-1982),  аспирантура НИИ ОПП АПН СССР (в настоящее время  Психологический институт РАО) (1986-1989) г.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Style w:val="a4"/>
          <w:rFonts w:ascii="Arial" w:hAnsi="Arial" w:cs="Arial"/>
          <w:color w:val="3E4247"/>
          <w:sz w:val="16"/>
          <w:szCs w:val="16"/>
        </w:rPr>
        <w:t>3. Места работы и должности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С 2020 ректор Московского государственного психолого-педагогического университета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С 2018 по ноябрь 2019: врио ректора Московского государственного психолого-педагогического университета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С 2003 по настоящее время: Профессор кафедры «Педагогическая психология» Московского государственного психолого-педагогического университета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С 2002 по 2018: Первый проректор Московского государственного психолого-педагогического университета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С 1998 по 2002: Проректор по учебной работе Московского городского психолого-педагогического института, профессор кафедры педагогической психологии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С 1989 по 1998: Научный сотрудник, заведующий лабораторией ПИ РАО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С 1986 по 1989: Аспирантура НИИ ОПП АПН СССР (ПИ РАО)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С 1982 по 1986: Учитель физики школы №10, г. Москва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Style w:val="a4"/>
          <w:rFonts w:ascii="Arial" w:hAnsi="Arial" w:cs="Arial"/>
          <w:color w:val="3E4247"/>
          <w:sz w:val="16"/>
          <w:szCs w:val="16"/>
        </w:rPr>
        <w:t>4. Ученая степень, ученое звание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Кандидат психологических наук, 1990 г., Доцент, 1998 г.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Style w:val="a4"/>
          <w:rFonts w:ascii="Arial" w:hAnsi="Arial" w:cs="Arial"/>
          <w:color w:val="3E4247"/>
          <w:sz w:val="16"/>
          <w:szCs w:val="16"/>
        </w:rPr>
        <w:t>5. Награды, премии, звания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Награды:</w:t>
      </w:r>
    </w:p>
    <w:p w:rsidR="008825EC" w:rsidRPr="00546C8B" w:rsidRDefault="008825EC" w:rsidP="00546C8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Орден Дружбы, 2013 г;</w:t>
      </w:r>
    </w:p>
    <w:p w:rsidR="008825EC" w:rsidRPr="00546C8B" w:rsidRDefault="008825EC" w:rsidP="00546C8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Почетный знак за вклад в развитие МГППУ «Золотой знак Пси», 2011 г.;</w:t>
      </w:r>
    </w:p>
    <w:p w:rsidR="008825EC" w:rsidRPr="00546C8B" w:rsidRDefault="008825EC" w:rsidP="00546C8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Медаль им. Г.И. Челпанова (</w:t>
      </w:r>
      <w:r w:rsidRPr="00546C8B">
        <w:rPr>
          <w:rFonts w:ascii="Arial" w:hAnsi="Arial" w:cs="Arial"/>
          <w:color w:val="3E4247"/>
          <w:sz w:val="16"/>
          <w:szCs w:val="16"/>
          <w:lang w:val="en-US"/>
        </w:rPr>
        <w:t>I</w:t>
      </w:r>
      <w:r w:rsidRPr="00546C8B">
        <w:rPr>
          <w:rFonts w:ascii="Arial" w:hAnsi="Arial" w:cs="Arial"/>
          <w:color w:val="3E4247"/>
          <w:sz w:val="16"/>
          <w:szCs w:val="16"/>
        </w:rPr>
        <w:t> степени) ПИ РАО и МГППУ «За вклад в развитие психологической науки», 2007 г.;</w:t>
      </w:r>
    </w:p>
    <w:p w:rsidR="008825EC" w:rsidRPr="00546C8B" w:rsidRDefault="008825EC" w:rsidP="00546C8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Медаль К.Д. Ушинского, Министерство образования Российской Федерации, 2001 г.;</w:t>
      </w:r>
    </w:p>
    <w:p w:rsidR="008825EC" w:rsidRPr="00546C8B" w:rsidRDefault="008825EC" w:rsidP="00546C8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Медаль «В память 850-летия Москвы», 1997 г.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Премии:</w:t>
      </w:r>
    </w:p>
    <w:p w:rsidR="008825EC" w:rsidRPr="00546C8B" w:rsidRDefault="008825EC" w:rsidP="00546C8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Грамота Департамент образования города Москвы, 2010 г.;</w:t>
      </w:r>
    </w:p>
    <w:p w:rsidR="008825EC" w:rsidRPr="00546C8B" w:rsidRDefault="008825EC" w:rsidP="00546C8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Лауреат конкурса «Грант Москвы» в области наук и технологий в сфере образования, 2003 г.;</w:t>
      </w:r>
    </w:p>
    <w:p w:rsidR="008825EC" w:rsidRPr="00546C8B" w:rsidRDefault="008825EC" w:rsidP="00546C8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Премия Президента Российской Федерации за создание и</w:t>
      </w:r>
      <w:bookmarkStart w:id="0" w:name="_GoBack"/>
      <w:bookmarkEnd w:id="0"/>
      <w:r w:rsidRPr="00546C8B">
        <w:rPr>
          <w:rFonts w:ascii="Arial" w:hAnsi="Arial" w:cs="Arial"/>
          <w:color w:val="3E4247"/>
          <w:sz w:val="16"/>
          <w:szCs w:val="16"/>
        </w:rPr>
        <w:t xml:space="preserve"> внедрений авторской модели «Система психологического обеспечения развивающего образования на основе теории социо-генеза» для региональных систем образования, 1998 г. В составе авторского коллектива под руководством профессора В.В. Рубцова.</w:t>
      </w:r>
    </w:p>
    <w:p w:rsidR="008825EC" w:rsidRPr="00546C8B" w:rsidRDefault="008825E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Звания:</w:t>
      </w:r>
    </w:p>
    <w:p w:rsidR="008825EC" w:rsidRPr="00546C8B" w:rsidRDefault="008825EC" w:rsidP="00546C8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Почетный профессор МГППУ, 2017 г.;</w:t>
      </w:r>
    </w:p>
    <w:p w:rsidR="008825EC" w:rsidRPr="00546C8B" w:rsidRDefault="008825EC" w:rsidP="00546C8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Почетное звание «Заслуженный работник высшей школы Российской Федерации», 2007 г.;</w:t>
      </w:r>
    </w:p>
    <w:p w:rsidR="008825EC" w:rsidRPr="00546C8B" w:rsidRDefault="008825EC" w:rsidP="00546C8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16"/>
          <w:szCs w:val="16"/>
        </w:rPr>
      </w:pPr>
      <w:r w:rsidRPr="00546C8B">
        <w:rPr>
          <w:rFonts w:ascii="Arial" w:hAnsi="Arial" w:cs="Arial"/>
          <w:color w:val="3E4247"/>
          <w:sz w:val="16"/>
          <w:szCs w:val="16"/>
        </w:rPr>
        <w:t>Нагрудный знак «Почетный работник высшего профессионального образования Российской Федерации», Министерство образования Российской Федерации, 2004 г.</w:t>
      </w:r>
    </w:p>
    <w:p w:rsidR="008825EC" w:rsidRDefault="008825EC" w:rsidP="00546C8B">
      <w:pPr>
        <w:spacing w:after="0" w:line="240" w:lineRule="auto"/>
      </w:pPr>
      <w:r>
        <w:br w:type="page"/>
      </w:r>
    </w:p>
    <w:p w:rsidR="00B5054C" w:rsidRDefault="00B5054C" w:rsidP="00546C8B">
      <w:pPr>
        <w:pStyle w:val="1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3E4247"/>
          <w:sz w:val="42"/>
          <w:szCs w:val="42"/>
          <w:lang w:eastAsia="ru-RU"/>
        </w:rPr>
      </w:pPr>
      <w:r>
        <w:rPr>
          <w:rFonts w:ascii="Arial" w:hAnsi="Arial" w:cs="Arial"/>
          <w:b w:val="0"/>
          <w:bCs w:val="0"/>
          <w:color w:val="3E4247"/>
          <w:sz w:val="42"/>
          <w:szCs w:val="42"/>
        </w:rPr>
        <w:lastRenderedPageBreak/>
        <w:t>Президент</w:t>
      </w:r>
    </w:p>
    <w:p w:rsidR="00B5054C" w:rsidRDefault="00B5054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noProof/>
          <w:color w:val="3E4247"/>
          <w:sz w:val="21"/>
          <w:szCs w:val="21"/>
        </w:rPr>
        <w:drawing>
          <wp:inline distT="0" distB="0" distL="0" distR="0">
            <wp:extent cx="1929489" cy="2875208"/>
            <wp:effectExtent l="0" t="0" r="0" b="0"/>
            <wp:docPr id="2" name="Рисунок 2" descr="Рубцов.jpg (101 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убцов.jpg (101 KB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863" cy="2901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54C" w:rsidRDefault="00B5054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Style w:val="a4"/>
          <w:rFonts w:ascii="Arial" w:hAnsi="Arial" w:cs="Arial"/>
          <w:color w:val="3E4247"/>
          <w:sz w:val="21"/>
          <w:szCs w:val="21"/>
        </w:rPr>
        <w:t>Виталий Владимирович Рубцов</w:t>
      </w:r>
      <w:r>
        <w:rPr>
          <w:rFonts w:ascii="Arial" w:hAnsi="Arial" w:cs="Arial"/>
          <w:color w:val="3E4247"/>
          <w:sz w:val="21"/>
          <w:szCs w:val="21"/>
        </w:rPr>
        <w:t> (родился 20 октября 1948 года) – российский психолог, доктор психологических наук, ректор Московского государственного психолого-педагогического университета (с 1996 по </w:t>
      </w:r>
      <w:r>
        <w:rPr>
          <w:rFonts w:ascii="Arial" w:hAnsi="Arial" w:cs="Arial"/>
          <w:color w:val="000000"/>
          <w:sz w:val="21"/>
          <w:szCs w:val="21"/>
        </w:rPr>
        <w:t>2018), и.о.</w:t>
      </w:r>
      <w:r>
        <w:rPr>
          <w:rFonts w:ascii="Arial" w:hAnsi="Arial" w:cs="Arial"/>
          <w:color w:val="3E4247"/>
          <w:sz w:val="21"/>
          <w:szCs w:val="21"/>
        </w:rPr>
        <w:t> директора Психологического института РАО (с 1992 по 2019).</w:t>
      </w:r>
    </w:p>
    <w:p w:rsidR="00B5054C" w:rsidRDefault="00B5054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color w:val="3E4247"/>
          <w:sz w:val="21"/>
          <w:szCs w:val="21"/>
        </w:rPr>
        <w:t>Виталий Рубцов – профессор, академик Российской академии образования. Общий стаж работы в сфере науки и образования более – 46 лет.</w:t>
      </w:r>
    </w:p>
    <w:p w:rsidR="00B5054C" w:rsidRDefault="00B5054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color w:val="3E4247"/>
          <w:sz w:val="21"/>
          <w:szCs w:val="21"/>
        </w:rPr>
        <w:t>Виталий Рубцов – президент Федерации психологов образования России, член Президиума ФУМО ВО «Образование и педагогические науки».</w:t>
      </w:r>
    </w:p>
    <w:p w:rsidR="00B5054C" w:rsidRDefault="00B5054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color w:val="3E4247"/>
          <w:sz w:val="21"/>
          <w:szCs w:val="21"/>
        </w:rPr>
        <w:t>Заслуженный деятель науки РФ, почетный работник высшего профессионального образования Российской Федерации, Виталий Рубцов является лауреатом премий Президента РФ и Правительства РФ в области образования (1998 и 2007). Награжден многими орденами и медалями, в том числе медалями им. К.Д. Ушинского (1995 и 1998), Орденом Дружбы (1999) и Орденом «За заслуги перед Отечеством» IV степени (2009). Объявлена </w:t>
      </w:r>
      <w:r w:rsidRPr="00546C8B">
        <w:rPr>
          <w:rFonts w:ascii="Arial" w:hAnsi="Arial" w:cs="Arial"/>
          <w:color w:val="3E4247"/>
          <w:sz w:val="21"/>
          <w:szCs w:val="21"/>
        </w:rPr>
        <w:t>Благодарность Верховного Главнокомандующего Вооружёнными силами Российской Федерации</w:t>
      </w:r>
      <w:r>
        <w:rPr>
          <w:rFonts w:ascii="Arial" w:hAnsi="Arial" w:cs="Arial"/>
          <w:color w:val="3E4247"/>
          <w:sz w:val="21"/>
          <w:szCs w:val="21"/>
        </w:rPr>
        <w:t> (2002), </w:t>
      </w:r>
      <w:r w:rsidRPr="00546C8B">
        <w:rPr>
          <w:rFonts w:ascii="Arial" w:hAnsi="Arial" w:cs="Arial"/>
          <w:color w:val="3E4247"/>
          <w:sz w:val="21"/>
          <w:szCs w:val="21"/>
        </w:rPr>
        <w:t>Благодарность Правительства Российской Федерации</w:t>
      </w:r>
      <w:r>
        <w:rPr>
          <w:rFonts w:ascii="Arial" w:hAnsi="Arial" w:cs="Arial"/>
          <w:color w:val="3E4247"/>
          <w:sz w:val="21"/>
          <w:szCs w:val="21"/>
        </w:rPr>
        <w:t> (2014), </w:t>
      </w:r>
      <w:r w:rsidRPr="00546C8B">
        <w:rPr>
          <w:rFonts w:ascii="Arial" w:hAnsi="Arial" w:cs="Arial"/>
          <w:color w:val="3E4247"/>
          <w:sz w:val="21"/>
          <w:szCs w:val="21"/>
        </w:rPr>
        <w:t>Благодарность Правительства Российской Федерации</w:t>
      </w:r>
      <w:r>
        <w:rPr>
          <w:rFonts w:ascii="Arial" w:hAnsi="Arial" w:cs="Arial"/>
          <w:color w:val="3E4247"/>
          <w:sz w:val="21"/>
          <w:szCs w:val="21"/>
        </w:rPr>
        <w:t> (2017), </w:t>
      </w:r>
      <w:r w:rsidRPr="00546C8B">
        <w:rPr>
          <w:rFonts w:ascii="Arial" w:hAnsi="Arial" w:cs="Arial"/>
          <w:color w:val="3E4247"/>
          <w:sz w:val="21"/>
          <w:szCs w:val="21"/>
        </w:rPr>
        <w:t>Благодарность Председателя Совета Федерации Федерального Собрания Российской Федерации</w:t>
      </w:r>
      <w:r>
        <w:rPr>
          <w:rFonts w:ascii="Arial" w:hAnsi="Arial" w:cs="Arial"/>
          <w:color w:val="3E4247"/>
          <w:sz w:val="21"/>
          <w:szCs w:val="21"/>
        </w:rPr>
        <w:t> (2017), </w:t>
      </w:r>
      <w:r w:rsidRPr="00546C8B">
        <w:rPr>
          <w:rFonts w:ascii="Arial" w:hAnsi="Arial" w:cs="Arial"/>
          <w:color w:val="3E4247"/>
          <w:sz w:val="21"/>
          <w:szCs w:val="21"/>
        </w:rPr>
        <w:t>Благодарность Фонда социально-культурных инициатив </w:t>
      </w:r>
      <w:r>
        <w:rPr>
          <w:rFonts w:ascii="Arial" w:hAnsi="Arial" w:cs="Arial"/>
          <w:color w:val="3E4247"/>
          <w:sz w:val="21"/>
          <w:szCs w:val="21"/>
        </w:rPr>
        <w:t>(2018), </w:t>
      </w:r>
      <w:r w:rsidRPr="00546C8B">
        <w:rPr>
          <w:rFonts w:ascii="Arial" w:hAnsi="Arial" w:cs="Arial"/>
          <w:color w:val="3E4247"/>
          <w:sz w:val="21"/>
          <w:szCs w:val="21"/>
        </w:rPr>
        <w:t>Благодарность Аппарата Правительства в связи с 10-летием Совета по вопросам попечительства в социальной сфере</w:t>
      </w:r>
      <w:r>
        <w:rPr>
          <w:rFonts w:ascii="Arial" w:hAnsi="Arial" w:cs="Arial"/>
          <w:color w:val="3E4247"/>
          <w:sz w:val="21"/>
          <w:szCs w:val="21"/>
        </w:rPr>
        <w:t> (2023). </w:t>
      </w:r>
    </w:p>
    <w:p w:rsidR="00B5054C" w:rsidRDefault="00B5054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color w:val="3E4247"/>
          <w:sz w:val="21"/>
          <w:szCs w:val="21"/>
        </w:rPr>
        <w:t>С 2012 В.В. Рубцов - руководитель секции «Образование в интересах детей» Совета при Правительстве РФ по вопросам попечительства в социальной сфере; член Правительственной комиссии по делам несовершеннолетних и защите их прав.</w:t>
      </w:r>
    </w:p>
    <w:p w:rsidR="00B5054C" w:rsidRDefault="00B5054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color w:val="3E4247"/>
          <w:sz w:val="21"/>
          <w:szCs w:val="21"/>
        </w:rPr>
        <w:t>В 2018 году - вошёл в состав Координационного совета при Правительстве Российской Федерации по проведению в Российской Федерации Десятилетия детства, в Экспертный совет по вопросам семьи и детства при Комитете Совета Федерации по науке, образованию и культуре, в Экспертный состав группы по основному направлению стратегического развития Российской Федерации "Образование".</w:t>
      </w:r>
    </w:p>
    <w:p w:rsidR="00B5054C" w:rsidRDefault="00B5054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color w:val="3E4247"/>
          <w:sz w:val="21"/>
          <w:szCs w:val="21"/>
        </w:rPr>
        <w:t>В 2019 году - вошел в состав Совета по развитию педагогического образования.</w:t>
      </w:r>
    </w:p>
    <w:p w:rsidR="00B5054C" w:rsidRDefault="00B5054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color w:val="3E4247"/>
          <w:sz w:val="21"/>
          <w:szCs w:val="21"/>
        </w:rPr>
        <w:t>В.В. Рубцов – член Межведомственного совета Минпросвещения России и Минобрнауки России по вопросам образования лиц с ОВЗ и инвалидностью, член Президиума межведомственного совета по присуждению премий Правительства Российской Федерации в области образования.</w:t>
      </w:r>
    </w:p>
    <w:p w:rsidR="00B5054C" w:rsidRDefault="00B5054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color w:val="3E4247"/>
          <w:sz w:val="21"/>
          <w:szCs w:val="21"/>
        </w:rPr>
        <w:t>С 17.09.2021 В.В. Рубцов назначен главным внештатным педагогом-психологом Министерства просвещения Российской Федерации.</w:t>
      </w:r>
    </w:p>
    <w:p w:rsidR="00B5054C" w:rsidRDefault="00B5054C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color w:val="3E4247"/>
          <w:sz w:val="21"/>
          <w:szCs w:val="21"/>
        </w:rPr>
        <w:t>С 21.01.2023 - </w:t>
      </w:r>
      <w:r w:rsidRPr="00546C8B">
        <w:rPr>
          <w:rFonts w:ascii="Arial" w:hAnsi="Arial" w:cs="Arial"/>
          <w:color w:val="3E4247"/>
          <w:sz w:val="21"/>
          <w:szCs w:val="21"/>
        </w:rPr>
        <w:t>иностранный член Академии педагогических и психологических наук Армении</w:t>
      </w:r>
    </w:p>
    <w:p w:rsidR="00B5054C" w:rsidRDefault="00B5054C" w:rsidP="00546C8B">
      <w:pPr>
        <w:spacing w:after="0" w:line="240" w:lineRule="auto"/>
      </w:pPr>
      <w:r>
        <w:br w:type="page"/>
      </w:r>
    </w:p>
    <w:p w:rsidR="00251480" w:rsidRDefault="00251480" w:rsidP="00546C8B">
      <w:pPr>
        <w:pStyle w:val="1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3E4247"/>
          <w:sz w:val="42"/>
          <w:szCs w:val="42"/>
          <w:lang w:eastAsia="ru-RU"/>
        </w:rPr>
      </w:pPr>
      <w:r>
        <w:rPr>
          <w:rFonts w:ascii="Arial" w:hAnsi="Arial" w:cs="Arial"/>
          <w:b w:val="0"/>
          <w:bCs w:val="0"/>
          <w:color w:val="3E4247"/>
          <w:sz w:val="42"/>
          <w:szCs w:val="42"/>
        </w:rPr>
        <w:lastRenderedPageBreak/>
        <w:t>Проректор по профессиональному образованию</w:t>
      </w:r>
    </w:p>
    <w:p w:rsidR="00251480" w:rsidRDefault="00251480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noProof/>
          <w:color w:val="3E4247"/>
          <w:sz w:val="21"/>
          <w:szCs w:val="21"/>
        </w:rPr>
        <w:drawing>
          <wp:inline distT="0" distB="0" distL="0" distR="0">
            <wp:extent cx="2825336" cy="3770833"/>
            <wp:effectExtent l="0" t="0" r="0" b="0"/>
            <wp:docPr id="3" name="Рисунок 3" descr="IMG_2008 (1).jpg (106 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2008 (1).jpg (106 KB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255" cy="3781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480" w:rsidRDefault="00251480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Style w:val="a4"/>
          <w:rFonts w:ascii="Arial" w:hAnsi="Arial" w:cs="Arial"/>
          <w:color w:val="3E4247"/>
          <w:sz w:val="21"/>
          <w:szCs w:val="21"/>
        </w:rPr>
        <w:t>АЛЕКСАНДРА АНДРЕЕВНА ЛИСИЦЫНА</w:t>
      </w:r>
    </w:p>
    <w:p w:rsidR="00251480" w:rsidRDefault="00251480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color w:val="3E4247"/>
          <w:sz w:val="21"/>
          <w:szCs w:val="21"/>
        </w:rPr>
        <w:t>Проректор по профессиональному образованию, председатель Комиссии по отчислению и предоставлению академических отпусков и Комиссии переходу с платного обучения на бесплатное обучающихся по основным профессиональным образовательным программам высшего образования</w:t>
      </w:r>
    </w:p>
    <w:p w:rsidR="00251480" w:rsidRDefault="00251480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Style w:val="a4"/>
          <w:rFonts w:ascii="Arial" w:hAnsi="Arial" w:cs="Arial"/>
          <w:color w:val="3E4247"/>
          <w:sz w:val="21"/>
          <w:szCs w:val="21"/>
        </w:rPr>
        <w:t>Образование</w:t>
      </w:r>
      <w:r>
        <w:rPr>
          <w:rFonts w:ascii="Arial" w:hAnsi="Arial" w:cs="Arial"/>
          <w:color w:val="3E4247"/>
          <w:sz w:val="21"/>
          <w:szCs w:val="21"/>
        </w:rPr>
        <w:t>: высшее, специалитет.</w:t>
      </w:r>
    </w:p>
    <w:p w:rsidR="00251480" w:rsidRDefault="00251480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Style w:val="a4"/>
          <w:rFonts w:ascii="Arial" w:hAnsi="Arial" w:cs="Arial"/>
          <w:color w:val="3E4247"/>
          <w:sz w:val="21"/>
          <w:szCs w:val="21"/>
        </w:rPr>
        <w:t>Квалификация</w:t>
      </w:r>
      <w:r>
        <w:rPr>
          <w:rFonts w:ascii="Arial" w:hAnsi="Arial" w:cs="Arial"/>
          <w:color w:val="3E4247"/>
          <w:sz w:val="21"/>
          <w:szCs w:val="21"/>
        </w:rPr>
        <w:t>: Психолог. Преподаватель психологии</w:t>
      </w:r>
    </w:p>
    <w:p w:rsidR="00251480" w:rsidRDefault="00251480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Style w:val="a4"/>
          <w:rFonts w:ascii="Arial" w:hAnsi="Arial" w:cs="Arial"/>
          <w:color w:val="3E4247"/>
          <w:sz w:val="21"/>
          <w:szCs w:val="21"/>
        </w:rPr>
        <w:t>Наименование направления подготовки и (или) специальности</w:t>
      </w:r>
      <w:r>
        <w:rPr>
          <w:rFonts w:ascii="Arial" w:hAnsi="Arial" w:cs="Arial"/>
          <w:color w:val="3E4247"/>
          <w:sz w:val="21"/>
          <w:szCs w:val="21"/>
        </w:rPr>
        <w:t>: Психология. </w:t>
      </w:r>
    </w:p>
    <w:p w:rsidR="00251480" w:rsidRDefault="00251480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Style w:val="a4"/>
          <w:rFonts w:ascii="Arial" w:hAnsi="Arial" w:cs="Arial"/>
          <w:color w:val="3E4247"/>
          <w:sz w:val="21"/>
          <w:szCs w:val="21"/>
        </w:rPr>
        <w:t>Ученая степень:</w:t>
      </w:r>
      <w:r>
        <w:rPr>
          <w:rFonts w:ascii="Arial" w:hAnsi="Arial" w:cs="Arial"/>
          <w:color w:val="3E4247"/>
          <w:sz w:val="21"/>
          <w:szCs w:val="21"/>
        </w:rPr>
        <w:t> кандидат психологических наук</w:t>
      </w:r>
    </w:p>
    <w:p w:rsidR="00251480" w:rsidRDefault="00251480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Style w:val="a4"/>
          <w:rFonts w:ascii="Arial" w:hAnsi="Arial" w:cs="Arial"/>
          <w:color w:val="3E4247"/>
          <w:sz w:val="21"/>
          <w:szCs w:val="21"/>
        </w:rPr>
        <w:t>Стаж работы: </w:t>
      </w:r>
      <w:r>
        <w:rPr>
          <w:rFonts w:ascii="Arial" w:hAnsi="Arial" w:cs="Arial"/>
          <w:color w:val="3E4247"/>
          <w:sz w:val="21"/>
          <w:szCs w:val="21"/>
        </w:rPr>
        <w:t>17 лет</w:t>
      </w:r>
    </w:p>
    <w:p w:rsidR="00251480" w:rsidRDefault="00251480" w:rsidP="00546C8B">
      <w:pPr>
        <w:spacing w:after="0" w:line="240" w:lineRule="auto"/>
      </w:pPr>
      <w:r>
        <w:br w:type="page"/>
      </w:r>
    </w:p>
    <w:p w:rsidR="00C42A82" w:rsidRDefault="00C42A82" w:rsidP="00546C8B">
      <w:pPr>
        <w:pStyle w:val="1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3E4247"/>
          <w:sz w:val="42"/>
          <w:szCs w:val="42"/>
          <w:lang w:eastAsia="ru-RU"/>
        </w:rPr>
      </w:pPr>
      <w:r>
        <w:rPr>
          <w:rFonts w:ascii="Arial" w:hAnsi="Arial" w:cs="Arial"/>
          <w:b w:val="0"/>
          <w:bCs w:val="0"/>
          <w:color w:val="3E4247"/>
          <w:sz w:val="42"/>
          <w:szCs w:val="42"/>
        </w:rPr>
        <w:lastRenderedPageBreak/>
        <w:t>Проректор по воспитательной и социально-психологической работе</w:t>
      </w:r>
    </w:p>
    <w:p w:rsidR="00C42A82" w:rsidRDefault="00C42A82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noProof/>
          <w:color w:val="3E4247"/>
          <w:sz w:val="21"/>
          <w:szCs w:val="21"/>
        </w:rPr>
        <w:drawing>
          <wp:inline distT="0" distB="0" distL="0" distR="0">
            <wp:extent cx="2573819" cy="2573819"/>
            <wp:effectExtent l="0" t="0" r="0" b="0"/>
            <wp:docPr id="4" name="Рисунок 4" descr="IMG_3942.jpeg (372 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3942.jpeg (372 KB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753" cy="2577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A82" w:rsidRDefault="00C42A82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Style w:val="a4"/>
          <w:rFonts w:ascii="Arial" w:hAnsi="Arial" w:cs="Arial"/>
          <w:color w:val="3E4247"/>
        </w:rPr>
        <w:t>Олеся Валентиновна Вихристюк - </w:t>
      </w:r>
      <w:r>
        <w:rPr>
          <w:rFonts w:ascii="Arial" w:hAnsi="Arial" w:cs="Arial"/>
          <w:color w:val="3E4247"/>
          <w:sz w:val="21"/>
          <w:szCs w:val="21"/>
        </w:rPr>
        <w:t>проректор по воспитательной и социально-психологической работе</w:t>
      </w:r>
    </w:p>
    <w:p w:rsidR="00C42A82" w:rsidRDefault="00C42A82" w:rsidP="00546C8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color w:val="3E4247"/>
          <w:sz w:val="21"/>
          <w:szCs w:val="21"/>
        </w:rPr>
        <w:t>Почетный работник образования города Москвы</w:t>
      </w:r>
    </w:p>
    <w:p w:rsidR="00C42A82" w:rsidRDefault="00C42A82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Style w:val="a4"/>
          <w:rFonts w:ascii="Arial" w:hAnsi="Arial" w:cs="Arial"/>
          <w:color w:val="3E4247"/>
          <w:sz w:val="21"/>
          <w:szCs w:val="21"/>
        </w:rPr>
        <w:t>ученая степень:</w:t>
      </w:r>
      <w:r>
        <w:rPr>
          <w:rFonts w:ascii="Arial" w:hAnsi="Arial" w:cs="Arial"/>
          <w:color w:val="3E4247"/>
          <w:sz w:val="21"/>
          <w:szCs w:val="21"/>
        </w:rPr>
        <w:t> кандидат психологических наук</w:t>
      </w:r>
    </w:p>
    <w:p w:rsidR="00C42A82" w:rsidRDefault="00C42A82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Style w:val="a4"/>
          <w:rFonts w:ascii="Arial" w:hAnsi="Arial" w:cs="Arial"/>
          <w:color w:val="3E4247"/>
          <w:sz w:val="21"/>
          <w:szCs w:val="21"/>
        </w:rPr>
        <w:t>образование:</w:t>
      </w:r>
      <w:r>
        <w:rPr>
          <w:rFonts w:ascii="Arial" w:hAnsi="Arial" w:cs="Arial"/>
          <w:color w:val="3E4247"/>
          <w:sz w:val="21"/>
          <w:szCs w:val="21"/>
        </w:rPr>
        <w:t> </w:t>
      </w:r>
    </w:p>
    <w:p w:rsidR="00C42A82" w:rsidRDefault="00C42A82" w:rsidP="00546C8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color w:val="3E4247"/>
          <w:sz w:val="21"/>
          <w:szCs w:val="21"/>
        </w:rPr>
        <w:t>1994 - 1997 гг. – факультет психологии Института молодежи (МосГУ) Квалификация: психолог 1997 - 2000 гг.;</w:t>
      </w:r>
    </w:p>
    <w:p w:rsidR="00C42A82" w:rsidRDefault="00C42A82" w:rsidP="00546C8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color w:val="3E4247"/>
          <w:sz w:val="21"/>
          <w:szCs w:val="21"/>
        </w:rPr>
        <w:t>Институт психологии РАН – присвоена степень кандидата психологических наук (2002 г. ); </w:t>
      </w:r>
    </w:p>
    <w:p w:rsidR="00C42A82" w:rsidRDefault="00C42A82" w:rsidP="00546C8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color w:val="3E4247"/>
          <w:sz w:val="21"/>
          <w:szCs w:val="21"/>
        </w:rPr>
        <w:t>8 курсов ДПО (тематика – психология); 2 курса ДПО (тематика – воспитательная работа в образовательной организации);</w:t>
      </w:r>
    </w:p>
    <w:p w:rsidR="00C42A82" w:rsidRDefault="00C42A82" w:rsidP="00546C8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hAnsi="Arial" w:cs="Arial"/>
          <w:color w:val="3E4247"/>
          <w:sz w:val="21"/>
          <w:szCs w:val="21"/>
        </w:rPr>
      </w:pPr>
      <w:r>
        <w:rPr>
          <w:rFonts w:ascii="Arial" w:hAnsi="Arial" w:cs="Arial"/>
          <w:color w:val="3E4247"/>
          <w:sz w:val="21"/>
          <w:szCs w:val="21"/>
        </w:rPr>
        <w:t>с 2020 года магистратура «Управление в высшем образовании» Высшей школы экономики.</w:t>
      </w:r>
    </w:p>
    <w:p w:rsidR="00C42A82" w:rsidRDefault="00C42A82" w:rsidP="00546C8B">
      <w:pPr>
        <w:spacing w:after="0" w:line="240" w:lineRule="auto"/>
      </w:pPr>
    </w:p>
    <w:p w:rsidR="00546C8B" w:rsidRDefault="00546C8B" w:rsidP="00546C8B">
      <w:pPr>
        <w:spacing w:after="0" w:line="240" w:lineRule="auto"/>
      </w:pPr>
    </w:p>
    <w:p w:rsidR="00546C8B" w:rsidRDefault="00546C8B" w:rsidP="00546C8B">
      <w:pPr>
        <w:spacing w:after="0" w:line="240" w:lineRule="auto"/>
      </w:pPr>
    </w:p>
    <w:p w:rsidR="00546C8B" w:rsidRDefault="00546C8B" w:rsidP="00546C8B">
      <w:pPr>
        <w:spacing w:after="0" w:line="240" w:lineRule="auto"/>
      </w:pPr>
    </w:p>
    <w:p w:rsidR="001257DB" w:rsidRDefault="001257DB" w:rsidP="00546C8B">
      <w:pPr>
        <w:pStyle w:val="1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3E4247"/>
          <w:sz w:val="42"/>
          <w:szCs w:val="42"/>
          <w:lang w:eastAsia="ru-RU"/>
        </w:rPr>
      </w:pPr>
      <w:r>
        <w:rPr>
          <w:rFonts w:ascii="Arial" w:hAnsi="Arial" w:cs="Arial"/>
          <w:b w:val="0"/>
          <w:bCs w:val="0"/>
          <w:color w:val="3E4247"/>
          <w:sz w:val="42"/>
          <w:szCs w:val="42"/>
        </w:rPr>
        <w:t>Проректор по экономической деятельности и внутреннему контролю</w:t>
      </w:r>
    </w:p>
    <w:p w:rsidR="001257DB" w:rsidRDefault="001257DB" w:rsidP="00546C8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E4247"/>
          <w:sz w:val="21"/>
          <w:szCs w:val="21"/>
        </w:rPr>
      </w:pPr>
      <w:r>
        <w:rPr>
          <w:rStyle w:val="a4"/>
          <w:rFonts w:ascii="Arial" w:hAnsi="Arial" w:cs="Arial"/>
          <w:color w:val="3E4247"/>
          <w:sz w:val="21"/>
          <w:szCs w:val="21"/>
        </w:rPr>
        <w:t>Лидия Алексеевна Шарабарина</w:t>
      </w:r>
      <w:r>
        <w:rPr>
          <w:rFonts w:ascii="Arial" w:hAnsi="Arial" w:cs="Arial"/>
          <w:color w:val="3E4247"/>
          <w:sz w:val="21"/>
          <w:szCs w:val="21"/>
        </w:rPr>
        <w:t> - Проректор по экономической деятельности и внутреннему контролю</w:t>
      </w:r>
    </w:p>
    <w:p w:rsidR="00243221" w:rsidRDefault="00243221" w:rsidP="00546C8B">
      <w:pPr>
        <w:spacing w:after="0" w:line="240" w:lineRule="auto"/>
      </w:pPr>
    </w:p>
    <w:p w:rsidR="001257DB" w:rsidRPr="001C34A2" w:rsidRDefault="001257DB" w:rsidP="00546C8B">
      <w:pPr>
        <w:spacing w:after="0" w:line="240" w:lineRule="auto"/>
      </w:pPr>
    </w:p>
    <w:sectPr w:rsidR="001257DB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12465"/>
    <w:multiLevelType w:val="multilevel"/>
    <w:tmpl w:val="E77CF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4F2E93"/>
    <w:multiLevelType w:val="multilevel"/>
    <w:tmpl w:val="D1F8C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E68F1"/>
    <w:multiLevelType w:val="multilevel"/>
    <w:tmpl w:val="54FCB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0469DD"/>
    <w:multiLevelType w:val="multilevel"/>
    <w:tmpl w:val="1FE6F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AB6BD3"/>
    <w:multiLevelType w:val="multilevel"/>
    <w:tmpl w:val="A8CC1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257DB"/>
    <w:rsid w:val="001C34A2"/>
    <w:rsid w:val="00243221"/>
    <w:rsid w:val="0025133F"/>
    <w:rsid w:val="00251480"/>
    <w:rsid w:val="0033018F"/>
    <w:rsid w:val="003D090D"/>
    <w:rsid w:val="0044446C"/>
    <w:rsid w:val="004E4A62"/>
    <w:rsid w:val="00546C8B"/>
    <w:rsid w:val="00553AA0"/>
    <w:rsid w:val="00595A02"/>
    <w:rsid w:val="00727EB8"/>
    <w:rsid w:val="00765429"/>
    <w:rsid w:val="00777841"/>
    <w:rsid w:val="00807380"/>
    <w:rsid w:val="008825EC"/>
    <w:rsid w:val="008C09C5"/>
    <w:rsid w:val="0097184D"/>
    <w:rsid w:val="009F48C4"/>
    <w:rsid w:val="00A22E7B"/>
    <w:rsid w:val="00A23DD1"/>
    <w:rsid w:val="00B5054C"/>
    <w:rsid w:val="00BE110E"/>
    <w:rsid w:val="00C42A82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EB57B"/>
  <w15:docId w15:val="{107809F0-707D-4DB3-AFEE-A265F3266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1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1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17</cp:revision>
  <dcterms:created xsi:type="dcterms:W3CDTF">2017-05-15T04:35:00Z</dcterms:created>
  <dcterms:modified xsi:type="dcterms:W3CDTF">2024-11-15T05:14:00Z</dcterms:modified>
</cp:coreProperties>
</file>