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C3A" w:rsidRDefault="001D4C3A" w:rsidP="001D4C3A">
      <w:pPr>
        <w:shd w:val="clear" w:color="auto" w:fill="FFFFFF"/>
        <w:spacing w:after="0" w:line="240" w:lineRule="auto"/>
        <w:rPr>
          <w:color w:val="212529"/>
          <w:szCs w:val="24"/>
          <w:lang w:eastAsia="ru-RU"/>
        </w:rPr>
      </w:pPr>
      <w:r>
        <w:rPr>
          <w:noProof/>
          <w:color w:val="212529"/>
          <w:lang w:eastAsia="ru-RU"/>
        </w:rPr>
        <w:drawing>
          <wp:inline distT="0" distB="0" distL="0" distR="0">
            <wp:extent cx="2219185" cy="2666490"/>
            <wp:effectExtent l="0" t="0" r="0" b="0"/>
            <wp:docPr id="8" name="Рисунок 8" descr="https://www.mordgpi.ru/upload/iblock/2c4/1818181812-_tp-wd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ordgpi.ru/upload/iblock/2c4/1818181812-_tp-wdt.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31168" cy="2680888"/>
                    </a:xfrm>
                    <a:prstGeom prst="rect">
                      <a:avLst/>
                    </a:prstGeom>
                    <a:noFill/>
                    <a:ln>
                      <a:noFill/>
                    </a:ln>
                  </pic:spPr>
                </pic:pic>
              </a:graphicData>
            </a:graphic>
          </wp:inline>
        </w:drawing>
      </w:r>
    </w:p>
    <w:p w:rsidR="001D4C3A" w:rsidRDefault="001D4C3A" w:rsidP="001D4C3A">
      <w:pPr>
        <w:shd w:val="clear" w:color="auto" w:fill="FFFFFF"/>
        <w:spacing w:after="0" w:line="240" w:lineRule="auto"/>
        <w:rPr>
          <w:color w:val="212529"/>
        </w:rPr>
      </w:pPr>
      <w:r>
        <w:rPr>
          <w:rStyle w:val="fio-empl-department"/>
          <w:color w:val="017AFD"/>
        </w:rPr>
        <w:t>Антонова Марина Владимировна</w:t>
      </w:r>
    </w:p>
    <w:tbl>
      <w:tblPr>
        <w:tblW w:w="15309" w:type="dxa"/>
        <w:tblCellMar>
          <w:top w:w="15" w:type="dxa"/>
          <w:left w:w="15" w:type="dxa"/>
          <w:bottom w:w="15" w:type="dxa"/>
          <w:right w:w="15" w:type="dxa"/>
        </w:tblCellMar>
        <w:tblLook w:val="04A0" w:firstRow="1" w:lastRow="0" w:firstColumn="1" w:lastColumn="0" w:noHBand="0" w:noVBand="1"/>
      </w:tblPr>
      <w:tblGrid>
        <w:gridCol w:w="4593"/>
        <w:gridCol w:w="10716"/>
      </w:tblGrid>
      <w:tr w:rsidR="001D4C3A" w:rsidTr="001D4C3A">
        <w:tc>
          <w:tcPr>
            <w:tcW w:w="3713" w:type="dxa"/>
            <w:vAlign w:val="center"/>
            <w:hideMark/>
          </w:tcPr>
          <w:p w:rsidR="001D4C3A" w:rsidRDefault="001D4C3A" w:rsidP="001D4C3A">
            <w:pPr>
              <w:spacing w:after="0" w:line="240" w:lineRule="auto"/>
              <w:rPr>
                <w:b/>
                <w:bCs/>
              </w:rPr>
            </w:pPr>
            <w:r>
              <w:rPr>
                <w:b/>
                <w:bCs/>
              </w:rPr>
              <w:t>Должность:</w:t>
            </w:r>
          </w:p>
        </w:tc>
        <w:tc>
          <w:tcPr>
            <w:tcW w:w="8662" w:type="dxa"/>
            <w:vAlign w:val="center"/>
            <w:hideMark/>
          </w:tcPr>
          <w:p w:rsidR="001D4C3A" w:rsidRDefault="001D4C3A" w:rsidP="001D4C3A">
            <w:pPr>
              <w:spacing w:after="0" w:line="240" w:lineRule="auto"/>
            </w:pPr>
            <w:r>
              <w:t>Ректор, председатель ученого совета, профессор, заместитель главного редактора "Учебный эксперимент в образовании", главный редактор "Образование: путь в профессию"</w:t>
            </w:r>
          </w:p>
        </w:tc>
      </w:tr>
      <w:tr w:rsidR="001D4C3A" w:rsidTr="001D4C3A">
        <w:tc>
          <w:tcPr>
            <w:tcW w:w="3713" w:type="dxa"/>
            <w:vAlign w:val="center"/>
            <w:hideMark/>
          </w:tcPr>
          <w:p w:rsidR="001D4C3A" w:rsidRDefault="001D4C3A" w:rsidP="001D4C3A">
            <w:pPr>
              <w:spacing w:after="0" w:line="240" w:lineRule="auto"/>
              <w:rPr>
                <w:b/>
                <w:bCs/>
              </w:rPr>
            </w:pPr>
            <w:r>
              <w:rPr>
                <w:b/>
                <w:bCs/>
              </w:rPr>
              <w:t>Учёная степень:</w:t>
            </w:r>
          </w:p>
        </w:tc>
        <w:tc>
          <w:tcPr>
            <w:tcW w:w="8662" w:type="dxa"/>
            <w:vAlign w:val="center"/>
            <w:hideMark/>
          </w:tcPr>
          <w:p w:rsidR="001D4C3A" w:rsidRDefault="001D4C3A" w:rsidP="001D4C3A">
            <w:pPr>
              <w:spacing w:after="0" w:line="240" w:lineRule="auto"/>
            </w:pPr>
            <w:r>
              <w:t>Доктор педагогических наук</w:t>
            </w:r>
          </w:p>
        </w:tc>
      </w:tr>
      <w:tr w:rsidR="001D4C3A" w:rsidTr="001D4C3A">
        <w:tc>
          <w:tcPr>
            <w:tcW w:w="3713" w:type="dxa"/>
            <w:vAlign w:val="center"/>
            <w:hideMark/>
          </w:tcPr>
          <w:p w:rsidR="001D4C3A" w:rsidRDefault="001D4C3A" w:rsidP="001D4C3A">
            <w:pPr>
              <w:spacing w:after="0" w:line="240" w:lineRule="auto"/>
              <w:rPr>
                <w:b/>
                <w:bCs/>
              </w:rPr>
            </w:pPr>
            <w:r>
              <w:rPr>
                <w:b/>
                <w:bCs/>
              </w:rPr>
              <w:t>Учёное звание:</w:t>
            </w:r>
          </w:p>
        </w:tc>
        <w:tc>
          <w:tcPr>
            <w:tcW w:w="8662" w:type="dxa"/>
            <w:vAlign w:val="center"/>
            <w:hideMark/>
          </w:tcPr>
          <w:p w:rsidR="001D4C3A" w:rsidRDefault="001D4C3A" w:rsidP="001D4C3A">
            <w:pPr>
              <w:spacing w:after="0" w:line="240" w:lineRule="auto"/>
            </w:pPr>
            <w:r>
              <w:t>Доцент</w:t>
            </w:r>
          </w:p>
        </w:tc>
      </w:tr>
      <w:tr w:rsidR="001D4C3A" w:rsidTr="001D4C3A">
        <w:tc>
          <w:tcPr>
            <w:tcW w:w="3713" w:type="dxa"/>
            <w:vAlign w:val="center"/>
          </w:tcPr>
          <w:p w:rsidR="001D4C3A" w:rsidRDefault="001D4C3A" w:rsidP="001D4C3A">
            <w:pPr>
              <w:spacing w:after="0" w:line="240" w:lineRule="auto"/>
              <w:rPr>
                <w:b/>
                <w:bCs/>
              </w:rPr>
            </w:pPr>
          </w:p>
        </w:tc>
        <w:tc>
          <w:tcPr>
            <w:tcW w:w="8662" w:type="dxa"/>
            <w:vAlign w:val="center"/>
          </w:tcPr>
          <w:p w:rsidR="001D4C3A" w:rsidRDefault="001D4C3A" w:rsidP="001D4C3A">
            <w:pPr>
              <w:pStyle w:val="a3"/>
              <w:shd w:val="clear" w:color="auto" w:fill="FFFFFF"/>
              <w:spacing w:before="0" w:beforeAutospacing="0" w:after="0" w:afterAutospacing="0"/>
              <w:jc w:val="both"/>
              <w:rPr>
                <w:rFonts w:ascii="Arial Narrow" w:hAnsi="Arial Narrow"/>
                <w:caps/>
                <w:color w:val="212529"/>
              </w:rPr>
            </w:pPr>
            <w:r>
              <w:rPr>
                <w:rFonts w:ascii="Arial Narrow" w:hAnsi="Arial Narrow"/>
                <w:caps/>
                <w:color w:val="212529"/>
              </w:rPr>
              <w:t>Антонова Марина Владимировна родилась 15 мая 1974 года в городе Саранск Республики Мордовия. </w:t>
            </w:r>
          </w:p>
          <w:p w:rsidR="001D4C3A" w:rsidRDefault="001D4C3A" w:rsidP="001D4C3A">
            <w:pPr>
              <w:pStyle w:val="a3"/>
              <w:shd w:val="clear" w:color="auto" w:fill="FFFFFF"/>
              <w:spacing w:before="0" w:beforeAutospacing="0" w:after="0" w:afterAutospacing="0"/>
              <w:jc w:val="both"/>
              <w:rPr>
                <w:rFonts w:ascii="Arial Narrow" w:hAnsi="Arial Narrow"/>
                <w:caps/>
                <w:color w:val="212529"/>
              </w:rPr>
            </w:pPr>
            <w:r>
              <w:rPr>
                <w:rFonts w:ascii="Arial Narrow" w:hAnsi="Arial Narrow"/>
                <w:caps/>
                <w:color w:val="212529"/>
              </w:rPr>
              <w:t>В 1991 году окончила среднюю школу №14 г. Саранска с золотой медалью. Более 10 лет занималась хореографией и плаванием, окончила с отличием музыкальную школу по классу «Фортепиано».</w:t>
            </w:r>
          </w:p>
          <w:p w:rsidR="001D4C3A" w:rsidRDefault="001D4C3A" w:rsidP="001D4C3A">
            <w:pPr>
              <w:pStyle w:val="a3"/>
              <w:shd w:val="clear" w:color="auto" w:fill="FFFFFF"/>
              <w:spacing w:before="0" w:beforeAutospacing="0" w:after="0" w:afterAutospacing="0"/>
              <w:jc w:val="both"/>
              <w:rPr>
                <w:rFonts w:ascii="Arial Narrow" w:hAnsi="Arial Narrow"/>
                <w:caps/>
                <w:color w:val="212529"/>
              </w:rPr>
            </w:pPr>
            <w:r>
              <w:rPr>
                <w:rFonts w:ascii="Arial Narrow" w:hAnsi="Arial Narrow"/>
                <w:caps/>
                <w:color w:val="212529"/>
              </w:rPr>
              <w:t>Антонова Марина Владимировна, имеет высшее образование, в 1996 году закончила Мордовский государственный университет им. Н. П. Огарева по специальности «Менеджмент» с присвоением квалификации «экономист-менеджер». В 2000 году решением диссертационного совета Мордовского государственного университета им. Н. П. Огарева присуждена ученая степень кандидата экономических наук. Тема исследования: «Эффективность инвестиций в машиностроительном комплексе Республики Мордовия на примере промышленных предприятий».</w:t>
            </w:r>
          </w:p>
          <w:p w:rsidR="001D4C3A" w:rsidRDefault="001D4C3A" w:rsidP="001D4C3A">
            <w:pPr>
              <w:pStyle w:val="a3"/>
              <w:shd w:val="clear" w:color="auto" w:fill="FFFFFF"/>
              <w:spacing w:before="0" w:beforeAutospacing="0" w:after="0" w:afterAutospacing="0"/>
              <w:jc w:val="both"/>
              <w:rPr>
                <w:rFonts w:ascii="Arial Narrow" w:hAnsi="Arial Narrow"/>
                <w:caps/>
                <w:color w:val="212529"/>
              </w:rPr>
            </w:pPr>
            <w:r>
              <w:rPr>
                <w:rFonts w:ascii="Arial Narrow" w:hAnsi="Arial Narrow"/>
                <w:caps/>
                <w:color w:val="212529"/>
              </w:rPr>
              <w:t>С 2000 г. по 2003 г. работала начальником международного отдела Мордовского государственного университета им. Н. П. Огарева. Являлась Президентом Фонда поддержки физкультурно-оздоровительного и спортивного движения Республики Мордовия. С 2003 г. по 2009 г. состояла в должности доцента кафедры «Финансы и кредит» Мордовского государственного университета им. Н. П. Огарева.</w:t>
            </w:r>
          </w:p>
          <w:p w:rsidR="001D4C3A" w:rsidRDefault="001D4C3A" w:rsidP="001D4C3A">
            <w:pPr>
              <w:pStyle w:val="a3"/>
              <w:shd w:val="clear" w:color="auto" w:fill="FFFFFF"/>
              <w:spacing w:before="0" w:beforeAutospacing="0" w:after="0" w:afterAutospacing="0"/>
              <w:jc w:val="both"/>
              <w:rPr>
                <w:rFonts w:ascii="Arial Narrow" w:hAnsi="Arial Narrow"/>
                <w:caps/>
                <w:color w:val="212529"/>
              </w:rPr>
            </w:pPr>
            <w:r>
              <w:rPr>
                <w:rFonts w:ascii="Arial Narrow" w:hAnsi="Arial Narrow"/>
                <w:caps/>
                <w:color w:val="212529"/>
              </w:rPr>
              <w:t xml:space="preserve">С 2009 г. по 2012 г. – заместитель председателя Государственного комитета Республика </w:t>
            </w:r>
            <w:r>
              <w:rPr>
                <w:rFonts w:ascii="Arial Narrow" w:hAnsi="Arial Narrow"/>
                <w:caps/>
                <w:color w:val="212529"/>
              </w:rPr>
              <w:lastRenderedPageBreak/>
              <w:t>Мордовия по труду и занятости населения. С 2012 г. по 2015 г. замещала должность Первого заместителя Председателя Государственного комитета Республика Мордовия по труду и занятости населения.</w:t>
            </w:r>
          </w:p>
          <w:p w:rsidR="001D4C3A" w:rsidRDefault="001D4C3A" w:rsidP="001D4C3A">
            <w:pPr>
              <w:pStyle w:val="a3"/>
              <w:shd w:val="clear" w:color="auto" w:fill="FFFFFF"/>
              <w:spacing w:before="0" w:beforeAutospacing="0" w:after="0" w:afterAutospacing="0"/>
              <w:jc w:val="both"/>
              <w:rPr>
                <w:rFonts w:ascii="Arial Narrow" w:hAnsi="Arial Narrow"/>
                <w:caps/>
                <w:color w:val="212529"/>
              </w:rPr>
            </w:pPr>
            <w:r>
              <w:rPr>
                <w:rFonts w:ascii="Arial Narrow" w:hAnsi="Arial Narrow"/>
                <w:caps/>
                <w:color w:val="212529"/>
              </w:rPr>
              <w:t>Имеет награды (ведомственные, государственные): Благодарность Федеральной службы по труду и занятости (07. 06. 2011 г.), Медаль «За заслуги. В ознаменование 1000-летия единения мордовского народа с народами Российского государства» (21. 08. 2012 г.), Почетная грамота Федерации Профсоюзов Республики Мордовия (11. 02. 2013 г.), Почетная грамота Госкомитета Республики Мордовия по труду и занятости населения (10. 2015 г.), Знак «Трудовая доблесть» (09. 12.2015 г.), Почетная грамота Министерства образования Республики Мордовия (10. 2016 г.), Почетная Грамота Государственного Собрания Республики Мордовия (10. 2016 г.), Почетная грамота Общероссийского профсоюза образования (12. 2017 г.), Почетная грамота Правительства Республики Мордовия (12. 2017 г.), Благодарность Министра связи и массовых коммуникаций Российской Федерации (05. 2018 г.), Благодарственное письмо Главы Республики Мордовия (2018 г.), Почетная Грамота Министерства промышленности, науки и новых технологий Республики Мордовия (2019 г.).</w:t>
            </w:r>
          </w:p>
          <w:p w:rsidR="001D4C3A" w:rsidRDefault="001D4C3A" w:rsidP="001D4C3A">
            <w:pPr>
              <w:pStyle w:val="a3"/>
              <w:shd w:val="clear" w:color="auto" w:fill="FFFFFF"/>
              <w:spacing w:before="0" w:beforeAutospacing="0" w:after="0" w:afterAutospacing="0"/>
              <w:jc w:val="both"/>
              <w:rPr>
                <w:rFonts w:ascii="Arial Narrow" w:hAnsi="Arial Narrow"/>
                <w:caps/>
                <w:color w:val="212529"/>
              </w:rPr>
            </w:pPr>
            <w:r>
              <w:rPr>
                <w:rFonts w:ascii="Arial Narrow" w:hAnsi="Arial Narrow"/>
                <w:caps/>
                <w:color w:val="212529"/>
              </w:rPr>
              <w:t>С декабря 2015 г. по декабрь 2018 г. Антонова Марина Владимировна состояла в должности ректора Мордовского республиканского института образования.</w:t>
            </w:r>
          </w:p>
          <w:p w:rsidR="001D4C3A" w:rsidRDefault="001D4C3A" w:rsidP="001D4C3A">
            <w:pPr>
              <w:spacing w:after="0" w:line="240" w:lineRule="auto"/>
            </w:pPr>
          </w:p>
        </w:tc>
      </w:tr>
    </w:tbl>
    <w:p w:rsidR="001D4C3A" w:rsidRDefault="001D4C3A" w:rsidP="001D4C3A">
      <w:pPr>
        <w:shd w:val="clear" w:color="auto" w:fill="FFFFFF"/>
        <w:spacing w:after="0" w:line="240" w:lineRule="auto"/>
        <w:rPr>
          <w:color w:val="212529"/>
        </w:rPr>
      </w:pPr>
      <w:r>
        <w:rPr>
          <w:noProof/>
          <w:color w:val="212529"/>
          <w:lang w:eastAsia="ru-RU"/>
        </w:rPr>
        <w:lastRenderedPageBreak/>
        <w:drawing>
          <wp:inline distT="0" distB="0" distL="0" distR="0">
            <wp:extent cx="1866900" cy="2800350"/>
            <wp:effectExtent l="0" t="0" r="0" b="0"/>
            <wp:docPr id="7" name="Рисунок 7" descr="https://www.mordgpi.ru/upload/iblock/b27/IMG_90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ordgpi.ru/upload/iblock/b27/IMG_907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67838" cy="2801757"/>
                    </a:xfrm>
                    <a:prstGeom prst="rect">
                      <a:avLst/>
                    </a:prstGeom>
                    <a:noFill/>
                    <a:ln>
                      <a:noFill/>
                    </a:ln>
                  </pic:spPr>
                </pic:pic>
              </a:graphicData>
            </a:graphic>
          </wp:inline>
        </w:drawing>
      </w:r>
    </w:p>
    <w:p w:rsidR="001D4C3A" w:rsidRDefault="001D4C3A" w:rsidP="001D4C3A">
      <w:pPr>
        <w:shd w:val="clear" w:color="auto" w:fill="FFFFFF"/>
        <w:spacing w:after="0" w:line="240" w:lineRule="auto"/>
        <w:rPr>
          <w:color w:val="212529"/>
        </w:rPr>
      </w:pPr>
      <w:r>
        <w:rPr>
          <w:rStyle w:val="fio-empl-department"/>
          <w:color w:val="017AFD"/>
        </w:rPr>
        <w:t>Мумряева Светлана Михайловна</w:t>
      </w:r>
    </w:p>
    <w:tbl>
      <w:tblPr>
        <w:tblW w:w="12375" w:type="dxa"/>
        <w:tblCellMar>
          <w:top w:w="15" w:type="dxa"/>
          <w:left w:w="15" w:type="dxa"/>
          <w:bottom w:w="15" w:type="dxa"/>
          <w:right w:w="15" w:type="dxa"/>
        </w:tblCellMar>
        <w:tblLook w:val="04A0" w:firstRow="1" w:lastRow="0" w:firstColumn="1" w:lastColumn="0" w:noHBand="0" w:noVBand="1"/>
      </w:tblPr>
      <w:tblGrid>
        <w:gridCol w:w="3713"/>
        <w:gridCol w:w="8662"/>
      </w:tblGrid>
      <w:tr w:rsidR="001D4C3A" w:rsidTr="001D4C3A">
        <w:tc>
          <w:tcPr>
            <w:tcW w:w="3713" w:type="dxa"/>
            <w:vAlign w:val="center"/>
            <w:hideMark/>
          </w:tcPr>
          <w:p w:rsidR="001D4C3A" w:rsidRDefault="001D4C3A" w:rsidP="001D4C3A">
            <w:pPr>
              <w:spacing w:after="0" w:line="240" w:lineRule="auto"/>
              <w:rPr>
                <w:b/>
                <w:bCs/>
              </w:rPr>
            </w:pPr>
            <w:r>
              <w:rPr>
                <w:b/>
                <w:bCs/>
              </w:rPr>
              <w:t>Должность:</w:t>
            </w:r>
          </w:p>
        </w:tc>
        <w:tc>
          <w:tcPr>
            <w:tcW w:w="8662" w:type="dxa"/>
            <w:vAlign w:val="center"/>
            <w:hideMark/>
          </w:tcPr>
          <w:p w:rsidR="001D4C3A" w:rsidRDefault="001D4C3A" w:rsidP="001D4C3A">
            <w:pPr>
              <w:spacing w:after="0" w:line="240" w:lineRule="auto"/>
            </w:pPr>
            <w:r>
              <w:t>Проректор по учебной работе, доцент</w:t>
            </w:r>
          </w:p>
        </w:tc>
      </w:tr>
      <w:tr w:rsidR="001D4C3A" w:rsidTr="001D4C3A">
        <w:tc>
          <w:tcPr>
            <w:tcW w:w="3713" w:type="dxa"/>
            <w:vAlign w:val="center"/>
            <w:hideMark/>
          </w:tcPr>
          <w:p w:rsidR="001D4C3A" w:rsidRDefault="001D4C3A" w:rsidP="001D4C3A">
            <w:pPr>
              <w:spacing w:after="0" w:line="240" w:lineRule="auto"/>
              <w:rPr>
                <w:b/>
                <w:bCs/>
              </w:rPr>
            </w:pPr>
            <w:r>
              <w:rPr>
                <w:b/>
                <w:bCs/>
              </w:rPr>
              <w:t>Учёная степень:</w:t>
            </w:r>
          </w:p>
        </w:tc>
        <w:tc>
          <w:tcPr>
            <w:tcW w:w="8662" w:type="dxa"/>
            <w:vAlign w:val="center"/>
            <w:hideMark/>
          </w:tcPr>
          <w:p w:rsidR="001D4C3A" w:rsidRDefault="001D4C3A" w:rsidP="001D4C3A">
            <w:pPr>
              <w:spacing w:after="0" w:line="240" w:lineRule="auto"/>
            </w:pPr>
            <w:r>
              <w:t>Кандидат педагогических наук</w:t>
            </w:r>
          </w:p>
        </w:tc>
      </w:tr>
      <w:tr w:rsidR="001D4C3A" w:rsidTr="001D4C3A">
        <w:tc>
          <w:tcPr>
            <w:tcW w:w="3713" w:type="dxa"/>
            <w:vAlign w:val="center"/>
            <w:hideMark/>
          </w:tcPr>
          <w:p w:rsidR="001D4C3A" w:rsidRDefault="001D4C3A" w:rsidP="001D4C3A">
            <w:pPr>
              <w:spacing w:after="0" w:line="240" w:lineRule="auto"/>
              <w:rPr>
                <w:b/>
                <w:bCs/>
              </w:rPr>
            </w:pPr>
            <w:r>
              <w:rPr>
                <w:b/>
                <w:bCs/>
              </w:rPr>
              <w:t>Учёное звание:</w:t>
            </w:r>
          </w:p>
        </w:tc>
        <w:tc>
          <w:tcPr>
            <w:tcW w:w="8662" w:type="dxa"/>
            <w:vAlign w:val="center"/>
            <w:hideMark/>
          </w:tcPr>
          <w:p w:rsidR="001D4C3A" w:rsidRDefault="001D4C3A" w:rsidP="001D4C3A">
            <w:pPr>
              <w:spacing w:after="0" w:line="240" w:lineRule="auto"/>
            </w:pPr>
            <w:r>
              <w:t>Доцент</w:t>
            </w:r>
          </w:p>
        </w:tc>
      </w:tr>
    </w:tbl>
    <w:p w:rsidR="001D4C3A" w:rsidRDefault="001D4C3A" w:rsidP="001D4C3A">
      <w:pPr>
        <w:shd w:val="clear" w:color="auto" w:fill="FFFFFF"/>
        <w:spacing w:after="0" w:line="240" w:lineRule="auto"/>
        <w:rPr>
          <w:color w:val="212529"/>
        </w:rPr>
      </w:pPr>
      <w:r>
        <w:rPr>
          <w:noProof/>
          <w:color w:val="212529"/>
          <w:lang w:eastAsia="ru-RU"/>
        </w:rPr>
        <w:lastRenderedPageBreak/>
        <w:drawing>
          <wp:inline distT="0" distB="0" distL="0" distR="0">
            <wp:extent cx="1565064" cy="2347595"/>
            <wp:effectExtent l="0" t="0" r="0" b="0"/>
            <wp:docPr id="6" name="Рисунок 6" descr="https://www.mordgpi.ru/upload/iblock/b93/SHukshina-T-I-pedpgog-prorekt-po-nau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mordgpi.ru/upload/iblock/b93/SHukshina-T-I-pedpgog-prorekt-po-nauch.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71870" cy="2357804"/>
                    </a:xfrm>
                    <a:prstGeom prst="rect">
                      <a:avLst/>
                    </a:prstGeom>
                    <a:noFill/>
                    <a:ln>
                      <a:noFill/>
                    </a:ln>
                  </pic:spPr>
                </pic:pic>
              </a:graphicData>
            </a:graphic>
          </wp:inline>
        </w:drawing>
      </w:r>
    </w:p>
    <w:p w:rsidR="001D4C3A" w:rsidRDefault="001D4C3A" w:rsidP="001D4C3A">
      <w:pPr>
        <w:shd w:val="clear" w:color="auto" w:fill="FFFFFF"/>
        <w:spacing w:after="0" w:line="240" w:lineRule="auto"/>
        <w:rPr>
          <w:color w:val="212529"/>
        </w:rPr>
      </w:pPr>
      <w:r>
        <w:rPr>
          <w:rStyle w:val="fio-empl-department"/>
          <w:color w:val="017AFD"/>
        </w:rPr>
        <w:t>Шукшина Татьяна Ивановна</w:t>
      </w:r>
    </w:p>
    <w:tbl>
      <w:tblPr>
        <w:tblW w:w="12375" w:type="dxa"/>
        <w:tblCellMar>
          <w:top w:w="15" w:type="dxa"/>
          <w:left w:w="15" w:type="dxa"/>
          <w:bottom w:w="15" w:type="dxa"/>
          <w:right w:w="15" w:type="dxa"/>
        </w:tblCellMar>
        <w:tblLook w:val="04A0" w:firstRow="1" w:lastRow="0" w:firstColumn="1" w:lastColumn="0" w:noHBand="0" w:noVBand="1"/>
      </w:tblPr>
      <w:tblGrid>
        <w:gridCol w:w="3713"/>
        <w:gridCol w:w="8662"/>
      </w:tblGrid>
      <w:tr w:rsidR="001D4C3A" w:rsidTr="001D4C3A">
        <w:tc>
          <w:tcPr>
            <w:tcW w:w="3713" w:type="dxa"/>
            <w:vAlign w:val="center"/>
            <w:hideMark/>
          </w:tcPr>
          <w:p w:rsidR="001D4C3A" w:rsidRDefault="001D4C3A" w:rsidP="001D4C3A">
            <w:pPr>
              <w:spacing w:after="0" w:line="240" w:lineRule="auto"/>
              <w:rPr>
                <w:b/>
                <w:bCs/>
              </w:rPr>
            </w:pPr>
            <w:r>
              <w:rPr>
                <w:b/>
                <w:bCs/>
              </w:rPr>
              <w:t>Должность:</w:t>
            </w:r>
          </w:p>
        </w:tc>
        <w:tc>
          <w:tcPr>
            <w:tcW w:w="8662" w:type="dxa"/>
            <w:vAlign w:val="center"/>
            <w:hideMark/>
          </w:tcPr>
          <w:p w:rsidR="001D4C3A" w:rsidRDefault="001D4C3A" w:rsidP="001D4C3A">
            <w:pPr>
              <w:spacing w:after="0" w:line="240" w:lineRule="auto"/>
            </w:pPr>
            <w:r>
              <w:t>Проректор по научной работе, профессор</w:t>
            </w:r>
          </w:p>
        </w:tc>
      </w:tr>
      <w:tr w:rsidR="001D4C3A" w:rsidTr="001D4C3A">
        <w:tc>
          <w:tcPr>
            <w:tcW w:w="3713" w:type="dxa"/>
            <w:vAlign w:val="center"/>
            <w:hideMark/>
          </w:tcPr>
          <w:p w:rsidR="001D4C3A" w:rsidRDefault="001D4C3A" w:rsidP="001D4C3A">
            <w:pPr>
              <w:spacing w:after="0" w:line="240" w:lineRule="auto"/>
              <w:rPr>
                <w:b/>
                <w:bCs/>
              </w:rPr>
            </w:pPr>
            <w:r>
              <w:rPr>
                <w:b/>
                <w:bCs/>
              </w:rPr>
              <w:t>Учёная степень:</w:t>
            </w:r>
          </w:p>
        </w:tc>
        <w:tc>
          <w:tcPr>
            <w:tcW w:w="8662" w:type="dxa"/>
            <w:vAlign w:val="center"/>
            <w:hideMark/>
          </w:tcPr>
          <w:p w:rsidR="001D4C3A" w:rsidRDefault="001D4C3A" w:rsidP="001D4C3A">
            <w:pPr>
              <w:spacing w:after="0" w:line="240" w:lineRule="auto"/>
            </w:pPr>
            <w:r>
              <w:t>Доктор педагогических наук</w:t>
            </w:r>
          </w:p>
        </w:tc>
      </w:tr>
      <w:tr w:rsidR="001D4C3A" w:rsidTr="001D4C3A">
        <w:tc>
          <w:tcPr>
            <w:tcW w:w="3713" w:type="dxa"/>
            <w:vAlign w:val="center"/>
            <w:hideMark/>
          </w:tcPr>
          <w:p w:rsidR="001D4C3A" w:rsidRDefault="001D4C3A" w:rsidP="001D4C3A">
            <w:pPr>
              <w:spacing w:after="0" w:line="240" w:lineRule="auto"/>
              <w:rPr>
                <w:b/>
                <w:bCs/>
              </w:rPr>
            </w:pPr>
            <w:r>
              <w:rPr>
                <w:b/>
                <w:bCs/>
              </w:rPr>
              <w:t>Учёное звание:</w:t>
            </w:r>
          </w:p>
        </w:tc>
        <w:tc>
          <w:tcPr>
            <w:tcW w:w="8662" w:type="dxa"/>
            <w:vAlign w:val="center"/>
            <w:hideMark/>
          </w:tcPr>
          <w:p w:rsidR="001D4C3A" w:rsidRDefault="001D4C3A" w:rsidP="001D4C3A">
            <w:pPr>
              <w:spacing w:after="0" w:line="240" w:lineRule="auto"/>
            </w:pPr>
            <w:r>
              <w:t>Профессор</w:t>
            </w:r>
          </w:p>
        </w:tc>
      </w:tr>
    </w:tbl>
    <w:p w:rsidR="001D4C3A" w:rsidRDefault="001D4C3A" w:rsidP="001D4C3A">
      <w:pPr>
        <w:shd w:val="clear" w:color="auto" w:fill="FFFFFF"/>
        <w:spacing w:after="0" w:line="240" w:lineRule="auto"/>
        <w:rPr>
          <w:color w:val="212529"/>
        </w:rPr>
      </w:pPr>
      <w:r>
        <w:rPr>
          <w:noProof/>
          <w:color w:val="212529"/>
          <w:lang w:eastAsia="ru-RU"/>
        </w:rPr>
        <w:drawing>
          <wp:inline distT="0" distB="0" distL="0" distR="0">
            <wp:extent cx="1600200" cy="2400300"/>
            <wp:effectExtent l="0" t="0" r="0" b="0"/>
            <wp:docPr id="5" name="Рисунок 5" descr="https://www.mordgpi.ru/upload/iblock/eb2/IMG_96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mordgpi.ru/upload/iblock/eb2/IMG_964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0" cy="2400300"/>
                    </a:xfrm>
                    <a:prstGeom prst="rect">
                      <a:avLst/>
                    </a:prstGeom>
                    <a:noFill/>
                    <a:ln>
                      <a:noFill/>
                    </a:ln>
                  </pic:spPr>
                </pic:pic>
              </a:graphicData>
            </a:graphic>
          </wp:inline>
        </w:drawing>
      </w:r>
    </w:p>
    <w:p w:rsidR="001D4C3A" w:rsidRDefault="001D4C3A" w:rsidP="001D4C3A">
      <w:pPr>
        <w:shd w:val="clear" w:color="auto" w:fill="FFFFFF"/>
        <w:spacing w:after="0" w:line="240" w:lineRule="auto"/>
        <w:rPr>
          <w:color w:val="212529"/>
        </w:rPr>
      </w:pPr>
      <w:r>
        <w:rPr>
          <w:rStyle w:val="fio-empl-department"/>
          <w:color w:val="017AFD"/>
        </w:rPr>
        <w:t>Мартыненко Александр Валентинович</w:t>
      </w:r>
    </w:p>
    <w:tbl>
      <w:tblPr>
        <w:tblW w:w="12375" w:type="dxa"/>
        <w:tblCellMar>
          <w:top w:w="15" w:type="dxa"/>
          <w:left w:w="15" w:type="dxa"/>
          <w:bottom w:w="15" w:type="dxa"/>
          <w:right w:w="15" w:type="dxa"/>
        </w:tblCellMar>
        <w:tblLook w:val="04A0" w:firstRow="1" w:lastRow="0" w:firstColumn="1" w:lastColumn="0" w:noHBand="0" w:noVBand="1"/>
      </w:tblPr>
      <w:tblGrid>
        <w:gridCol w:w="3713"/>
        <w:gridCol w:w="8662"/>
      </w:tblGrid>
      <w:tr w:rsidR="001D4C3A" w:rsidTr="001D4C3A">
        <w:tc>
          <w:tcPr>
            <w:tcW w:w="3713" w:type="dxa"/>
            <w:vAlign w:val="center"/>
            <w:hideMark/>
          </w:tcPr>
          <w:p w:rsidR="001D4C3A" w:rsidRDefault="001D4C3A" w:rsidP="001D4C3A">
            <w:pPr>
              <w:spacing w:after="0" w:line="240" w:lineRule="auto"/>
              <w:rPr>
                <w:b/>
                <w:bCs/>
              </w:rPr>
            </w:pPr>
            <w:r>
              <w:rPr>
                <w:b/>
                <w:bCs/>
              </w:rPr>
              <w:t>Должность:</w:t>
            </w:r>
          </w:p>
        </w:tc>
        <w:tc>
          <w:tcPr>
            <w:tcW w:w="8662" w:type="dxa"/>
            <w:vAlign w:val="center"/>
            <w:hideMark/>
          </w:tcPr>
          <w:p w:rsidR="001D4C3A" w:rsidRDefault="001D4C3A" w:rsidP="001D4C3A">
            <w:pPr>
              <w:spacing w:after="0" w:line="240" w:lineRule="auto"/>
            </w:pPr>
            <w:r>
              <w:t>Советник при ректорате, профессор</w:t>
            </w:r>
          </w:p>
        </w:tc>
      </w:tr>
      <w:tr w:rsidR="001D4C3A" w:rsidTr="001D4C3A">
        <w:tc>
          <w:tcPr>
            <w:tcW w:w="3713" w:type="dxa"/>
            <w:vAlign w:val="center"/>
            <w:hideMark/>
          </w:tcPr>
          <w:p w:rsidR="001D4C3A" w:rsidRDefault="001D4C3A" w:rsidP="001D4C3A">
            <w:pPr>
              <w:spacing w:after="0" w:line="240" w:lineRule="auto"/>
              <w:rPr>
                <w:b/>
                <w:bCs/>
              </w:rPr>
            </w:pPr>
            <w:r>
              <w:rPr>
                <w:b/>
                <w:bCs/>
              </w:rPr>
              <w:t>Учёная степень:</w:t>
            </w:r>
          </w:p>
        </w:tc>
        <w:tc>
          <w:tcPr>
            <w:tcW w:w="8662" w:type="dxa"/>
            <w:vAlign w:val="center"/>
            <w:hideMark/>
          </w:tcPr>
          <w:p w:rsidR="001D4C3A" w:rsidRDefault="001D4C3A" w:rsidP="001D4C3A">
            <w:pPr>
              <w:spacing w:after="0" w:line="240" w:lineRule="auto"/>
            </w:pPr>
            <w:r>
              <w:t>Доктор исторических наук</w:t>
            </w:r>
          </w:p>
        </w:tc>
      </w:tr>
      <w:tr w:rsidR="001D4C3A" w:rsidTr="001D4C3A">
        <w:tc>
          <w:tcPr>
            <w:tcW w:w="3713" w:type="dxa"/>
            <w:vAlign w:val="center"/>
            <w:hideMark/>
          </w:tcPr>
          <w:p w:rsidR="001D4C3A" w:rsidRDefault="001D4C3A" w:rsidP="001D4C3A">
            <w:pPr>
              <w:spacing w:after="0" w:line="240" w:lineRule="auto"/>
              <w:rPr>
                <w:b/>
                <w:bCs/>
              </w:rPr>
            </w:pPr>
            <w:r>
              <w:rPr>
                <w:b/>
                <w:bCs/>
              </w:rPr>
              <w:t>Учёное звание:</w:t>
            </w:r>
          </w:p>
        </w:tc>
        <w:tc>
          <w:tcPr>
            <w:tcW w:w="8662" w:type="dxa"/>
            <w:vAlign w:val="center"/>
            <w:hideMark/>
          </w:tcPr>
          <w:p w:rsidR="001D4C3A" w:rsidRDefault="001D4C3A" w:rsidP="001D4C3A">
            <w:pPr>
              <w:spacing w:after="0" w:line="240" w:lineRule="auto"/>
            </w:pPr>
            <w:r>
              <w:t>Профессор</w:t>
            </w:r>
          </w:p>
        </w:tc>
      </w:tr>
    </w:tbl>
    <w:p w:rsidR="001D4C3A" w:rsidRDefault="001D4C3A" w:rsidP="001D4C3A">
      <w:pPr>
        <w:shd w:val="clear" w:color="auto" w:fill="FFFFFF"/>
        <w:spacing w:after="0" w:line="240" w:lineRule="auto"/>
        <w:rPr>
          <w:color w:val="212529"/>
        </w:rPr>
      </w:pPr>
      <w:r>
        <w:rPr>
          <w:noProof/>
          <w:color w:val="212529"/>
          <w:lang w:eastAsia="ru-RU"/>
        </w:rPr>
        <w:lastRenderedPageBreak/>
        <w:drawing>
          <wp:inline distT="0" distB="0" distL="0" distR="0">
            <wp:extent cx="1752600" cy="2628900"/>
            <wp:effectExtent l="0" t="0" r="0" b="0"/>
            <wp:docPr id="4" name="Рисунок 4" descr="https://www.mordgpi.ru/upload/iblock/276/IMG_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mordgpi.ru/upload/iblock/276/IMG_000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2628900"/>
                    </a:xfrm>
                    <a:prstGeom prst="rect">
                      <a:avLst/>
                    </a:prstGeom>
                    <a:noFill/>
                    <a:ln>
                      <a:noFill/>
                    </a:ln>
                  </pic:spPr>
                </pic:pic>
              </a:graphicData>
            </a:graphic>
          </wp:inline>
        </w:drawing>
      </w:r>
    </w:p>
    <w:p w:rsidR="001D4C3A" w:rsidRDefault="001D4C3A" w:rsidP="001D4C3A">
      <w:pPr>
        <w:shd w:val="clear" w:color="auto" w:fill="FFFFFF"/>
        <w:spacing w:after="0" w:line="240" w:lineRule="auto"/>
        <w:rPr>
          <w:color w:val="212529"/>
        </w:rPr>
      </w:pPr>
      <w:r>
        <w:rPr>
          <w:rStyle w:val="fio-empl-department"/>
          <w:color w:val="017AFD"/>
        </w:rPr>
        <w:t>Приходченко Татьяна Николаевна</w:t>
      </w:r>
    </w:p>
    <w:tbl>
      <w:tblPr>
        <w:tblW w:w="12375" w:type="dxa"/>
        <w:tblCellMar>
          <w:top w:w="15" w:type="dxa"/>
          <w:left w:w="15" w:type="dxa"/>
          <w:bottom w:w="15" w:type="dxa"/>
          <w:right w:w="15" w:type="dxa"/>
        </w:tblCellMar>
        <w:tblLook w:val="04A0" w:firstRow="1" w:lastRow="0" w:firstColumn="1" w:lastColumn="0" w:noHBand="0" w:noVBand="1"/>
      </w:tblPr>
      <w:tblGrid>
        <w:gridCol w:w="3713"/>
        <w:gridCol w:w="8662"/>
      </w:tblGrid>
      <w:tr w:rsidR="001D4C3A" w:rsidTr="001D4C3A">
        <w:tc>
          <w:tcPr>
            <w:tcW w:w="3713" w:type="dxa"/>
            <w:vAlign w:val="center"/>
            <w:hideMark/>
          </w:tcPr>
          <w:p w:rsidR="001D4C3A" w:rsidRDefault="001D4C3A" w:rsidP="001D4C3A">
            <w:pPr>
              <w:spacing w:after="0" w:line="240" w:lineRule="auto"/>
              <w:rPr>
                <w:b/>
                <w:bCs/>
              </w:rPr>
            </w:pPr>
            <w:r>
              <w:rPr>
                <w:b/>
                <w:bCs/>
              </w:rPr>
              <w:t>Должность:</w:t>
            </w:r>
          </w:p>
        </w:tc>
        <w:tc>
          <w:tcPr>
            <w:tcW w:w="8662" w:type="dxa"/>
            <w:vAlign w:val="center"/>
            <w:hideMark/>
          </w:tcPr>
          <w:p w:rsidR="001D4C3A" w:rsidRDefault="001D4C3A" w:rsidP="001D4C3A">
            <w:pPr>
              <w:spacing w:after="0" w:line="240" w:lineRule="auto"/>
            </w:pPr>
            <w:r>
              <w:t>Ученый секретарь ученого совета университета, доцент</w:t>
            </w:r>
          </w:p>
        </w:tc>
      </w:tr>
      <w:tr w:rsidR="001D4C3A" w:rsidTr="001D4C3A">
        <w:tc>
          <w:tcPr>
            <w:tcW w:w="3713" w:type="dxa"/>
            <w:vAlign w:val="center"/>
            <w:hideMark/>
          </w:tcPr>
          <w:p w:rsidR="001D4C3A" w:rsidRDefault="001D4C3A" w:rsidP="001D4C3A">
            <w:pPr>
              <w:spacing w:after="0" w:line="240" w:lineRule="auto"/>
              <w:rPr>
                <w:b/>
                <w:bCs/>
              </w:rPr>
            </w:pPr>
            <w:r>
              <w:rPr>
                <w:b/>
                <w:bCs/>
              </w:rPr>
              <w:t>Учёная степень:</w:t>
            </w:r>
          </w:p>
        </w:tc>
        <w:tc>
          <w:tcPr>
            <w:tcW w:w="8662" w:type="dxa"/>
            <w:vAlign w:val="center"/>
            <w:hideMark/>
          </w:tcPr>
          <w:p w:rsidR="001D4C3A" w:rsidRDefault="001D4C3A" w:rsidP="001D4C3A">
            <w:pPr>
              <w:spacing w:after="0" w:line="240" w:lineRule="auto"/>
            </w:pPr>
            <w:r>
              <w:t>Кандидат педагогических наук</w:t>
            </w:r>
          </w:p>
        </w:tc>
      </w:tr>
      <w:tr w:rsidR="001D4C3A" w:rsidTr="001D4C3A">
        <w:tc>
          <w:tcPr>
            <w:tcW w:w="3713" w:type="dxa"/>
            <w:vAlign w:val="center"/>
            <w:hideMark/>
          </w:tcPr>
          <w:p w:rsidR="001D4C3A" w:rsidRDefault="001D4C3A" w:rsidP="001D4C3A">
            <w:pPr>
              <w:spacing w:after="0" w:line="240" w:lineRule="auto"/>
              <w:rPr>
                <w:b/>
                <w:bCs/>
              </w:rPr>
            </w:pPr>
            <w:r>
              <w:rPr>
                <w:b/>
                <w:bCs/>
              </w:rPr>
              <w:t>Учёное звание:</w:t>
            </w:r>
          </w:p>
        </w:tc>
        <w:tc>
          <w:tcPr>
            <w:tcW w:w="8662" w:type="dxa"/>
            <w:vAlign w:val="center"/>
            <w:hideMark/>
          </w:tcPr>
          <w:p w:rsidR="001D4C3A" w:rsidRDefault="001D4C3A" w:rsidP="001D4C3A">
            <w:pPr>
              <w:spacing w:after="0" w:line="240" w:lineRule="auto"/>
            </w:pPr>
            <w:r>
              <w:t>Доцент</w:t>
            </w:r>
          </w:p>
        </w:tc>
      </w:tr>
    </w:tbl>
    <w:p w:rsidR="001D4C3A" w:rsidRDefault="001D4C3A" w:rsidP="001D4C3A">
      <w:pPr>
        <w:shd w:val="clear" w:color="auto" w:fill="FFFFFF"/>
        <w:spacing w:after="0" w:line="240" w:lineRule="auto"/>
        <w:rPr>
          <w:color w:val="212529"/>
        </w:rPr>
      </w:pPr>
      <w:r>
        <w:rPr>
          <w:noProof/>
          <w:color w:val="212529"/>
          <w:lang w:eastAsia="ru-RU"/>
        </w:rPr>
        <w:drawing>
          <wp:inline distT="0" distB="0" distL="0" distR="0">
            <wp:extent cx="1695450" cy="2543175"/>
            <wp:effectExtent l="0" t="0" r="0" b="0"/>
            <wp:docPr id="3" name="Рисунок 3" descr="https://www.mordgpi.ru/upload/iblock/8b0/ZHivayk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mordgpi.ru/upload/iblock/8b0/ZHivaykin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6793" cy="2545190"/>
                    </a:xfrm>
                    <a:prstGeom prst="rect">
                      <a:avLst/>
                    </a:prstGeom>
                    <a:noFill/>
                    <a:ln>
                      <a:noFill/>
                    </a:ln>
                  </pic:spPr>
                </pic:pic>
              </a:graphicData>
            </a:graphic>
          </wp:inline>
        </w:drawing>
      </w:r>
    </w:p>
    <w:p w:rsidR="001D4C3A" w:rsidRDefault="001D4C3A" w:rsidP="001D4C3A">
      <w:pPr>
        <w:shd w:val="clear" w:color="auto" w:fill="FFFFFF"/>
        <w:spacing w:after="0" w:line="240" w:lineRule="auto"/>
        <w:rPr>
          <w:color w:val="212529"/>
        </w:rPr>
      </w:pPr>
      <w:r>
        <w:rPr>
          <w:rStyle w:val="fio-empl-department"/>
          <w:color w:val="017AFD"/>
        </w:rPr>
        <w:t>Живайкина Алина Александровна</w:t>
      </w:r>
    </w:p>
    <w:tbl>
      <w:tblPr>
        <w:tblW w:w="12375" w:type="dxa"/>
        <w:tblCellMar>
          <w:top w:w="15" w:type="dxa"/>
          <w:left w:w="15" w:type="dxa"/>
          <w:bottom w:w="15" w:type="dxa"/>
          <w:right w:w="15" w:type="dxa"/>
        </w:tblCellMar>
        <w:tblLook w:val="04A0" w:firstRow="1" w:lastRow="0" w:firstColumn="1" w:lastColumn="0" w:noHBand="0" w:noVBand="1"/>
      </w:tblPr>
      <w:tblGrid>
        <w:gridCol w:w="3713"/>
        <w:gridCol w:w="8662"/>
      </w:tblGrid>
      <w:tr w:rsidR="001D4C3A" w:rsidTr="001D4C3A">
        <w:tc>
          <w:tcPr>
            <w:tcW w:w="3713" w:type="dxa"/>
            <w:vAlign w:val="center"/>
            <w:hideMark/>
          </w:tcPr>
          <w:p w:rsidR="001D4C3A" w:rsidRDefault="001D4C3A" w:rsidP="001D4C3A">
            <w:pPr>
              <w:spacing w:after="0" w:line="240" w:lineRule="auto"/>
              <w:rPr>
                <w:b/>
                <w:bCs/>
              </w:rPr>
            </w:pPr>
            <w:r>
              <w:rPr>
                <w:b/>
                <w:bCs/>
              </w:rPr>
              <w:t>Должность:</w:t>
            </w:r>
          </w:p>
        </w:tc>
        <w:tc>
          <w:tcPr>
            <w:tcW w:w="8662" w:type="dxa"/>
            <w:vAlign w:val="center"/>
            <w:hideMark/>
          </w:tcPr>
          <w:p w:rsidR="001D4C3A" w:rsidRDefault="001D4C3A" w:rsidP="001D4C3A">
            <w:pPr>
              <w:spacing w:after="0" w:line="240" w:lineRule="auto"/>
            </w:pPr>
            <w:r>
              <w:t>Секретарь</w:t>
            </w:r>
          </w:p>
        </w:tc>
      </w:tr>
    </w:tbl>
    <w:p w:rsidR="001D4C3A" w:rsidRDefault="001D4C3A" w:rsidP="001D4C3A">
      <w:pPr>
        <w:shd w:val="clear" w:color="auto" w:fill="FFFFFF"/>
        <w:spacing w:after="0" w:line="240" w:lineRule="auto"/>
        <w:rPr>
          <w:color w:val="212529"/>
        </w:rPr>
      </w:pPr>
      <w:r>
        <w:rPr>
          <w:noProof/>
          <w:color w:val="212529"/>
          <w:lang w:eastAsia="ru-RU"/>
        </w:rPr>
        <w:lastRenderedPageBreak/>
        <w:drawing>
          <wp:inline distT="0" distB="0" distL="0" distR="0">
            <wp:extent cx="1757137" cy="2457247"/>
            <wp:effectExtent l="0" t="0" r="0" b="0"/>
            <wp:docPr id="2" name="Рисунок 2" descr="https://www.mordgpi.ru/upload/iblock/9bf/aKBhMXwY5T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mordgpi.ru/upload/iblock/9bf/aKBhMXwY5T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4393" cy="2481378"/>
                    </a:xfrm>
                    <a:prstGeom prst="rect">
                      <a:avLst/>
                    </a:prstGeom>
                    <a:noFill/>
                    <a:ln>
                      <a:noFill/>
                    </a:ln>
                  </pic:spPr>
                </pic:pic>
              </a:graphicData>
            </a:graphic>
          </wp:inline>
        </w:drawing>
      </w:r>
    </w:p>
    <w:p w:rsidR="001D4C3A" w:rsidRDefault="001D4C3A" w:rsidP="001D4C3A">
      <w:pPr>
        <w:shd w:val="clear" w:color="auto" w:fill="FFFFFF"/>
        <w:spacing w:after="0" w:line="240" w:lineRule="auto"/>
        <w:rPr>
          <w:color w:val="212529"/>
        </w:rPr>
      </w:pPr>
      <w:r>
        <w:rPr>
          <w:rStyle w:val="fio-empl-department"/>
          <w:color w:val="017AFD"/>
        </w:rPr>
        <w:t>Клычкова Анна Николаевна</w:t>
      </w:r>
    </w:p>
    <w:tbl>
      <w:tblPr>
        <w:tblW w:w="12375" w:type="dxa"/>
        <w:tblCellMar>
          <w:top w:w="15" w:type="dxa"/>
          <w:left w:w="15" w:type="dxa"/>
          <w:bottom w:w="15" w:type="dxa"/>
          <w:right w:w="15" w:type="dxa"/>
        </w:tblCellMar>
        <w:tblLook w:val="04A0" w:firstRow="1" w:lastRow="0" w:firstColumn="1" w:lastColumn="0" w:noHBand="0" w:noVBand="1"/>
      </w:tblPr>
      <w:tblGrid>
        <w:gridCol w:w="3713"/>
        <w:gridCol w:w="8662"/>
      </w:tblGrid>
      <w:tr w:rsidR="001D4C3A" w:rsidTr="001D4C3A">
        <w:tc>
          <w:tcPr>
            <w:tcW w:w="3713" w:type="dxa"/>
            <w:vAlign w:val="center"/>
            <w:hideMark/>
          </w:tcPr>
          <w:p w:rsidR="001D4C3A" w:rsidRDefault="001D4C3A" w:rsidP="001D4C3A">
            <w:pPr>
              <w:spacing w:after="0" w:line="240" w:lineRule="auto"/>
              <w:rPr>
                <w:b/>
                <w:bCs/>
              </w:rPr>
            </w:pPr>
            <w:r>
              <w:rPr>
                <w:b/>
                <w:bCs/>
              </w:rPr>
              <w:t>Должность:</w:t>
            </w:r>
          </w:p>
        </w:tc>
        <w:tc>
          <w:tcPr>
            <w:tcW w:w="8662" w:type="dxa"/>
            <w:vAlign w:val="center"/>
            <w:hideMark/>
          </w:tcPr>
          <w:p w:rsidR="001D4C3A" w:rsidRDefault="001D4C3A" w:rsidP="001D4C3A">
            <w:pPr>
              <w:spacing w:after="0" w:line="240" w:lineRule="auto"/>
            </w:pPr>
            <w:r>
              <w:t>Помощник проректора по учебной работе</w:t>
            </w:r>
          </w:p>
        </w:tc>
      </w:tr>
    </w:tbl>
    <w:p w:rsidR="001D4C3A" w:rsidRDefault="001D4C3A" w:rsidP="001D4C3A">
      <w:pPr>
        <w:shd w:val="clear" w:color="auto" w:fill="FFFFFF"/>
        <w:spacing w:after="0" w:line="240" w:lineRule="auto"/>
        <w:rPr>
          <w:color w:val="212529"/>
        </w:rPr>
      </w:pPr>
      <w:r>
        <w:rPr>
          <w:noProof/>
          <w:color w:val="212529"/>
          <w:lang w:eastAsia="ru-RU"/>
        </w:rPr>
        <w:drawing>
          <wp:inline distT="0" distB="0" distL="0" distR="0">
            <wp:extent cx="1802046" cy="2314503"/>
            <wp:effectExtent l="0" t="0" r="0" b="0"/>
            <wp:docPr id="1" name="Рисунок 1" descr="https://www.mordgpi.ru/upload/iblock/282/Igushkina-Kristina-Nikolaev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mordgpi.ru/upload/iblock/282/Igushkina-Kristina-Nikolaevn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2232" cy="2340430"/>
                    </a:xfrm>
                    <a:prstGeom prst="rect">
                      <a:avLst/>
                    </a:prstGeom>
                    <a:noFill/>
                    <a:ln>
                      <a:noFill/>
                    </a:ln>
                  </pic:spPr>
                </pic:pic>
              </a:graphicData>
            </a:graphic>
          </wp:inline>
        </w:drawing>
      </w:r>
    </w:p>
    <w:p w:rsidR="001D4C3A" w:rsidRDefault="001D4C3A" w:rsidP="001D4C3A">
      <w:pPr>
        <w:shd w:val="clear" w:color="auto" w:fill="FFFFFF"/>
        <w:spacing w:after="0" w:line="240" w:lineRule="auto"/>
        <w:rPr>
          <w:color w:val="212529"/>
        </w:rPr>
      </w:pPr>
      <w:r>
        <w:rPr>
          <w:rStyle w:val="fio-empl-department"/>
          <w:color w:val="017AFD"/>
        </w:rPr>
        <w:t>Игушкина Кристина Николаевна</w:t>
      </w:r>
    </w:p>
    <w:tbl>
      <w:tblPr>
        <w:tblW w:w="12375" w:type="dxa"/>
        <w:tblCellMar>
          <w:top w:w="15" w:type="dxa"/>
          <w:left w:w="15" w:type="dxa"/>
          <w:bottom w:w="15" w:type="dxa"/>
          <w:right w:w="15" w:type="dxa"/>
        </w:tblCellMar>
        <w:tblLook w:val="04A0" w:firstRow="1" w:lastRow="0" w:firstColumn="1" w:lastColumn="0" w:noHBand="0" w:noVBand="1"/>
      </w:tblPr>
      <w:tblGrid>
        <w:gridCol w:w="3713"/>
        <w:gridCol w:w="8662"/>
      </w:tblGrid>
      <w:tr w:rsidR="001D4C3A" w:rsidTr="001D4C3A">
        <w:tc>
          <w:tcPr>
            <w:tcW w:w="3713" w:type="dxa"/>
            <w:vAlign w:val="center"/>
            <w:hideMark/>
          </w:tcPr>
          <w:p w:rsidR="001D4C3A" w:rsidRDefault="001D4C3A" w:rsidP="001D4C3A">
            <w:pPr>
              <w:spacing w:after="0" w:line="240" w:lineRule="auto"/>
              <w:rPr>
                <w:b/>
                <w:bCs/>
              </w:rPr>
            </w:pPr>
            <w:r>
              <w:rPr>
                <w:b/>
                <w:bCs/>
              </w:rPr>
              <w:t>Должность:</w:t>
            </w:r>
          </w:p>
        </w:tc>
        <w:tc>
          <w:tcPr>
            <w:tcW w:w="8662" w:type="dxa"/>
            <w:vAlign w:val="center"/>
            <w:hideMark/>
          </w:tcPr>
          <w:p w:rsidR="001D4C3A" w:rsidRDefault="001D4C3A" w:rsidP="001D4C3A">
            <w:pPr>
              <w:spacing w:after="0" w:line="240" w:lineRule="auto"/>
            </w:pPr>
            <w:r>
              <w:t>Помощник проректора по научной работе</w:t>
            </w:r>
          </w:p>
        </w:tc>
      </w:tr>
    </w:tbl>
    <w:p w:rsidR="00243221" w:rsidRPr="001C34A2" w:rsidRDefault="00243221" w:rsidP="001D4C3A">
      <w:pPr>
        <w:spacing w:after="0" w:line="240" w:lineRule="auto"/>
      </w:pPr>
      <w:bookmarkStart w:id="0" w:name="_GoBack"/>
      <w:bookmarkEnd w:id="0"/>
    </w:p>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1D4C3A"/>
    <w:rsid w:val="00243221"/>
    <w:rsid w:val="0025133F"/>
    <w:rsid w:val="0033018F"/>
    <w:rsid w:val="003D090D"/>
    <w:rsid w:val="0044446C"/>
    <w:rsid w:val="004E4A62"/>
    <w:rsid w:val="00553AA0"/>
    <w:rsid w:val="00595A02"/>
    <w:rsid w:val="00727EB8"/>
    <w:rsid w:val="00765429"/>
    <w:rsid w:val="00777841"/>
    <w:rsid w:val="00807380"/>
    <w:rsid w:val="008C09C5"/>
    <w:rsid w:val="0097184D"/>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49B45"/>
  <w15:docId w15:val="{D968E68C-9A2C-49E6-92AA-A99E7257C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customStyle="1" w:styleId="fio-empl-department">
    <w:name w:val="fio-empl-department"/>
    <w:basedOn w:val="a0"/>
    <w:rsid w:val="001D4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34103850">
      <w:bodyDiv w:val="1"/>
      <w:marLeft w:val="0"/>
      <w:marRight w:val="0"/>
      <w:marTop w:val="0"/>
      <w:marBottom w:val="0"/>
      <w:divBdr>
        <w:top w:val="none" w:sz="0" w:space="0" w:color="auto"/>
        <w:left w:val="none" w:sz="0" w:space="0" w:color="auto"/>
        <w:bottom w:val="none" w:sz="0" w:space="0" w:color="auto"/>
        <w:right w:val="none" w:sz="0" w:space="0" w:color="auto"/>
      </w:divBdr>
    </w:div>
    <w:div w:id="148135828">
      <w:bodyDiv w:val="1"/>
      <w:marLeft w:val="0"/>
      <w:marRight w:val="0"/>
      <w:marTop w:val="0"/>
      <w:marBottom w:val="0"/>
      <w:divBdr>
        <w:top w:val="none" w:sz="0" w:space="0" w:color="auto"/>
        <w:left w:val="none" w:sz="0" w:space="0" w:color="auto"/>
        <w:bottom w:val="none" w:sz="0" w:space="0" w:color="auto"/>
        <w:right w:val="none" w:sz="0" w:space="0" w:color="auto"/>
      </w:divBdr>
      <w:divsChild>
        <w:div w:id="1274635203">
          <w:marLeft w:val="-225"/>
          <w:marRight w:val="-225"/>
          <w:marTop w:val="0"/>
          <w:marBottom w:val="0"/>
          <w:divBdr>
            <w:top w:val="none" w:sz="0" w:space="0" w:color="auto"/>
            <w:left w:val="none" w:sz="0" w:space="0" w:color="auto"/>
            <w:bottom w:val="none" w:sz="0" w:space="0" w:color="auto"/>
            <w:right w:val="none" w:sz="0" w:space="0" w:color="auto"/>
          </w:divBdr>
          <w:divsChild>
            <w:div w:id="431970742">
              <w:marLeft w:val="0"/>
              <w:marRight w:val="0"/>
              <w:marTop w:val="0"/>
              <w:marBottom w:val="0"/>
              <w:divBdr>
                <w:top w:val="none" w:sz="0" w:space="0" w:color="auto"/>
                <w:left w:val="none" w:sz="0" w:space="0" w:color="auto"/>
                <w:bottom w:val="none" w:sz="0" w:space="0" w:color="auto"/>
                <w:right w:val="none" w:sz="0" w:space="0" w:color="auto"/>
              </w:divBdr>
            </w:div>
            <w:div w:id="1523587523">
              <w:marLeft w:val="0"/>
              <w:marRight w:val="0"/>
              <w:marTop w:val="0"/>
              <w:marBottom w:val="0"/>
              <w:divBdr>
                <w:top w:val="none" w:sz="0" w:space="0" w:color="auto"/>
                <w:left w:val="none" w:sz="0" w:space="0" w:color="auto"/>
                <w:bottom w:val="none" w:sz="0" w:space="0" w:color="auto"/>
                <w:right w:val="none" w:sz="0" w:space="0" w:color="auto"/>
              </w:divBdr>
            </w:div>
          </w:divsChild>
        </w:div>
        <w:div w:id="844980537">
          <w:marLeft w:val="-225"/>
          <w:marRight w:val="-225"/>
          <w:marTop w:val="0"/>
          <w:marBottom w:val="0"/>
          <w:divBdr>
            <w:top w:val="none" w:sz="0" w:space="0" w:color="auto"/>
            <w:left w:val="none" w:sz="0" w:space="0" w:color="auto"/>
            <w:bottom w:val="none" w:sz="0" w:space="0" w:color="auto"/>
            <w:right w:val="none" w:sz="0" w:space="0" w:color="auto"/>
          </w:divBdr>
          <w:divsChild>
            <w:div w:id="1308121205">
              <w:marLeft w:val="0"/>
              <w:marRight w:val="0"/>
              <w:marTop w:val="0"/>
              <w:marBottom w:val="0"/>
              <w:divBdr>
                <w:top w:val="none" w:sz="0" w:space="0" w:color="auto"/>
                <w:left w:val="none" w:sz="0" w:space="0" w:color="auto"/>
                <w:bottom w:val="none" w:sz="0" w:space="0" w:color="auto"/>
                <w:right w:val="none" w:sz="0" w:space="0" w:color="auto"/>
              </w:divBdr>
            </w:div>
          </w:divsChild>
        </w:div>
        <w:div w:id="1436561018">
          <w:marLeft w:val="-225"/>
          <w:marRight w:val="-225"/>
          <w:marTop w:val="0"/>
          <w:marBottom w:val="0"/>
          <w:divBdr>
            <w:top w:val="none" w:sz="0" w:space="0" w:color="auto"/>
            <w:left w:val="none" w:sz="0" w:space="0" w:color="auto"/>
            <w:bottom w:val="none" w:sz="0" w:space="0" w:color="auto"/>
            <w:right w:val="none" w:sz="0" w:space="0" w:color="auto"/>
          </w:divBdr>
          <w:divsChild>
            <w:div w:id="1997344603">
              <w:marLeft w:val="0"/>
              <w:marRight w:val="0"/>
              <w:marTop w:val="0"/>
              <w:marBottom w:val="0"/>
              <w:divBdr>
                <w:top w:val="none" w:sz="0" w:space="0" w:color="auto"/>
                <w:left w:val="none" w:sz="0" w:space="0" w:color="auto"/>
                <w:bottom w:val="none" w:sz="0" w:space="0" w:color="auto"/>
                <w:right w:val="none" w:sz="0" w:space="0" w:color="auto"/>
              </w:divBdr>
            </w:div>
            <w:div w:id="1544831540">
              <w:marLeft w:val="0"/>
              <w:marRight w:val="0"/>
              <w:marTop w:val="0"/>
              <w:marBottom w:val="0"/>
              <w:divBdr>
                <w:top w:val="none" w:sz="0" w:space="0" w:color="auto"/>
                <w:left w:val="none" w:sz="0" w:space="0" w:color="auto"/>
                <w:bottom w:val="none" w:sz="0" w:space="0" w:color="auto"/>
                <w:right w:val="none" w:sz="0" w:space="0" w:color="auto"/>
              </w:divBdr>
            </w:div>
          </w:divsChild>
        </w:div>
        <w:div w:id="965962531">
          <w:marLeft w:val="-225"/>
          <w:marRight w:val="-225"/>
          <w:marTop w:val="0"/>
          <w:marBottom w:val="0"/>
          <w:divBdr>
            <w:top w:val="none" w:sz="0" w:space="0" w:color="auto"/>
            <w:left w:val="none" w:sz="0" w:space="0" w:color="auto"/>
            <w:bottom w:val="none" w:sz="0" w:space="0" w:color="auto"/>
            <w:right w:val="none" w:sz="0" w:space="0" w:color="auto"/>
          </w:divBdr>
          <w:divsChild>
            <w:div w:id="543716195">
              <w:marLeft w:val="0"/>
              <w:marRight w:val="0"/>
              <w:marTop w:val="0"/>
              <w:marBottom w:val="0"/>
              <w:divBdr>
                <w:top w:val="none" w:sz="0" w:space="0" w:color="auto"/>
                <w:left w:val="none" w:sz="0" w:space="0" w:color="auto"/>
                <w:bottom w:val="none" w:sz="0" w:space="0" w:color="auto"/>
                <w:right w:val="none" w:sz="0" w:space="0" w:color="auto"/>
              </w:divBdr>
            </w:div>
          </w:divsChild>
        </w:div>
        <w:div w:id="1231844998">
          <w:marLeft w:val="-225"/>
          <w:marRight w:val="-225"/>
          <w:marTop w:val="0"/>
          <w:marBottom w:val="0"/>
          <w:divBdr>
            <w:top w:val="none" w:sz="0" w:space="0" w:color="auto"/>
            <w:left w:val="none" w:sz="0" w:space="0" w:color="auto"/>
            <w:bottom w:val="none" w:sz="0" w:space="0" w:color="auto"/>
            <w:right w:val="none" w:sz="0" w:space="0" w:color="auto"/>
          </w:divBdr>
          <w:divsChild>
            <w:div w:id="1148932776">
              <w:marLeft w:val="0"/>
              <w:marRight w:val="0"/>
              <w:marTop w:val="0"/>
              <w:marBottom w:val="0"/>
              <w:divBdr>
                <w:top w:val="none" w:sz="0" w:space="0" w:color="auto"/>
                <w:left w:val="none" w:sz="0" w:space="0" w:color="auto"/>
                <w:bottom w:val="none" w:sz="0" w:space="0" w:color="auto"/>
                <w:right w:val="none" w:sz="0" w:space="0" w:color="auto"/>
              </w:divBdr>
            </w:div>
            <w:div w:id="1570191149">
              <w:marLeft w:val="0"/>
              <w:marRight w:val="0"/>
              <w:marTop w:val="0"/>
              <w:marBottom w:val="0"/>
              <w:divBdr>
                <w:top w:val="none" w:sz="0" w:space="0" w:color="auto"/>
                <w:left w:val="none" w:sz="0" w:space="0" w:color="auto"/>
                <w:bottom w:val="none" w:sz="0" w:space="0" w:color="auto"/>
                <w:right w:val="none" w:sz="0" w:space="0" w:color="auto"/>
              </w:divBdr>
            </w:div>
          </w:divsChild>
        </w:div>
        <w:div w:id="2138833804">
          <w:marLeft w:val="-225"/>
          <w:marRight w:val="-225"/>
          <w:marTop w:val="0"/>
          <w:marBottom w:val="0"/>
          <w:divBdr>
            <w:top w:val="none" w:sz="0" w:space="0" w:color="auto"/>
            <w:left w:val="none" w:sz="0" w:space="0" w:color="auto"/>
            <w:bottom w:val="none" w:sz="0" w:space="0" w:color="auto"/>
            <w:right w:val="none" w:sz="0" w:space="0" w:color="auto"/>
          </w:divBdr>
          <w:divsChild>
            <w:div w:id="403651027">
              <w:marLeft w:val="0"/>
              <w:marRight w:val="0"/>
              <w:marTop w:val="0"/>
              <w:marBottom w:val="0"/>
              <w:divBdr>
                <w:top w:val="none" w:sz="0" w:space="0" w:color="auto"/>
                <w:left w:val="none" w:sz="0" w:space="0" w:color="auto"/>
                <w:bottom w:val="none" w:sz="0" w:space="0" w:color="auto"/>
                <w:right w:val="none" w:sz="0" w:space="0" w:color="auto"/>
              </w:divBdr>
            </w:div>
          </w:divsChild>
        </w:div>
        <w:div w:id="2080397710">
          <w:marLeft w:val="-225"/>
          <w:marRight w:val="-225"/>
          <w:marTop w:val="0"/>
          <w:marBottom w:val="0"/>
          <w:divBdr>
            <w:top w:val="none" w:sz="0" w:space="0" w:color="auto"/>
            <w:left w:val="none" w:sz="0" w:space="0" w:color="auto"/>
            <w:bottom w:val="none" w:sz="0" w:space="0" w:color="auto"/>
            <w:right w:val="none" w:sz="0" w:space="0" w:color="auto"/>
          </w:divBdr>
          <w:divsChild>
            <w:div w:id="227226191">
              <w:marLeft w:val="0"/>
              <w:marRight w:val="0"/>
              <w:marTop w:val="0"/>
              <w:marBottom w:val="0"/>
              <w:divBdr>
                <w:top w:val="none" w:sz="0" w:space="0" w:color="auto"/>
                <w:left w:val="none" w:sz="0" w:space="0" w:color="auto"/>
                <w:bottom w:val="none" w:sz="0" w:space="0" w:color="auto"/>
                <w:right w:val="none" w:sz="0" w:space="0" w:color="auto"/>
              </w:divBdr>
            </w:div>
            <w:div w:id="698287444">
              <w:marLeft w:val="0"/>
              <w:marRight w:val="0"/>
              <w:marTop w:val="0"/>
              <w:marBottom w:val="0"/>
              <w:divBdr>
                <w:top w:val="none" w:sz="0" w:space="0" w:color="auto"/>
                <w:left w:val="none" w:sz="0" w:space="0" w:color="auto"/>
                <w:bottom w:val="none" w:sz="0" w:space="0" w:color="auto"/>
                <w:right w:val="none" w:sz="0" w:space="0" w:color="auto"/>
              </w:divBdr>
            </w:div>
          </w:divsChild>
        </w:div>
        <w:div w:id="1153564971">
          <w:marLeft w:val="-225"/>
          <w:marRight w:val="-225"/>
          <w:marTop w:val="0"/>
          <w:marBottom w:val="0"/>
          <w:divBdr>
            <w:top w:val="none" w:sz="0" w:space="0" w:color="auto"/>
            <w:left w:val="none" w:sz="0" w:space="0" w:color="auto"/>
            <w:bottom w:val="none" w:sz="0" w:space="0" w:color="auto"/>
            <w:right w:val="none" w:sz="0" w:space="0" w:color="auto"/>
          </w:divBdr>
          <w:divsChild>
            <w:div w:id="926157740">
              <w:marLeft w:val="0"/>
              <w:marRight w:val="0"/>
              <w:marTop w:val="0"/>
              <w:marBottom w:val="0"/>
              <w:divBdr>
                <w:top w:val="none" w:sz="0" w:space="0" w:color="auto"/>
                <w:left w:val="none" w:sz="0" w:space="0" w:color="auto"/>
                <w:bottom w:val="none" w:sz="0" w:space="0" w:color="auto"/>
                <w:right w:val="none" w:sz="0" w:space="0" w:color="auto"/>
              </w:divBdr>
            </w:div>
          </w:divsChild>
        </w:div>
        <w:div w:id="612132281">
          <w:marLeft w:val="-225"/>
          <w:marRight w:val="-225"/>
          <w:marTop w:val="0"/>
          <w:marBottom w:val="0"/>
          <w:divBdr>
            <w:top w:val="none" w:sz="0" w:space="0" w:color="auto"/>
            <w:left w:val="none" w:sz="0" w:space="0" w:color="auto"/>
            <w:bottom w:val="none" w:sz="0" w:space="0" w:color="auto"/>
            <w:right w:val="none" w:sz="0" w:space="0" w:color="auto"/>
          </w:divBdr>
          <w:divsChild>
            <w:div w:id="1445926423">
              <w:marLeft w:val="0"/>
              <w:marRight w:val="0"/>
              <w:marTop w:val="0"/>
              <w:marBottom w:val="0"/>
              <w:divBdr>
                <w:top w:val="none" w:sz="0" w:space="0" w:color="auto"/>
                <w:left w:val="none" w:sz="0" w:space="0" w:color="auto"/>
                <w:bottom w:val="none" w:sz="0" w:space="0" w:color="auto"/>
                <w:right w:val="none" w:sz="0" w:space="0" w:color="auto"/>
              </w:divBdr>
            </w:div>
            <w:div w:id="270206340">
              <w:marLeft w:val="0"/>
              <w:marRight w:val="0"/>
              <w:marTop w:val="0"/>
              <w:marBottom w:val="0"/>
              <w:divBdr>
                <w:top w:val="none" w:sz="0" w:space="0" w:color="auto"/>
                <w:left w:val="none" w:sz="0" w:space="0" w:color="auto"/>
                <w:bottom w:val="none" w:sz="0" w:space="0" w:color="auto"/>
                <w:right w:val="none" w:sz="0" w:space="0" w:color="auto"/>
              </w:divBdr>
            </w:div>
          </w:divsChild>
        </w:div>
        <w:div w:id="2023314270">
          <w:marLeft w:val="-225"/>
          <w:marRight w:val="-225"/>
          <w:marTop w:val="0"/>
          <w:marBottom w:val="0"/>
          <w:divBdr>
            <w:top w:val="none" w:sz="0" w:space="0" w:color="auto"/>
            <w:left w:val="none" w:sz="0" w:space="0" w:color="auto"/>
            <w:bottom w:val="none" w:sz="0" w:space="0" w:color="auto"/>
            <w:right w:val="none" w:sz="0" w:space="0" w:color="auto"/>
          </w:divBdr>
          <w:divsChild>
            <w:div w:id="477185906">
              <w:marLeft w:val="0"/>
              <w:marRight w:val="0"/>
              <w:marTop w:val="0"/>
              <w:marBottom w:val="0"/>
              <w:divBdr>
                <w:top w:val="none" w:sz="0" w:space="0" w:color="auto"/>
                <w:left w:val="none" w:sz="0" w:space="0" w:color="auto"/>
                <w:bottom w:val="none" w:sz="0" w:space="0" w:color="auto"/>
                <w:right w:val="none" w:sz="0" w:space="0" w:color="auto"/>
              </w:divBdr>
            </w:div>
          </w:divsChild>
        </w:div>
        <w:div w:id="2002659378">
          <w:marLeft w:val="-225"/>
          <w:marRight w:val="-225"/>
          <w:marTop w:val="0"/>
          <w:marBottom w:val="0"/>
          <w:divBdr>
            <w:top w:val="none" w:sz="0" w:space="0" w:color="auto"/>
            <w:left w:val="none" w:sz="0" w:space="0" w:color="auto"/>
            <w:bottom w:val="none" w:sz="0" w:space="0" w:color="auto"/>
            <w:right w:val="none" w:sz="0" w:space="0" w:color="auto"/>
          </w:divBdr>
          <w:divsChild>
            <w:div w:id="1374041614">
              <w:marLeft w:val="0"/>
              <w:marRight w:val="0"/>
              <w:marTop w:val="0"/>
              <w:marBottom w:val="0"/>
              <w:divBdr>
                <w:top w:val="none" w:sz="0" w:space="0" w:color="auto"/>
                <w:left w:val="none" w:sz="0" w:space="0" w:color="auto"/>
                <w:bottom w:val="none" w:sz="0" w:space="0" w:color="auto"/>
                <w:right w:val="none" w:sz="0" w:space="0" w:color="auto"/>
              </w:divBdr>
            </w:div>
            <w:div w:id="1504317985">
              <w:marLeft w:val="0"/>
              <w:marRight w:val="0"/>
              <w:marTop w:val="0"/>
              <w:marBottom w:val="0"/>
              <w:divBdr>
                <w:top w:val="none" w:sz="0" w:space="0" w:color="auto"/>
                <w:left w:val="none" w:sz="0" w:space="0" w:color="auto"/>
                <w:bottom w:val="none" w:sz="0" w:space="0" w:color="auto"/>
                <w:right w:val="none" w:sz="0" w:space="0" w:color="auto"/>
              </w:divBdr>
            </w:div>
          </w:divsChild>
        </w:div>
        <w:div w:id="1676758655">
          <w:marLeft w:val="-225"/>
          <w:marRight w:val="-225"/>
          <w:marTop w:val="0"/>
          <w:marBottom w:val="0"/>
          <w:divBdr>
            <w:top w:val="none" w:sz="0" w:space="0" w:color="auto"/>
            <w:left w:val="none" w:sz="0" w:space="0" w:color="auto"/>
            <w:bottom w:val="none" w:sz="0" w:space="0" w:color="auto"/>
            <w:right w:val="none" w:sz="0" w:space="0" w:color="auto"/>
          </w:divBdr>
          <w:divsChild>
            <w:div w:id="659310459">
              <w:marLeft w:val="0"/>
              <w:marRight w:val="0"/>
              <w:marTop w:val="0"/>
              <w:marBottom w:val="0"/>
              <w:divBdr>
                <w:top w:val="none" w:sz="0" w:space="0" w:color="auto"/>
                <w:left w:val="none" w:sz="0" w:space="0" w:color="auto"/>
                <w:bottom w:val="none" w:sz="0" w:space="0" w:color="auto"/>
                <w:right w:val="none" w:sz="0" w:space="0" w:color="auto"/>
              </w:divBdr>
            </w:div>
          </w:divsChild>
        </w:div>
        <w:div w:id="936597931">
          <w:marLeft w:val="-225"/>
          <w:marRight w:val="-225"/>
          <w:marTop w:val="0"/>
          <w:marBottom w:val="0"/>
          <w:divBdr>
            <w:top w:val="none" w:sz="0" w:space="0" w:color="auto"/>
            <w:left w:val="none" w:sz="0" w:space="0" w:color="auto"/>
            <w:bottom w:val="none" w:sz="0" w:space="0" w:color="auto"/>
            <w:right w:val="none" w:sz="0" w:space="0" w:color="auto"/>
          </w:divBdr>
          <w:divsChild>
            <w:div w:id="2144538182">
              <w:marLeft w:val="0"/>
              <w:marRight w:val="0"/>
              <w:marTop w:val="0"/>
              <w:marBottom w:val="0"/>
              <w:divBdr>
                <w:top w:val="none" w:sz="0" w:space="0" w:color="auto"/>
                <w:left w:val="none" w:sz="0" w:space="0" w:color="auto"/>
                <w:bottom w:val="none" w:sz="0" w:space="0" w:color="auto"/>
                <w:right w:val="none" w:sz="0" w:space="0" w:color="auto"/>
              </w:divBdr>
            </w:div>
            <w:div w:id="2018265365">
              <w:marLeft w:val="0"/>
              <w:marRight w:val="0"/>
              <w:marTop w:val="0"/>
              <w:marBottom w:val="0"/>
              <w:divBdr>
                <w:top w:val="none" w:sz="0" w:space="0" w:color="auto"/>
                <w:left w:val="none" w:sz="0" w:space="0" w:color="auto"/>
                <w:bottom w:val="none" w:sz="0" w:space="0" w:color="auto"/>
                <w:right w:val="none" w:sz="0" w:space="0" w:color="auto"/>
              </w:divBdr>
            </w:div>
          </w:divsChild>
        </w:div>
        <w:div w:id="1736659891">
          <w:marLeft w:val="-225"/>
          <w:marRight w:val="-225"/>
          <w:marTop w:val="0"/>
          <w:marBottom w:val="0"/>
          <w:divBdr>
            <w:top w:val="none" w:sz="0" w:space="0" w:color="auto"/>
            <w:left w:val="none" w:sz="0" w:space="0" w:color="auto"/>
            <w:bottom w:val="none" w:sz="0" w:space="0" w:color="auto"/>
            <w:right w:val="none" w:sz="0" w:space="0" w:color="auto"/>
          </w:divBdr>
          <w:divsChild>
            <w:div w:id="306789840">
              <w:marLeft w:val="0"/>
              <w:marRight w:val="0"/>
              <w:marTop w:val="0"/>
              <w:marBottom w:val="0"/>
              <w:divBdr>
                <w:top w:val="none" w:sz="0" w:space="0" w:color="auto"/>
                <w:left w:val="none" w:sz="0" w:space="0" w:color="auto"/>
                <w:bottom w:val="none" w:sz="0" w:space="0" w:color="auto"/>
                <w:right w:val="none" w:sz="0" w:space="0" w:color="auto"/>
              </w:divBdr>
            </w:div>
          </w:divsChild>
        </w:div>
        <w:div w:id="1753236619">
          <w:marLeft w:val="-225"/>
          <w:marRight w:val="-225"/>
          <w:marTop w:val="0"/>
          <w:marBottom w:val="0"/>
          <w:divBdr>
            <w:top w:val="none" w:sz="0" w:space="0" w:color="auto"/>
            <w:left w:val="none" w:sz="0" w:space="0" w:color="auto"/>
            <w:bottom w:val="none" w:sz="0" w:space="0" w:color="auto"/>
            <w:right w:val="none" w:sz="0" w:space="0" w:color="auto"/>
          </w:divBdr>
          <w:divsChild>
            <w:div w:id="253825891">
              <w:marLeft w:val="0"/>
              <w:marRight w:val="0"/>
              <w:marTop w:val="0"/>
              <w:marBottom w:val="0"/>
              <w:divBdr>
                <w:top w:val="none" w:sz="0" w:space="0" w:color="auto"/>
                <w:left w:val="none" w:sz="0" w:space="0" w:color="auto"/>
                <w:bottom w:val="none" w:sz="0" w:space="0" w:color="auto"/>
                <w:right w:val="none" w:sz="0" w:space="0" w:color="auto"/>
              </w:divBdr>
            </w:div>
            <w:div w:id="848763081">
              <w:marLeft w:val="0"/>
              <w:marRight w:val="0"/>
              <w:marTop w:val="0"/>
              <w:marBottom w:val="0"/>
              <w:divBdr>
                <w:top w:val="none" w:sz="0" w:space="0" w:color="auto"/>
                <w:left w:val="none" w:sz="0" w:space="0" w:color="auto"/>
                <w:bottom w:val="none" w:sz="0" w:space="0" w:color="auto"/>
                <w:right w:val="none" w:sz="0" w:space="0" w:color="auto"/>
              </w:divBdr>
            </w:div>
          </w:divsChild>
        </w:div>
        <w:div w:id="1102841273">
          <w:marLeft w:val="-225"/>
          <w:marRight w:val="-225"/>
          <w:marTop w:val="0"/>
          <w:marBottom w:val="0"/>
          <w:divBdr>
            <w:top w:val="none" w:sz="0" w:space="0" w:color="auto"/>
            <w:left w:val="none" w:sz="0" w:space="0" w:color="auto"/>
            <w:bottom w:val="none" w:sz="0" w:space="0" w:color="auto"/>
            <w:right w:val="none" w:sz="0" w:space="0" w:color="auto"/>
          </w:divBdr>
          <w:divsChild>
            <w:div w:id="9227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80003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551</Words>
  <Characters>3145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2024-11-12T06:10:00Z</dcterms:modified>
</cp:coreProperties>
</file>