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DF" w:rsidRPr="006D21DF" w:rsidRDefault="006D21DF" w:rsidP="00C77FBF">
      <w:pPr>
        <w:spacing w:after="0" w:line="240" w:lineRule="auto"/>
        <w:rPr>
          <w:rFonts w:ascii="Glober Regular" w:eastAsia="Times New Roman" w:hAnsi="Glober Regular"/>
          <w:color w:val="4F4F4F"/>
          <w:sz w:val="27"/>
          <w:szCs w:val="27"/>
          <w:lang w:eastAsia="ru-RU"/>
        </w:rPr>
      </w:pPr>
      <w:r w:rsidRPr="006D21DF">
        <w:rPr>
          <w:rFonts w:ascii="Glober Regular" w:eastAsia="Times New Roman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2095500" cy="2619375"/>
            <wp:effectExtent l="0" t="0" r="0" b="0"/>
            <wp:docPr id="1" name="Рисунок 1" descr="https://marsu.ru/upload/iblock/85a/0ydiaigba3dzkjy04uo72qjc1ltpjq4w/SHvetsovMikhailNikolae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su.ru/upload/iblock/85a/0ydiaigba3dzkjy04uo72qjc1ltpjq4w/SHvetsovMikhailNikolaevi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50" cy="262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1DF" w:rsidRPr="006D21DF" w:rsidRDefault="006D21DF" w:rsidP="00C77FBF">
      <w:pPr>
        <w:spacing w:after="0" w:line="240" w:lineRule="auto"/>
        <w:rPr>
          <w:rFonts w:ascii="Glober Regular" w:eastAsia="Times New Roman" w:hAnsi="Glober Regular"/>
          <w:color w:val="005392"/>
          <w:spacing w:val="2"/>
          <w:sz w:val="20"/>
          <w:szCs w:val="20"/>
          <w:lang w:eastAsia="ru-RU"/>
        </w:rPr>
      </w:pPr>
      <w:r w:rsidRPr="006D21DF">
        <w:rPr>
          <w:rFonts w:ascii="Glober Regular" w:eastAsia="Times New Roman" w:hAnsi="Glober Regular"/>
          <w:color w:val="005392"/>
          <w:spacing w:val="2"/>
          <w:sz w:val="20"/>
          <w:szCs w:val="20"/>
          <w:lang w:eastAsia="ru-RU"/>
        </w:rPr>
        <w:t>Ректор ФГБОУ ВО «Марийский государственный университет»</w:t>
      </w:r>
    </w:p>
    <w:p w:rsidR="006D21DF" w:rsidRPr="006D21DF" w:rsidRDefault="006D21DF" w:rsidP="00C77FBF">
      <w:pPr>
        <w:spacing w:after="0" w:line="240" w:lineRule="auto"/>
        <w:rPr>
          <w:rFonts w:ascii="FrutigerNeueLTW1G-Light" w:eastAsia="Times New Roman" w:hAnsi="FrutigerNeueLTW1G-Light"/>
          <w:color w:val="616161"/>
          <w:spacing w:val="3"/>
          <w:sz w:val="20"/>
          <w:szCs w:val="20"/>
          <w:lang w:eastAsia="ru-RU"/>
        </w:rPr>
      </w:pPr>
      <w:r w:rsidRPr="006D21DF">
        <w:rPr>
          <w:rFonts w:ascii="FrutigerNeueLTW1G-Light" w:eastAsia="Times New Roman" w:hAnsi="FrutigerNeueLTW1G-Light"/>
          <w:color w:val="616161"/>
          <w:spacing w:val="3"/>
          <w:sz w:val="20"/>
          <w:szCs w:val="20"/>
          <w:lang w:eastAsia="ru-RU"/>
        </w:rPr>
        <w:t>Доктор экономических наук, кандидат педагогических наук</w:t>
      </w:r>
    </w:p>
    <w:p w:rsidR="006D21DF" w:rsidRDefault="006D21DF" w:rsidP="00C77FBF">
      <w:pPr>
        <w:spacing w:after="0" w:line="240" w:lineRule="auto"/>
      </w:pPr>
    </w:p>
    <w:p w:rsidR="001A45C5" w:rsidRDefault="005145F7" w:rsidP="00C77FBF">
      <w:pPr>
        <w:shd w:val="clear" w:color="auto" w:fill="FFFFFF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2095500" cy="2737787"/>
            <wp:effectExtent l="0" t="0" r="0" b="0"/>
            <wp:docPr id="9" name="Рисунок 9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44" cy="275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FFFFF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Воронцова Эльвира Михайловна</w:t>
      </w:r>
    </w:p>
    <w:p w:rsidR="005145F7" w:rsidRDefault="005145F7" w:rsidP="00C77FBF">
      <w:pPr>
        <w:shd w:val="clear" w:color="auto" w:fill="FFFFFF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образовательной деятельности</w:t>
      </w:r>
    </w:p>
    <w:p w:rsidR="005145F7" w:rsidRDefault="005145F7" w:rsidP="00C77FBF">
      <w:pPr>
        <w:shd w:val="clear" w:color="auto" w:fill="FFFFFF"/>
        <w:spacing w:after="0" w:line="240" w:lineRule="auto"/>
        <w:rPr>
          <w:rFonts w:ascii="FrutigerNeueLTW1G-Light" w:hAnsi="FrutigerNeueLTW1G-Light"/>
          <w:color w:val="616161"/>
          <w:spacing w:val="3"/>
          <w:sz w:val="20"/>
          <w:szCs w:val="20"/>
        </w:rPr>
      </w:pPr>
      <w:r>
        <w:rPr>
          <w:rFonts w:ascii="FrutigerNeueLTW1G-Light" w:hAnsi="FrutigerNeueLTW1G-Light"/>
          <w:color w:val="616161"/>
          <w:spacing w:val="3"/>
          <w:sz w:val="20"/>
          <w:szCs w:val="20"/>
        </w:rPr>
        <w:t>кандидат педагогических наук</w:t>
      </w:r>
    </w:p>
    <w:p w:rsidR="001A45C5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lastRenderedPageBreak/>
        <w:drawing>
          <wp:inline distT="0" distB="0" distL="0" distR="0">
            <wp:extent cx="2305050" cy="2881313"/>
            <wp:effectExtent l="0" t="0" r="0" b="0"/>
            <wp:docPr id="8" name="Рисунок 8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61" cy="28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Леухин Анатолий Николаевич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научной работе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616161"/>
          <w:spacing w:val="3"/>
          <w:sz w:val="20"/>
          <w:szCs w:val="20"/>
        </w:rPr>
      </w:pPr>
      <w:r>
        <w:rPr>
          <w:rFonts w:ascii="FrutigerNeueLTW1G-Light" w:hAnsi="FrutigerNeueLTW1G-Light"/>
          <w:color w:val="616161"/>
          <w:spacing w:val="3"/>
          <w:sz w:val="20"/>
          <w:szCs w:val="20"/>
        </w:rPr>
        <w:t>Доктор физико-математических наук</w:t>
      </w:r>
    </w:p>
    <w:p w:rsidR="001A45C5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2305050" cy="2881313"/>
            <wp:effectExtent l="0" t="0" r="0" b="0"/>
            <wp:docPr id="7" name="Рисунок 7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18" cy="288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Кузнецова Анастасия Владимировна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молодежной политике и воспитательной деятельности ректората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Regular" w:hAnsi="FrutigerNeueLTW1G-Regular"/>
          <w:caps/>
          <w:color w:val="616161"/>
          <w:sz w:val="15"/>
          <w:szCs w:val="15"/>
        </w:rPr>
      </w:pPr>
    </w:p>
    <w:p w:rsidR="002874AB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2162175" cy="2702719"/>
            <wp:effectExtent l="0" t="0" r="0" b="0"/>
            <wp:docPr id="6" name="Рисунок 6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73" cy="27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Белорусов Роман Валерьевич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развитию университетского комплекса и цифровой трансформации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Regular" w:hAnsi="FrutigerNeueLTW1G-Regular"/>
          <w:caps/>
          <w:color w:val="616161"/>
          <w:sz w:val="15"/>
          <w:szCs w:val="15"/>
        </w:rPr>
      </w:pPr>
    </w:p>
    <w:p w:rsidR="002874AB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2219325" cy="2775121"/>
            <wp:effectExtent l="0" t="0" r="0" b="0"/>
            <wp:docPr id="5" name="Рисунок 5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09" cy="278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Белослудцев Константин Николаевич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инновационной деятельности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616161"/>
          <w:spacing w:val="3"/>
          <w:sz w:val="20"/>
          <w:szCs w:val="20"/>
        </w:rPr>
      </w:pPr>
      <w:r>
        <w:rPr>
          <w:rFonts w:ascii="FrutigerNeueLTW1G-Light" w:hAnsi="FrutigerNeueLTW1G-Light"/>
          <w:color w:val="616161"/>
          <w:spacing w:val="3"/>
          <w:sz w:val="20"/>
          <w:szCs w:val="20"/>
        </w:rPr>
        <w:t>Доктор биологических наук</w:t>
      </w:r>
    </w:p>
    <w:p w:rsidR="002874AB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lastRenderedPageBreak/>
        <w:drawing>
          <wp:inline distT="0" distB="0" distL="0" distR="0">
            <wp:extent cx="2084830" cy="2780643"/>
            <wp:effectExtent l="0" t="0" r="0" b="0"/>
            <wp:docPr id="4" name="Рисунок 4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44" cy="279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Петрова Ирина Петровна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международной деятельности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Regular" w:hAnsi="FrutigerNeueLTW1G-Regular"/>
          <w:caps/>
          <w:color w:val="616161"/>
          <w:sz w:val="15"/>
          <w:szCs w:val="15"/>
        </w:rPr>
      </w:pPr>
    </w:p>
    <w:p w:rsidR="002874AB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drawing>
          <wp:inline distT="0" distB="0" distL="0" distR="0">
            <wp:extent cx="1981235" cy="2647162"/>
            <wp:effectExtent l="0" t="0" r="0" b="0"/>
            <wp:docPr id="3" name="Рисунок 3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54" cy="266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Сидоров Олег Алексеевич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административной и правовой работе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616161"/>
          <w:spacing w:val="3"/>
          <w:sz w:val="20"/>
          <w:szCs w:val="20"/>
        </w:rPr>
      </w:pPr>
      <w:r>
        <w:rPr>
          <w:rFonts w:ascii="FrutigerNeueLTW1G-Light" w:hAnsi="FrutigerNeueLTW1G-Light"/>
          <w:color w:val="616161"/>
          <w:spacing w:val="3"/>
          <w:sz w:val="20"/>
          <w:szCs w:val="20"/>
        </w:rPr>
        <w:t>Кандидат юридических наук</w:t>
      </w:r>
    </w:p>
    <w:p w:rsidR="002874AB" w:rsidRDefault="005145F7" w:rsidP="00C77FBF">
      <w:pPr>
        <w:shd w:val="clear" w:color="auto" w:fill="F7F7F7"/>
        <w:spacing w:after="0" w:line="240" w:lineRule="auto"/>
        <w:rPr>
          <w:rFonts w:asciiTheme="minorHAnsi" w:hAnsiTheme="minorHAnsi"/>
          <w:color w:val="4F4F4F"/>
          <w:sz w:val="41"/>
          <w:szCs w:val="41"/>
        </w:rPr>
      </w:pPr>
      <w:r>
        <w:rPr>
          <w:rFonts w:ascii="Glober Regular" w:hAnsi="Glober Regular"/>
          <w:noProof/>
          <w:color w:val="4F4F4F"/>
          <w:sz w:val="27"/>
          <w:szCs w:val="27"/>
          <w:lang w:eastAsia="ru-RU"/>
        </w:rPr>
        <w:lastRenderedPageBreak/>
        <w:drawing>
          <wp:inline distT="0" distB="0" distL="0" distR="0">
            <wp:extent cx="2019300" cy="2524125"/>
            <wp:effectExtent l="0" t="0" r="0" b="0"/>
            <wp:docPr id="2" name="Рисунок 2" descr="pers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rson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9338" cy="252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Glober Regular" w:hAnsi="Glober Regular"/>
          <w:color w:val="4F4F4F"/>
          <w:sz w:val="27"/>
          <w:szCs w:val="27"/>
        </w:rPr>
      </w:pPr>
      <w:r w:rsidRPr="002874AB">
        <w:rPr>
          <w:rFonts w:ascii="Glober Bold" w:hAnsi="Glober Bold"/>
          <w:color w:val="4F4F4F"/>
          <w:sz w:val="41"/>
          <w:szCs w:val="41"/>
        </w:rPr>
        <w:t>Токтарова Вера Ивановна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005392"/>
          <w:spacing w:val="2"/>
          <w:sz w:val="20"/>
          <w:szCs w:val="20"/>
        </w:rPr>
      </w:pPr>
      <w:r>
        <w:rPr>
          <w:rFonts w:ascii="FrutigerNeueLTW1G-Light" w:hAnsi="FrutigerNeueLTW1G-Light"/>
          <w:color w:val="005392"/>
          <w:spacing w:val="2"/>
          <w:sz w:val="20"/>
          <w:szCs w:val="20"/>
        </w:rPr>
        <w:t>Проректор по стратегическому развитию</w:t>
      </w:r>
    </w:p>
    <w:p w:rsidR="005145F7" w:rsidRDefault="005145F7" w:rsidP="00C77FBF">
      <w:pPr>
        <w:shd w:val="clear" w:color="auto" w:fill="F7F7F7"/>
        <w:spacing w:after="0" w:line="240" w:lineRule="auto"/>
        <w:rPr>
          <w:rFonts w:ascii="FrutigerNeueLTW1G-Light" w:hAnsi="FrutigerNeueLTW1G-Light"/>
          <w:color w:val="616161"/>
          <w:spacing w:val="3"/>
          <w:sz w:val="20"/>
          <w:szCs w:val="20"/>
        </w:rPr>
      </w:pPr>
      <w:r>
        <w:rPr>
          <w:rFonts w:ascii="FrutigerNeueLTW1G-Light" w:hAnsi="FrutigerNeueLTW1G-Light"/>
          <w:color w:val="616161"/>
          <w:spacing w:val="3"/>
          <w:sz w:val="20"/>
          <w:szCs w:val="20"/>
        </w:rPr>
        <w:t>Доктор педагогических наук</w:t>
      </w:r>
    </w:p>
    <w:p w:rsidR="00C77FBF" w:rsidRDefault="00C77FBF" w:rsidP="00C77FBF">
      <w:pPr>
        <w:spacing w:after="0" w:line="240" w:lineRule="auto"/>
      </w:pPr>
      <w:r>
        <w:br w:type="page"/>
      </w:r>
    </w:p>
    <w:p w:rsidR="00C77FBF" w:rsidRDefault="00C77FBF" w:rsidP="00C77FBF">
      <w:pPr>
        <w:spacing w:after="0" w:line="240" w:lineRule="auto"/>
        <w:rPr>
          <w:rFonts w:ascii="Glober Regular" w:hAnsi="Glober Regular"/>
          <w:color w:val="4F4F4F"/>
          <w:sz w:val="27"/>
          <w:szCs w:val="27"/>
          <w:lang w:eastAsia="ru-RU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952"/>
        <w:gridCol w:w="30"/>
        <w:gridCol w:w="3296"/>
        <w:gridCol w:w="3186"/>
        <w:gridCol w:w="30"/>
        <w:gridCol w:w="2432"/>
        <w:gridCol w:w="243"/>
        <w:gridCol w:w="243"/>
        <w:gridCol w:w="243"/>
        <w:gridCol w:w="243"/>
        <w:gridCol w:w="501"/>
      </w:tblGrid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Швецов Михаил Николаевич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Приемная ректора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Романова Ангелина Владиславовна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научной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Леухин Анатолий Николаевич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образовательной деятельности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Воронцова Эльвира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инновационной деятельности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Белослудцев Константин Николаевич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Приемная проректора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развитию университетского комплекса и цифровой трансформации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Белорусов Роман Валерьевич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стратегическому развитию ректората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Токтарова Вера Ивановна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административной и правовой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Сидоров Олег Алексеевич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международной деятельности, ученый секретарь Ученого совета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Петрова Ирина Петровна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 Учёного совета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Киселева Яна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Проректор по молодежной политике и воспитательной деятельности ректората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Кузнецова Анастасия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Советники ректората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Сайранов Владимир Андреевич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Рокина Галина Викторовна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Швецов Станислав Витальевич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Сибиряков Максим Андреевич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Аграрно-технологический институт (АТИ)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Онегов Андрей Владимирович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Кудряшова Любовь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Кислицына Надежда Ананьевна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Исупова Любовь Садофьевна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Молчанова Евгения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общего земледелия, растениеводства, агрохимии и защиты растений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Волков Александр Ильич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технологии мясных и молочных продуктов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Кабанова Татьяна Викторовна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технологии производства продукции животноводства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Роженцов Алексей Леонидович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агроинженерии и технологии производства, переработки сельскохозяйственной продукции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Бурова Наталья Олеговна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Педагогический институт (ПИ)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Кондратенко Елена Валентиновна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 xml:space="preserve">Заместитель директора по </w:t>
            </w: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образовательной деятельности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Деминцева Ольга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Кириллова Ольга Олеговна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Психолого-педагогический факультет (ППФ)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Алексеева Елена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(очное отделение)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Данилова Ольга Вячеславовна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(заочное отделение)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Дождикова Екатерина Игоревна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Корнилова Наталья Алексеевна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Албахтина Ольга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Каширова Юлия Эриковна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методологии и управления образовательными системами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Петухова Ольга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 xml:space="preserve">Кафедра психологии развития и </w:t>
            </w: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Чалдышкина Наталья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специальной педагогики и психологии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Борисова Елена Юрьевна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Факультет общего и профессионального образования (ФОиПО)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Коротков Сергей Геннадьевич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(очное отделение)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Рыбаков Андрей Витальевич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(заочное отделение)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Кузьмин Владимир Кириллович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Матросова Наталья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педагогики начального и общего образования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Андреева Ирина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теории и методики технологии и профессионального образования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Крылов Дмитрий Александрович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общеобразовательных дисциплин и методики их преподавания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Фоминых Ирина Анатольевна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Факультет иностранных языков (ФИЯ)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Казанцева Инна Валерьевна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Шестакова Ольга Борисовна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Надежда Григорьевна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английской филологии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Балышева Ксения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романо-германской филологии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Русинова Наталия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иноязычной речевой коммуникации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Татьяна Николаевна Беляева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Факультет физической культуры, спорта и туризма (ФФКСиТ)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Блинова Мария Леонидовна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(очное отделение)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Кудрявцева Валентина Витальевна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(заочное отделение)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Устыменко Ольга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Лопатина Татьяна Петровна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Техник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Москвина Анна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культуры, спорта и туризма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Палагина Надежда Ивановна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физической культуры и безопасности жизнедеятельности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Бахтина Валентина Викторовна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развития физической культуры и спорта факультета физической культуры, спорта и туризма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Тупицын Велеслав Владимирович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Студенческий спортивный клуб "Акпарс-МарГУ" центра развития физической культуры и спорта ФФКСиТ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Кузнецов Николай Аркадьевич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Институт цифровых технологий (ИЦТ)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Головин Виктор Александрович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Бартунь Ольга Евгеньевна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Экономический факультет (ЭкФ)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Падыганова Надежда Валерьевна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Кокоткина Татьяна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Стафиевская Мария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прикладной статистики и цифровых технологий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Бакуменко Людмила Петровна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экономики и маркетинга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Кренева Светлана Геннадьевна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Физико-математический факультет (ФМФ)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Савельева Светлана Юрьевна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Сазонова Ольга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математического анализа и теории функций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Кокурин Михаил Юрьевич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прикладной математики и информатики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Петропавловский Михаил Вячеславович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физики и материаловедения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Миронов Геннадий Иванович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конструирования керамических изделий микроэлектроники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Базовая кафедра технологии 1С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Электроэнергетический факультет (ЭЭФ)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Волков Сергей Владимирович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Орлов Александр Игоревич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 xml:space="preserve">Заместитель декана по воспитательной </w:t>
            </w: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Борисова Валентина Михайловна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Андреева Алевтина Аркадьевна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электроснабжения и технической диагностики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Гарипов Ильсур Халилевич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электромеханики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Орлов Александр Игоревич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Институт национальной культуры и межкультурной коммуникации (ИНКиМК)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Чузаев Родион Иванович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учебной работе(очная форма обучения)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Янцукова Татьяна Вениаминовна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учебной работе(заочная форма обучения)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Андрианова Елена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научной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Гусева Элина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Антонова Надежда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Окишева Христина Сергеевна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Кадыкова Галина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культуры и искусств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Кадыкова Галина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марийского языка и литературы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Матросова Лидия Сидоровна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межкультурной коммуникации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Краснова Надежда Михайловна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философии и социально-культурных технологий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Мамонтова Марина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финно-угорской и сравнительной филологии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Гусева Элина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Научно-методическая лаборатория "Марийская школа"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Михайлов Виталий Тимраевич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Научно-образовательная лаборатория "Марий йылме"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Максимов Валерий Николаевич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Институт естественных наук и фармации (ИЕНиФ)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Сарбаева Елена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Петухова Татьяна Вениаминовна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Пузаткина Елена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научной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Дубинин Михаил Васильевич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биологии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Забиякин Владимир Александрович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биохимии, клеточной биологии и микробиологии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Дробот Галина Павловна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экологии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Сарбаева Елена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химии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Щеглова Наталья Валерьевна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фармации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Яковлев Игорь Борисович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Зоологический музей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Вельдина Маргарита Евгеньевна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Медицинский институт (МИ)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Стручко Глеб Юрьевич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Хабибрахманова Лилия Хафизовна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Абдрахманова Камилла Яшаровна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научной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Ведерников Александр Андреевич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 по работе с иностранными студентами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Забурдаева Татьяна Ивановна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Специалисты по учебно-методической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Абрамова Мария Эдуардовна Брусова Елена Аркадьевна Маркелова Анна Алексеевна Сунгурова Анна Анатольевна Усманова Гульнара Нургаязовна Чекалова Наталия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внутренних болезней 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Смирнов Анатолий Васильевич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анатомии, топографической анатомии и оперативной хирургии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Стручко Глеб Юрьевич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фундаментальной медицины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хирургических болезней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Шорников Александр Иванович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физиологии и патологии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лучевой диагностики, онкологии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Пасынков Дмитрий Валерьевич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внутренних болезней 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Артемьева Елена Геннадьевна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педиатрии акушерства и гинекологии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Денисова Тамара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Аккредитационно-симуляционный центр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Никитин Виктор Сергеевич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Историко-филологический факультет (ИФФ)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Журавлев Сергей Александрович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Чеснокова Инна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Техник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Корчагина Екатерина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русского языка, литературы и журналистики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Карташова Елена Павловна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отечественной истории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 Ананий Герасимович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всеобщей истории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Зеленеев Юрий Анатольевич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Учебно-исследовательская лаборатория локальной истории историко-филологического факультета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Рокина Галина Викторовна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исторических исследований и взаимодействия с научно-просветительскими организациями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Ошаев Алексей Григорьевич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Лаборатория современного медиапроизводства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Заузолков Александр Андреевич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Лаборатория компьютерной лингвистики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Михеев Алексей Анатольевич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Лаборатории конвергентной журналистики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Смирнова Светлана Юрьевна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Лаборатория региональной истории и археографии кафедры отечественной истории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Черняева Кира Анатольевна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Учебно-научный археолого-этнологический центр (УНАЭЦ)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Пигарев Евгений Михайлович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Данилов Павел Степанович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Юридический факультет (ЮрФ)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Кузьмина Анна Вячеславовна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учебной работе (очное отделение)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Виногорова Евгения Леонидовна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декана по воспитательной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Медведева Зоя Васильевна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Бахтина Людмила Ивановна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Учебно-методический кабинет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Бородина Татьяна Вениаминовна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теории и истории государства и права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Мурзанов Иван Андреевич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публичного права России и зарубежных стран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Смирнов Михаил Аркадьевич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Кафедра частного права России и зарубежных стран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Мустакимов Наил Салимович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Юридическая клиника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Михайлов Сергей Евгеньевич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Подготовительное отделение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Сафина Татьяна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дополнительного образования и профессионального обучения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центра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Якимова Ольга Валерьевна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Бобкина Юлия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 по учебно-методической работе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Соколовская Евгения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довузовской подготовки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Курилева Наталья Леонидовна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Егошина Галина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аспирантуры, ординатуры и докторантуры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Кочергина Ольга Васильевна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 I категории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Богданова Анастасия Эдуардовна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Ученый секретарь диссертационных Советов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Управление научной и инновационной деятельности (УНИД)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Кузьмин Николай Владимирович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экономист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Людмила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Научно-исследовательский сектор УНИД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Кузьмин Николай Владимирович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публикационной активности и интеллектуальной собственности УНИД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Кузьмин Николай Владимирович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Инженер-патентовед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Стрелкова Эвелина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Проектный офис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Семенова Дина Алексеевна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Михеева Диана Андреевна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Координатор проектов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Шпак Анна Евгеньевна</w:t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  <w:t>Забурдаева Софья Васильевна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акселерации и проектного взаимодействия проектного офиса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Рида Анна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Проектный менеджер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Вадимова Светлана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Макарова Елена Павловна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Редакция научной и учебной литературы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Крылова Ольга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Редактор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Галлямова Гульназ Ильсуровна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программист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Токмакова Светлана Васильевна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Научная библиотека им. Р.А. Пановой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Безденежных Ирина Олеговна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Григорчук Анна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комплектования и научной обработки фондов научной библиотеки им. Р.А. Пановой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Пахомова Екатерина Юрьевна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электронных ресурсов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Ускова Евгения Валерьевна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Читальный зал ИФФ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Муравьева Наталья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Управление молодежной политики и воспитательной работы (УМПиВР)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Медведева Зоя Васильевна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социальной и психологической поддержки студентов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Макарова Ольга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Отдел воспитательной работы и молодежных инициатив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культурно-творческой деятельности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Гилязутдинова Яна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Управление информационной политики (УИП)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Сазанова Александра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рекламы и связей с общественностью УИП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 I категории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Мичеева Эльвира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профориентационной работы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Дремина Юлия Георгиевна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организации приема абитуриентов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Морозова Ольга Робертовна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карьеры управления по развитию персонала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Каменева Анна Алексеевна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Студенческий спортивный клуб «Акпарс-МарГУ»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Музей истории МарГУ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Пинегина Елена Владиславовна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Студенческий городок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 студенческого городка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Анфисия Арсентьевна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 общежитием №1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Конакова Ирина Климентьевна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Михеева Людмила Викторовна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Добижева Евгения Витальевна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Анфисия Арсентьевна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Мамаева Елена Сергеевна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Бурченкова Олеся Викторовна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 общежитием №8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Пименов Станислав Васильевич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Заведующая общежитием №9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Степанова Алевтина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Дежурно-диспетчерская служба (ДДС)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Управление международной деятельности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Канашина Наталья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рекрутинга и адаптации иностранных студентов управления международной деятельности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Петрова Полина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развития международных программ управления международной деятельности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Киселева Яна Владимировна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Профсоюзный комитет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Председатель объединенного профкома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Николаев Владислав Викторович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кадров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Лаптев Антон Евгеньевич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Яргина Лианна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Воецких Елена Геннадьевна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специалист по кадрам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Малахаева Татьяна Владимировна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Организационный отдел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Новгородова Елена Евгеньевна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Ведущий документовед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Макарова Людмила Алексеевна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Документовед II категории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Фатыхова Гульфия Шамилевна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 архивом (ул. Кремлевская, 44)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Солодовникова Наталья Иосафатовна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Юридический отдел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Черепанов Алексей Викторович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Учебно-тренировочный центр по охране труда и пожарной безопасности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Лаптев Антон Евгеньевич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Инженер по противопожарной безопасности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Информационно-вычислительный центр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Ведерников Михаил Николаевич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Филиал ИВЦ, филиал корпуса "В"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Куклин Виктор Германович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ТСО, обслуживания пользователей ПК и оргтехники. Карты Мегафона и Сбербанка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Тюльканова Таисия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Филиал ИВЦ, корпус «А»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Князев Константин Георгиевич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Филиал ИВЦ, корпус «Е»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Блинов Геннадий Николаевич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Филиал ИВЦ, корпус «Г»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Чиликов Сергей Борисович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Проектирование и развитие сетей, электронная почта, интернет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Максимов Денис Васильевич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Лаборатория по ремонту ЭВТ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Тюленев Александр Александрович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ТИПР, сайт университета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Горшков Павел Владимирович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Диспетчерская ИВЦ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Мушкина Елена Анатольевна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системного администрирования и сопровождения ИС и сетей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Черепанов Артём Валентинович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 ИВЦ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Нагаев Антон Иванович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Менеджер информационных ресурсов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Белорусова Елена Сергеевна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Электроэнергетическая служба управления эксплуатации имущественного комплекса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Главный энергетик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Зубарев Сергей Анатольевич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Автотранспортный участок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Ермоленко Антон Сергеевич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68-79-22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Старший механик (контролер технического состояния автотранспортных средств)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Кудрявцев Александр Аркадьевич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68-79-22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Агробиостанция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Апаева Нина Николаевна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Столовая «Меридиан»</w:t>
            </w:r>
          </w:p>
        </w:tc>
      </w:tr>
      <w:tr w:rsidR="00A91618" w:rsidTr="00FE7A2A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Вязова Марина Викторовна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Спортивно-оздоровительный лагерь «Олимпиец»</w:t>
            </w: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1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18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1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Малая академия государственного управленияв Республике Марий Эл (МАГУ в РМЭ)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Директор кафедры управления малого и среднего бизнеса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Бояринцева Ирина Александровна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Беляева Альбина Витальевна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организации, планирования и информационно-методического обеспечения учебного процесса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Батухтина Вера Ивановна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лицензирования и государственной аккредитации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Зубарева Елена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Заведующий производственной практикой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Рыбакова Валентина Анатольевна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Диспетчерская учебного корпуса № 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Волкова Елена Романовна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Центр открытого образования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Виноградов Вячеслав Олегович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Многофункциональный студенческий центр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Валентина Александровна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Управление эксплуатации имущественного комплекса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Семёнова Анна Николаевна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эксплуатации управления эксплуатации имущественного комплекса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Ширчикова Юлия Андреевна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Гилязутдинов Зульфат Рубисович</w:t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  <w:t>Козлов Владимир Олегович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Сантехническая и ремонтная служба управления эксплуатации имущественного комплекса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Главный инженер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Тесля Александр Алексеевич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Учебные корпуса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«А»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«Б»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Морозова Наталья Петровна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«В»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Антышева Серафима Михайловна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«Г»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«Д»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Морозова Наталья Петровна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«Е»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учебного корпуса №1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Рыбакова Ольга Олеговна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Комендант учебно-лабораторного корпуса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Кузнецова Елена Борисовна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Лопарева Мария Юрьевна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Пуртова Светлана Алексеевна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Финансовая служба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Калинина Татьяна Васильевна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расчетов по заработной плате и стипендиям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Яликова Татьяна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Бухгалтер по стипендии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по учету доходов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Чугунова Екатерина Юрьевна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 отдела управления имущественным комплексом, учета расходов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Забродина Елена Михайловна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Старший кассир (касса корпуса «А»)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Михеева Лидия Ивановна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закупок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Емельянова Дарья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Иванова Ольга Ильинична</w:t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  <w:t>Калимуллин Булат Рустамович</w:t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  <w:t>Малинина Кристина Юрьевна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Приемная комиссия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Ответственный секретарь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Мамаев Альберт Евгеньевич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Отдел мобилизационного планирования и специальной работы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Жучков Евгений Юрьевич</w:t>
            </w:r>
          </w:p>
        </w:tc>
        <w:tc>
          <w:tcPr>
            <w:tcW w:w="2432" w:type="dxa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6F8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Рожкова Елена Михайловна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gridSpan w:val="12"/>
            <w:shd w:val="clear" w:color="auto" w:fill="3A89C5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Штаб гражданской обороны и чрезвычайных ситуаций</w:t>
            </w:r>
          </w:p>
        </w:tc>
      </w:tr>
      <w:tr w:rsidR="00C77FBF" w:rsidTr="00391B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t>Сакир Виктор Маркович</w:t>
            </w:r>
          </w:p>
        </w:tc>
        <w:tc>
          <w:tcPr>
            <w:tcW w:w="2432" w:type="dxa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:rsidR="00C77FBF" w:rsidRPr="000237E8" w:rsidRDefault="00C77FBF" w:rsidP="00C77F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  <w:r w:rsidRPr="000237E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243221" w:rsidRPr="001C34A2" w:rsidRDefault="00243221" w:rsidP="00C77FB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lober Regular">
    <w:altName w:val="Times New Roman"/>
    <w:panose1 w:val="00000000000000000000"/>
    <w:charset w:val="00"/>
    <w:family w:val="roman"/>
    <w:notTrueType/>
    <w:pitch w:val="default"/>
  </w:font>
  <w:font w:name="FrutigerNeueLTW1G-Light">
    <w:altName w:val="Times New Roman"/>
    <w:panose1 w:val="00000000000000000000"/>
    <w:charset w:val="00"/>
    <w:family w:val="roman"/>
    <w:notTrueType/>
    <w:pitch w:val="default"/>
  </w:font>
  <w:font w:name="Glober Bold">
    <w:altName w:val="Times New Roman"/>
    <w:panose1 w:val="00000000000000000000"/>
    <w:charset w:val="00"/>
    <w:family w:val="roman"/>
    <w:notTrueType/>
    <w:pitch w:val="default"/>
  </w:font>
  <w:font w:name="FrutigerNeueLTW1G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27E9"/>
    <w:multiLevelType w:val="multilevel"/>
    <w:tmpl w:val="824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7E8"/>
    <w:rsid w:val="0004302E"/>
    <w:rsid w:val="00091401"/>
    <w:rsid w:val="001A45C5"/>
    <w:rsid w:val="001C34A2"/>
    <w:rsid w:val="00243221"/>
    <w:rsid w:val="0025133F"/>
    <w:rsid w:val="002874AB"/>
    <w:rsid w:val="0033018F"/>
    <w:rsid w:val="00391B3C"/>
    <w:rsid w:val="003D090D"/>
    <w:rsid w:val="0044446C"/>
    <w:rsid w:val="004E4A62"/>
    <w:rsid w:val="005145F7"/>
    <w:rsid w:val="00553AA0"/>
    <w:rsid w:val="00595A02"/>
    <w:rsid w:val="006D21D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618"/>
    <w:rsid w:val="00BE110E"/>
    <w:rsid w:val="00C76735"/>
    <w:rsid w:val="00C77FBF"/>
    <w:rsid w:val="00EE29EC"/>
    <w:rsid w:val="00F32F49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B929"/>
  <w15:docId w15:val="{50F11D56-CECD-427B-A97C-933E7F3B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77F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3852">
                      <w:marLeft w:val="0"/>
                      <w:marRight w:val="0"/>
                      <w:marTop w:val="10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00895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61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8195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21079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7562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4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83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541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5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85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519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737897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7999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6450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85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328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95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35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6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855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6330565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1442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1199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5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071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338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278092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20196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196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63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600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928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720782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17397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6618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72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276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605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2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05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7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159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080482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1728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570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22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21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707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976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24400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75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1918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44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24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81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8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3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81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454014">
              <w:marLeft w:val="0"/>
              <w:marRight w:val="0"/>
              <w:marTop w:val="285"/>
              <w:marBottom w:val="0"/>
              <w:divBdr>
                <w:top w:val="single" w:sz="6" w:space="23" w:color="E0E0E0"/>
                <w:left w:val="single" w:sz="6" w:space="31" w:color="E0E0E0"/>
                <w:bottom w:val="single" w:sz="6" w:space="26" w:color="E0E0E0"/>
                <w:right w:val="single" w:sz="6" w:space="0" w:color="E0E0E0"/>
              </w:divBdr>
              <w:divsChild>
                <w:div w:id="2114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0955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60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400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8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1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5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9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768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3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8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38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04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2024-11-12T05:46:00Z</dcterms:modified>
</cp:coreProperties>
</file>