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CB4" w:rsidRDefault="000C3CB4" w:rsidP="002E01EE">
      <w:pPr>
        <w:pStyle w:val="1"/>
        <w:spacing w:before="0" w:line="240" w:lineRule="auto"/>
        <w:rPr>
          <w:rFonts w:ascii="Cygre_Fallback" w:hAnsi="Cygre_Fallback"/>
          <w:color w:val="000000"/>
          <w:sz w:val="36"/>
          <w:szCs w:val="36"/>
          <w:lang w:eastAsia="ru-RU"/>
        </w:rPr>
      </w:pPr>
      <w:r>
        <w:rPr>
          <w:rFonts w:ascii="Cygre_Fallback" w:hAnsi="Cygre_Fallback"/>
          <w:color w:val="000000"/>
          <w:sz w:val="36"/>
          <w:szCs w:val="36"/>
        </w:rPr>
        <w:t>И.о. ректора</w:t>
      </w:r>
    </w:p>
    <w:p w:rsidR="000C3CB4" w:rsidRDefault="000C3CB4" w:rsidP="002E01EE">
      <w:pPr>
        <w:pStyle w:val="a3"/>
        <w:spacing w:before="0" w:beforeAutospacing="0" w:after="0" w:afterAutospacing="0"/>
        <w:rPr>
          <w:rStyle w:val="a4"/>
          <w:rFonts w:asciiTheme="minorHAnsi" w:hAnsiTheme="minorHAnsi"/>
          <w:color w:val="000000"/>
        </w:rPr>
      </w:pPr>
      <w:r>
        <w:rPr>
          <w:rFonts w:ascii="Cygre_Fallback" w:hAnsi="Cygre_Fallback"/>
          <w:noProof/>
          <w:color w:val="000000"/>
        </w:rPr>
        <w:drawing>
          <wp:inline distT="0" distB="0" distL="0" distR="0">
            <wp:extent cx="1428750" cy="1905000"/>
            <wp:effectExtent l="0" t="0" r="0" b="0"/>
            <wp:docPr id="1" name="Рисунок 1" descr="https://kubstu.ru/data/struct/0646/%D0%9B%D0%B0%D0%B3%D0%B5%D1%80%D0%B5%D0%B2%D0%98%D0%90.jpg?b9x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bstu.ru/data/struct/0646/%D0%9B%D0%B0%D0%B3%D0%B5%D1%80%D0%B5%D0%B2%D0%98%D0%90.jpg?b9xg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CB4" w:rsidRDefault="000C3CB4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</w:rPr>
      </w:pPr>
      <w:r>
        <w:rPr>
          <w:rStyle w:val="a4"/>
          <w:rFonts w:ascii="Cygre_Fallback" w:hAnsi="Cygre_Fallback"/>
          <w:color w:val="000000"/>
        </w:rPr>
        <w:t>Лагерев Игорь Александрович</w:t>
      </w:r>
      <w:r>
        <w:rPr>
          <w:rFonts w:ascii="Cygre_Fallback" w:hAnsi="Cygre_Fallback"/>
          <w:color w:val="000000"/>
        </w:rPr>
        <w:br/>
      </w:r>
      <w:r>
        <w:rPr>
          <w:rStyle w:val="a8"/>
          <w:rFonts w:ascii="Cygre_Fallback" w:hAnsi="Cygre_Fallback"/>
          <w:color w:val="000000"/>
        </w:rPr>
        <w:t>Доктор технических наук</w:t>
      </w:r>
    </w:p>
    <w:p w:rsidR="00243221" w:rsidRDefault="00243221" w:rsidP="002E01EE">
      <w:pPr>
        <w:spacing w:after="0" w:line="240" w:lineRule="auto"/>
      </w:pPr>
    </w:p>
    <w:p w:rsidR="002E01EE" w:rsidRDefault="002E01EE" w:rsidP="002E01EE">
      <w:pPr>
        <w:spacing w:after="0" w:line="240" w:lineRule="auto"/>
      </w:pPr>
      <w:bookmarkStart w:id="0" w:name="_GoBack"/>
      <w:bookmarkEnd w:id="0"/>
    </w:p>
    <w:p w:rsidR="002E01EE" w:rsidRDefault="002E01EE" w:rsidP="002E01EE">
      <w:pPr>
        <w:pStyle w:val="1"/>
        <w:spacing w:before="0" w:line="240" w:lineRule="auto"/>
        <w:rPr>
          <w:rFonts w:ascii="Cygre_Fallback" w:hAnsi="Cygre_Fallback"/>
          <w:color w:val="000000"/>
          <w:sz w:val="36"/>
          <w:szCs w:val="36"/>
          <w:lang w:eastAsia="ru-RU"/>
        </w:rPr>
      </w:pPr>
      <w:r>
        <w:rPr>
          <w:rFonts w:ascii="Cygre_Fallback" w:hAnsi="Cygre_Fallback"/>
          <w:color w:val="000000"/>
          <w:sz w:val="36"/>
          <w:szCs w:val="36"/>
        </w:rPr>
        <w:t>Проректоры</w:t>
      </w:r>
    </w:p>
    <w:p w:rsidR="002E01EE" w:rsidRDefault="002E01EE" w:rsidP="002E01EE">
      <w:pPr>
        <w:pStyle w:val="2"/>
        <w:spacing w:before="0" w:beforeAutospacing="0" w:after="0" w:afterAutospacing="0"/>
        <w:rPr>
          <w:rFonts w:ascii="Cygre_Fallback" w:hAnsi="Cygre_Fallback"/>
          <w:sz w:val="29"/>
          <w:szCs w:val="29"/>
        </w:rPr>
      </w:pPr>
      <w:r>
        <w:rPr>
          <w:rFonts w:ascii="Cygre_Fallback" w:hAnsi="Cygre_Fallback"/>
          <w:sz w:val="29"/>
          <w:szCs w:val="29"/>
        </w:rPr>
        <w:t>Проректор по научной работе и инновациям</w:t>
      </w:r>
    </w:p>
    <w:p w:rsidR="002E01EE" w:rsidRDefault="002E01EE" w:rsidP="002E01EE">
      <w:pPr>
        <w:pStyle w:val="a3"/>
        <w:spacing w:before="0" w:beforeAutospacing="0" w:after="0" w:afterAutospacing="0"/>
        <w:rPr>
          <w:rStyle w:val="a4"/>
          <w:rFonts w:asciiTheme="minorHAnsi" w:hAnsiTheme="minorHAnsi"/>
          <w:color w:val="000000"/>
        </w:rPr>
      </w:pPr>
      <w:r>
        <w:rPr>
          <w:rFonts w:ascii="Cygre_Fallback" w:hAnsi="Cygre_Fallback"/>
          <w:noProof/>
          <w:color w:val="000000"/>
        </w:rPr>
        <w:drawing>
          <wp:inline distT="0" distB="0" distL="0" distR="0">
            <wp:extent cx="1428750" cy="1905000"/>
            <wp:effectExtent l="0" t="0" r="0" b="0"/>
            <wp:docPr id="9" name="Рисунок 9" descr="https://kubstu.ru/data/struct/0035/%D0%A8%D0%B0%D0%BF%D0%BE%D1%88%D0%BD%D0%B8%D0%BA%D0%BE%D0%B2%D0%92%D0%92.jpg?bh3a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ubstu.ru/data/struct/0035/%D0%A8%D0%B0%D0%BF%D0%BE%D1%88%D0%BD%D0%B8%D0%BA%D0%BE%D0%B2%D0%92%D0%92.jpg?bh3a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1EE" w:rsidRDefault="002E01EE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</w:rPr>
      </w:pPr>
      <w:r>
        <w:rPr>
          <w:rStyle w:val="a4"/>
          <w:rFonts w:ascii="Cygre_Fallback" w:hAnsi="Cygre_Fallback"/>
          <w:color w:val="000000"/>
        </w:rPr>
        <w:t>Шапошников Валентин Васильевич</w:t>
      </w:r>
      <w:r>
        <w:rPr>
          <w:rFonts w:ascii="Cygre_Fallback" w:hAnsi="Cygre_Fallback"/>
          <w:color w:val="000000"/>
        </w:rPr>
        <w:br/>
      </w:r>
      <w:r>
        <w:rPr>
          <w:rStyle w:val="a8"/>
          <w:rFonts w:ascii="Cygre_Fallback" w:hAnsi="Cygre_Fallback"/>
          <w:color w:val="000000"/>
        </w:rPr>
        <w:t>Кандидат технических наук, доцент</w:t>
      </w:r>
    </w:p>
    <w:p w:rsidR="002E01EE" w:rsidRDefault="002E01EE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Награды:</w:t>
      </w:r>
    </w:p>
    <w:p w:rsidR="002E01EE" w:rsidRDefault="002E01EE" w:rsidP="002E01EE">
      <w:pPr>
        <w:numPr>
          <w:ilvl w:val="0"/>
          <w:numId w:val="2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Диплом победителя суперфинала Конкурса управленцев «Лидеры России» (2020 г.);</w:t>
      </w:r>
    </w:p>
    <w:p w:rsidR="002E01EE" w:rsidRDefault="002E01EE" w:rsidP="002E01EE">
      <w:pPr>
        <w:numPr>
          <w:ilvl w:val="0"/>
          <w:numId w:val="2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Благодарственное письмо Депутата Государственной Думы Федерального Собрания Российской Федерации «За значительные заслуги в сфере образования, научной и научно-технической деятельности» (2023 г.).</w:t>
      </w:r>
    </w:p>
    <w:p w:rsidR="002E01EE" w:rsidRDefault="002E01EE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</w:rPr>
      </w:pPr>
      <w:r>
        <w:rPr>
          <w:rStyle w:val="a4"/>
          <w:rFonts w:ascii="Cygre_Fallback" w:hAnsi="Cygre_Fallback"/>
          <w:color w:val="000000"/>
        </w:rPr>
        <w:t>Подразделения, подчиненные проректору:</w:t>
      </w:r>
    </w:p>
    <w:p w:rsidR="002E01EE" w:rsidRDefault="002E01EE" w:rsidP="002E01EE">
      <w:pPr>
        <w:numPr>
          <w:ilvl w:val="0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Административные подразделения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Служба проректора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lastRenderedPageBreak/>
        <w:t>Управление организации научных исследований</w:t>
      </w:r>
    </w:p>
    <w:p w:rsidR="002E01EE" w:rsidRDefault="002E01EE" w:rsidP="002E01EE">
      <w:pPr>
        <w:numPr>
          <w:ilvl w:val="2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планирования и сопровождения </w:t>
      </w:r>
      <w:r>
        <w:rPr>
          <w:rStyle w:val="caps"/>
          <w:rFonts w:ascii="Cygre_Fallback" w:hAnsi="Cygre_Fallback"/>
          <w:color w:val="0000FF"/>
          <w:u w:val="single"/>
        </w:rPr>
        <w:t>НИР</w:t>
      </w:r>
    </w:p>
    <w:p w:rsidR="002E01EE" w:rsidRDefault="002E01EE" w:rsidP="002E01EE">
      <w:pPr>
        <w:numPr>
          <w:ilvl w:val="2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Редакция научных журналов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экспортного контроля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Инновационный центр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патентной и изобретательской работы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организации подготовки научно-педагогических кадров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Центр </w:t>
      </w:r>
      <w:r>
        <w:rPr>
          <w:rStyle w:val="caps"/>
          <w:rFonts w:ascii="Cygre_Fallback" w:hAnsi="Cygre_Fallback"/>
          <w:color w:val="0000FF"/>
          <w:u w:val="single"/>
        </w:rPr>
        <w:t>ФГБОУ</w:t>
      </w:r>
      <w:r w:rsidRPr="002E01EE">
        <w:rPr>
          <w:rFonts w:ascii="Cygre_Fallback" w:hAnsi="Cygre_Fallback"/>
          <w:color w:val="000000"/>
        </w:rPr>
        <w:t> ВО «КубГТУ» научно-образовательного центра мирового уровня Юга России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Центр студенческого предпринимательства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Центр финансовой грамотности</w:t>
      </w:r>
    </w:p>
    <w:p w:rsidR="002E01EE" w:rsidRDefault="002E01EE" w:rsidP="002E01EE">
      <w:pPr>
        <w:numPr>
          <w:ilvl w:val="0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Стратегический проект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Высшая инженерная школа «Нефтегазовый и энергетический инжиниринг»</w:t>
      </w:r>
    </w:p>
    <w:p w:rsidR="002E01EE" w:rsidRDefault="002E01EE" w:rsidP="002E01EE">
      <w:pPr>
        <w:numPr>
          <w:ilvl w:val="2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Базовая кафедра «Инжиниринг в нефтегазохимии и производстве сжиженного природного газа»</w:t>
      </w:r>
    </w:p>
    <w:p w:rsidR="002E01EE" w:rsidRDefault="002E01EE" w:rsidP="002E01EE">
      <w:pPr>
        <w:numPr>
          <w:ilvl w:val="2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Базовая кафедра «Нефтегазовый инжиниринг»</w:t>
      </w:r>
    </w:p>
    <w:p w:rsidR="002E01EE" w:rsidRDefault="002E01EE" w:rsidP="002E01EE">
      <w:pPr>
        <w:numPr>
          <w:ilvl w:val="0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Научные подразделения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Style w:val="caps"/>
          <w:rFonts w:ascii="Cygre_Fallback" w:hAnsi="Cygre_Fallback"/>
          <w:color w:val="0000FF"/>
          <w:u w:val="single"/>
        </w:rPr>
        <w:t>ЦКП</w:t>
      </w:r>
      <w:r w:rsidRPr="002E01EE">
        <w:rPr>
          <w:rFonts w:ascii="Cygre_Fallback" w:hAnsi="Cygre_Fallback"/>
          <w:color w:val="000000"/>
        </w:rPr>
        <w:t> «Исследовательский центр пищевых и химических технологий»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Style w:val="caps"/>
          <w:rFonts w:ascii="Cygre_Fallback" w:hAnsi="Cygre_Fallback"/>
          <w:color w:val="0000FF"/>
          <w:u w:val="single"/>
        </w:rPr>
        <w:t>ЦКП</w:t>
      </w:r>
      <w:r w:rsidRPr="002E01EE">
        <w:rPr>
          <w:rFonts w:ascii="Cygre_Fallback" w:hAnsi="Cygre_Fallback"/>
          <w:color w:val="000000"/>
        </w:rPr>
        <w:t> «Исследовательский центр компьютерных технологий, систем управления и комплексной безопасности»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Испытательный центр</w:t>
      </w:r>
    </w:p>
    <w:p w:rsidR="002E01EE" w:rsidRDefault="002E01EE" w:rsidP="002E01EE">
      <w:pPr>
        <w:numPr>
          <w:ilvl w:val="2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Лаборатория контроля качества и безопасности</w:t>
      </w:r>
    </w:p>
    <w:p w:rsidR="002E01EE" w:rsidRDefault="002E01EE" w:rsidP="002E01EE">
      <w:pPr>
        <w:numPr>
          <w:ilvl w:val="2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Микробиологическая лаборатория</w:t>
      </w:r>
    </w:p>
    <w:p w:rsidR="002E01EE" w:rsidRDefault="002E01EE" w:rsidP="002E01EE">
      <w:pPr>
        <w:numPr>
          <w:ilvl w:val="2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Лаборатория контроля качества алкогольной продукции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Style w:val="caps"/>
          <w:rFonts w:ascii="Cygre_Fallback" w:hAnsi="Cygre_Fallback"/>
          <w:color w:val="0000FF"/>
          <w:u w:val="single"/>
        </w:rPr>
        <w:t>НИИ</w:t>
      </w:r>
      <w:r w:rsidRPr="002E01EE">
        <w:rPr>
          <w:rFonts w:ascii="Cygre_Fallback" w:hAnsi="Cygre_Fallback"/>
          <w:color w:val="000000"/>
        </w:rPr>
        <w:t> Химии гетероциклических соединений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Научно-исследовательская лаборатория «Современные методы инструментального анализа пищевых систем»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Центр развития профессиональных компетенций «Инновации в кондитерском производстве»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Научно-исследовательская лаборатория «Технологии получения физиологически активных веществ»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Научно-исследовательская лаборатория «Лаборатория передовых электрофизических технологий и новых материалов»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Испытательная лаборатория «Стройэкспертэкология»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Научно-исследовательская лаборатория опережающих строительных технологий и материалов</w:t>
      </w:r>
    </w:p>
    <w:p w:rsidR="002E01EE" w:rsidRDefault="002E01EE" w:rsidP="002E01EE">
      <w:pPr>
        <w:numPr>
          <w:ilvl w:val="1"/>
          <w:numId w:val="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Инжиниринговый центр </w:t>
      </w:r>
      <w:r>
        <w:rPr>
          <w:rStyle w:val="caps"/>
          <w:rFonts w:ascii="Cygre_Fallback" w:hAnsi="Cygre_Fallback"/>
          <w:color w:val="0000FF"/>
          <w:u w:val="single"/>
        </w:rPr>
        <w:t>ФГБОУ</w:t>
      </w:r>
      <w:r w:rsidRPr="002E01EE">
        <w:rPr>
          <w:rFonts w:ascii="Cygre_Fallback" w:hAnsi="Cygre_Fallback"/>
          <w:color w:val="000000"/>
        </w:rPr>
        <w:t> ВО «КубГТУ» «Машиностроение, интеллектуальные производственные технологии и промышленный дизайн»</w:t>
      </w:r>
    </w:p>
    <w:p w:rsidR="002E01EE" w:rsidRDefault="002E01EE">
      <w:pPr>
        <w:spacing w:after="0" w:line="240" w:lineRule="auto"/>
        <w:rPr>
          <w:rFonts w:ascii="Cygre_Fallback" w:eastAsia="Times New Roman" w:hAnsi="Cygre_Fallback"/>
          <w:b/>
          <w:bCs/>
          <w:sz w:val="29"/>
          <w:szCs w:val="29"/>
          <w:lang w:eastAsia="ru-RU"/>
        </w:rPr>
      </w:pPr>
      <w:bookmarkStart w:id="1" w:name="3"/>
      <w:bookmarkEnd w:id="1"/>
      <w:r>
        <w:rPr>
          <w:rFonts w:ascii="Cygre_Fallback" w:hAnsi="Cygre_Fallback"/>
          <w:sz w:val="29"/>
          <w:szCs w:val="29"/>
        </w:rPr>
        <w:br w:type="page"/>
      </w:r>
    </w:p>
    <w:p w:rsidR="002E01EE" w:rsidRDefault="002E01EE" w:rsidP="002E01EE">
      <w:pPr>
        <w:pStyle w:val="2"/>
        <w:spacing w:before="0" w:beforeAutospacing="0" w:after="0" w:afterAutospacing="0"/>
        <w:rPr>
          <w:rFonts w:ascii="Cygre_Fallback" w:hAnsi="Cygre_Fallback"/>
          <w:sz w:val="29"/>
          <w:szCs w:val="29"/>
        </w:rPr>
      </w:pPr>
      <w:r>
        <w:rPr>
          <w:rFonts w:ascii="Cygre_Fallback" w:hAnsi="Cygre_Fallback"/>
          <w:sz w:val="29"/>
          <w:szCs w:val="29"/>
        </w:rPr>
        <w:lastRenderedPageBreak/>
        <w:t>Проректор по учебной работе</w:t>
      </w:r>
    </w:p>
    <w:p w:rsidR="002E01EE" w:rsidRDefault="002E01EE" w:rsidP="002E01EE">
      <w:pPr>
        <w:pStyle w:val="a3"/>
        <w:spacing w:before="0" w:beforeAutospacing="0" w:after="0" w:afterAutospacing="0"/>
        <w:rPr>
          <w:rStyle w:val="a4"/>
          <w:rFonts w:asciiTheme="minorHAnsi" w:hAnsiTheme="minorHAnsi"/>
          <w:color w:val="000000"/>
        </w:rPr>
      </w:pPr>
      <w:r>
        <w:rPr>
          <w:rFonts w:ascii="Cygre_Fallback" w:hAnsi="Cygre_Fallback"/>
          <w:noProof/>
          <w:color w:val="000000"/>
        </w:rPr>
        <w:drawing>
          <wp:inline distT="0" distB="0" distL="0" distR="0">
            <wp:extent cx="1333500" cy="1778000"/>
            <wp:effectExtent l="0" t="0" r="0" b="0"/>
            <wp:docPr id="8" name="Рисунок 8" descr="https://kubstu.ru/data/struct/0035/%D0%9A%D0%BE%D0%BD%D0%BE%D0%B2%D0%B0%D0%BB%D0%BE%D0%B2%D0%B0-%D0%A2%D0%B0%D1%82%D1%8C%D1%8F%D0%BD%D0%B0-%D0%92%D1%8F%D1%87%D0%B5%D1%81%D0%BB%D0%B0%D0%B2%D0%BE%D0%B2%D0%BD%D0%B0.jpg?bd4l6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ubstu.ru/data/struct/0035/%D0%9A%D0%BE%D0%BD%D0%BE%D0%B2%D0%B0%D0%BB%D0%BE%D0%B2%D0%B0-%D0%A2%D0%B0%D1%82%D1%8C%D1%8F%D0%BD%D0%B0-%D0%92%D1%8F%D1%87%D0%B5%D1%81%D0%BB%D0%B0%D0%B2%D0%BE%D0%B2%D0%BD%D0%B0.jpg?bd4l6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1EE" w:rsidRDefault="002E01EE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</w:rPr>
      </w:pPr>
      <w:r>
        <w:rPr>
          <w:rStyle w:val="a4"/>
          <w:rFonts w:ascii="Cygre_Fallback" w:hAnsi="Cygre_Fallback"/>
          <w:color w:val="000000"/>
        </w:rPr>
        <w:t>Коновалова Татьяна Вячеславовна</w:t>
      </w:r>
      <w:r>
        <w:rPr>
          <w:rStyle w:val="a4"/>
          <w:rFonts w:asciiTheme="minorHAnsi" w:hAnsiTheme="minorHAnsi"/>
          <w:color w:val="000000"/>
        </w:rPr>
        <w:tab/>
      </w:r>
      <w:r>
        <w:rPr>
          <w:rStyle w:val="a4"/>
          <w:rFonts w:asciiTheme="minorHAnsi" w:hAnsiTheme="minorHAnsi"/>
          <w:color w:val="000000"/>
        </w:rPr>
        <w:tab/>
      </w:r>
      <w:r>
        <w:rPr>
          <w:rStyle w:val="a8"/>
          <w:rFonts w:ascii="Cygre_Fallback" w:hAnsi="Cygre_Fallback"/>
          <w:color w:val="000000"/>
        </w:rPr>
        <w:t>Кандидат экономических наук, доцент</w:t>
      </w:r>
    </w:p>
    <w:p w:rsidR="002E01EE" w:rsidRPr="002E01EE" w:rsidRDefault="002E01EE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Style w:val="a4"/>
          <w:rFonts w:ascii="Cygre_Fallback" w:hAnsi="Cygre_Fallback"/>
          <w:color w:val="000000"/>
          <w:sz w:val="20"/>
          <w:szCs w:val="20"/>
        </w:rPr>
        <w:t>Подразделения, подчиненные проректору:</w:t>
      </w:r>
    </w:p>
    <w:p w:rsidR="002E01EE" w:rsidRPr="002E01EE" w:rsidRDefault="002E01EE" w:rsidP="002E01EE">
      <w:pPr>
        <w:numPr>
          <w:ilvl w:val="0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Служба проректора</w:t>
      </w:r>
    </w:p>
    <w:p w:rsidR="002E01EE" w:rsidRPr="002E01EE" w:rsidRDefault="002E01EE" w:rsidP="002E01EE">
      <w:pPr>
        <w:numPr>
          <w:ilvl w:val="0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Учебное управление</w:t>
      </w:r>
    </w:p>
    <w:p w:rsidR="002E01EE" w:rsidRPr="002E01EE" w:rsidRDefault="002E01EE" w:rsidP="002E01EE">
      <w:pPr>
        <w:numPr>
          <w:ilvl w:val="1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Отдел организации учебного процесса</w:t>
      </w:r>
    </w:p>
    <w:p w:rsidR="002E01EE" w:rsidRPr="002E01EE" w:rsidRDefault="002E01EE" w:rsidP="002E01EE">
      <w:pPr>
        <w:numPr>
          <w:ilvl w:val="1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Отдел планирования учебного процесса</w:t>
      </w:r>
    </w:p>
    <w:p w:rsidR="002E01EE" w:rsidRPr="002E01EE" w:rsidRDefault="002E01EE" w:rsidP="002E01EE">
      <w:pPr>
        <w:numPr>
          <w:ilvl w:val="1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Центр развития карьеры</w:t>
      </w:r>
    </w:p>
    <w:p w:rsidR="002E01EE" w:rsidRPr="002E01EE" w:rsidRDefault="002E01EE" w:rsidP="002E01EE">
      <w:pPr>
        <w:numPr>
          <w:ilvl w:val="1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Отдел маркетинга</w:t>
      </w:r>
    </w:p>
    <w:p w:rsidR="002E01EE" w:rsidRPr="002E01EE" w:rsidRDefault="002E01EE" w:rsidP="002E01EE">
      <w:pPr>
        <w:numPr>
          <w:ilvl w:val="0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Управление качества образования</w:t>
      </w:r>
    </w:p>
    <w:p w:rsidR="002E01EE" w:rsidRPr="002E01EE" w:rsidRDefault="002E01EE" w:rsidP="002E01EE">
      <w:pPr>
        <w:numPr>
          <w:ilvl w:val="1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Отдел современных образовательных технологий</w:t>
      </w:r>
    </w:p>
    <w:p w:rsidR="002E01EE" w:rsidRPr="002E01EE" w:rsidRDefault="002E01EE" w:rsidP="002E01EE">
      <w:pPr>
        <w:numPr>
          <w:ilvl w:val="1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Отдел аудита и мониторинга</w:t>
      </w:r>
    </w:p>
    <w:p w:rsidR="002E01EE" w:rsidRPr="002E01EE" w:rsidRDefault="002E01EE" w:rsidP="002E01EE">
      <w:pPr>
        <w:numPr>
          <w:ilvl w:val="1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Отдел лицензирования</w:t>
      </w:r>
    </w:p>
    <w:p w:rsidR="002E01EE" w:rsidRPr="002E01EE" w:rsidRDefault="002E01EE" w:rsidP="002E01EE">
      <w:pPr>
        <w:numPr>
          <w:ilvl w:val="1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Экзаменационный центр по проведению профессионального экзамена в рамках процедуры независимой оценки квалификаций</w:t>
      </w:r>
    </w:p>
    <w:p w:rsidR="002E01EE" w:rsidRPr="002E01EE" w:rsidRDefault="002E01EE" w:rsidP="002E01EE">
      <w:pPr>
        <w:numPr>
          <w:ilvl w:val="1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Редакционно-издательский отдел</w:t>
      </w:r>
    </w:p>
    <w:p w:rsidR="002E01EE" w:rsidRPr="002E01EE" w:rsidRDefault="002E01EE" w:rsidP="002E01EE">
      <w:pPr>
        <w:numPr>
          <w:ilvl w:val="0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Управление довузовской подготовки</w:t>
      </w:r>
    </w:p>
    <w:p w:rsidR="002E01EE" w:rsidRPr="002E01EE" w:rsidRDefault="002E01EE" w:rsidP="002E01EE">
      <w:pPr>
        <w:numPr>
          <w:ilvl w:val="1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Отдел по работе с абитуриентами</w:t>
      </w:r>
    </w:p>
    <w:p w:rsidR="002E01EE" w:rsidRPr="002E01EE" w:rsidRDefault="002E01EE" w:rsidP="002E01EE">
      <w:pPr>
        <w:numPr>
          <w:ilvl w:val="1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Отдел довузовских программ</w:t>
      </w:r>
    </w:p>
    <w:p w:rsidR="002E01EE" w:rsidRPr="002E01EE" w:rsidRDefault="002E01EE" w:rsidP="002E01EE">
      <w:pPr>
        <w:numPr>
          <w:ilvl w:val="0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Языковой центр</w:t>
      </w:r>
    </w:p>
    <w:p w:rsidR="002E01EE" w:rsidRPr="002E01EE" w:rsidRDefault="002E01EE" w:rsidP="002E01EE">
      <w:pPr>
        <w:numPr>
          <w:ilvl w:val="0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Управление информатизации</w:t>
      </w:r>
    </w:p>
    <w:p w:rsidR="002E01EE" w:rsidRPr="002E01EE" w:rsidRDefault="002E01EE" w:rsidP="002E01EE">
      <w:pPr>
        <w:numPr>
          <w:ilvl w:val="1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Отдел программирования и организации учебного процесса</w:t>
      </w:r>
    </w:p>
    <w:p w:rsidR="002E01EE" w:rsidRPr="002E01EE" w:rsidRDefault="002E01EE" w:rsidP="002E01EE">
      <w:pPr>
        <w:numPr>
          <w:ilvl w:val="1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Отдел аналитических задач и системной интеграции</w:t>
      </w:r>
    </w:p>
    <w:p w:rsidR="002E01EE" w:rsidRPr="002E01EE" w:rsidRDefault="002E01EE" w:rsidP="002E01EE">
      <w:pPr>
        <w:numPr>
          <w:ilvl w:val="1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Отдел мультимедийных технологий</w:t>
      </w:r>
    </w:p>
    <w:p w:rsidR="002E01EE" w:rsidRPr="002E01EE" w:rsidRDefault="002E01EE" w:rsidP="002E01EE">
      <w:pPr>
        <w:numPr>
          <w:ilvl w:val="1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Отдел адаптации и внедрения программных средств</w:t>
      </w:r>
    </w:p>
    <w:p w:rsidR="002E01EE" w:rsidRPr="002E01EE" w:rsidRDefault="002E01EE" w:rsidP="002E01EE">
      <w:pPr>
        <w:numPr>
          <w:ilvl w:val="1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Интернет-центр</w:t>
      </w:r>
    </w:p>
    <w:p w:rsidR="002E01EE" w:rsidRPr="002E01EE" w:rsidRDefault="002E01EE" w:rsidP="002E01EE">
      <w:pPr>
        <w:numPr>
          <w:ilvl w:val="1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Отдел информационной безопасности</w:t>
      </w:r>
    </w:p>
    <w:p w:rsidR="002E01EE" w:rsidRPr="002E01EE" w:rsidRDefault="002E01EE" w:rsidP="002E01EE">
      <w:pPr>
        <w:numPr>
          <w:ilvl w:val="1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Пресс-служба</w:t>
      </w:r>
    </w:p>
    <w:p w:rsidR="002E01EE" w:rsidRPr="002E01EE" w:rsidRDefault="002E01EE" w:rsidP="002E01EE">
      <w:pPr>
        <w:numPr>
          <w:ilvl w:val="2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Медиацентр</w:t>
      </w:r>
    </w:p>
    <w:p w:rsidR="002E01EE" w:rsidRPr="002E01EE" w:rsidRDefault="002E01EE" w:rsidP="002E01EE">
      <w:pPr>
        <w:numPr>
          <w:ilvl w:val="2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Аппаратно-техническая лаборатория</w:t>
      </w:r>
    </w:p>
    <w:p w:rsidR="002E01EE" w:rsidRPr="002E01EE" w:rsidRDefault="002E01EE" w:rsidP="002E01EE">
      <w:pPr>
        <w:numPr>
          <w:ilvl w:val="0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Институты</w:t>
      </w:r>
    </w:p>
    <w:p w:rsidR="002E01EE" w:rsidRPr="002E01EE" w:rsidRDefault="002E01EE" w:rsidP="002E01EE">
      <w:pPr>
        <w:numPr>
          <w:ilvl w:val="0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Инженерно-технологический колледж</w:t>
      </w:r>
    </w:p>
    <w:p w:rsidR="002E01EE" w:rsidRPr="002E01EE" w:rsidRDefault="002E01EE" w:rsidP="002E01EE">
      <w:pPr>
        <w:numPr>
          <w:ilvl w:val="0"/>
          <w:numId w:val="4"/>
        </w:numPr>
        <w:spacing w:after="0" w:line="240" w:lineRule="auto"/>
        <w:ind w:left="0"/>
        <w:rPr>
          <w:rFonts w:ascii="Cygre_Fallback" w:hAnsi="Cygre_Fallback"/>
          <w:color w:val="000000"/>
          <w:sz w:val="20"/>
          <w:szCs w:val="20"/>
        </w:rPr>
      </w:pPr>
      <w:r w:rsidRPr="002E01EE">
        <w:rPr>
          <w:rFonts w:ascii="Cygre_Fallback" w:hAnsi="Cygre_Fallback"/>
          <w:color w:val="000000"/>
          <w:sz w:val="20"/>
          <w:szCs w:val="20"/>
        </w:rPr>
        <w:t>Филиалы</w:t>
      </w:r>
    </w:p>
    <w:p w:rsidR="002E01EE" w:rsidRDefault="002E01EE">
      <w:pPr>
        <w:spacing w:after="0" w:line="240" w:lineRule="auto"/>
        <w:rPr>
          <w:rFonts w:ascii="Cygre_Fallback" w:eastAsia="Times New Roman" w:hAnsi="Cygre_Fallback"/>
          <w:b/>
          <w:bCs/>
          <w:sz w:val="29"/>
          <w:szCs w:val="29"/>
          <w:lang w:eastAsia="ru-RU"/>
        </w:rPr>
      </w:pPr>
      <w:bookmarkStart w:id="2" w:name="81"/>
      <w:bookmarkEnd w:id="2"/>
      <w:r>
        <w:rPr>
          <w:rFonts w:ascii="Cygre_Fallback" w:hAnsi="Cygre_Fallback"/>
          <w:sz w:val="29"/>
          <w:szCs w:val="29"/>
        </w:rPr>
        <w:br w:type="page"/>
      </w:r>
    </w:p>
    <w:p w:rsidR="002E01EE" w:rsidRDefault="002E01EE" w:rsidP="002E01EE">
      <w:pPr>
        <w:pStyle w:val="2"/>
        <w:spacing w:before="0" w:beforeAutospacing="0" w:after="0" w:afterAutospacing="0"/>
        <w:rPr>
          <w:rFonts w:ascii="Cygre_Fallback" w:hAnsi="Cygre_Fallback"/>
          <w:sz w:val="29"/>
          <w:szCs w:val="29"/>
        </w:rPr>
      </w:pPr>
      <w:r>
        <w:rPr>
          <w:rFonts w:ascii="Cygre_Fallback" w:hAnsi="Cygre_Fallback"/>
          <w:sz w:val="29"/>
          <w:szCs w:val="29"/>
        </w:rPr>
        <w:lastRenderedPageBreak/>
        <w:t>Проректор по молодежной политике</w:t>
      </w:r>
    </w:p>
    <w:p w:rsidR="002E01EE" w:rsidRDefault="002E01EE" w:rsidP="002E01EE">
      <w:pPr>
        <w:pStyle w:val="a3"/>
        <w:spacing w:before="0" w:beforeAutospacing="0" w:after="0" w:afterAutospacing="0"/>
        <w:rPr>
          <w:rStyle w:val="a4"/>
          <w:rFonts w:asciiTheme="minorHAnsi" w:hAnsiTheme="minorHAnsi"/>
          <w:color w:val="000000"/>
        </w:rPr>
      </w:pPr>
      <w:r>
        <w:rPr>
          <w:rFonts w:ascii="Cygre_Fallback" w:hAnsi="Cygre_Fallback"/>
          <w:noProof/>
          <w:color w:val="000000"/>
        </w:rPr>
        <w:drawing>
          <wp:inline distT="0" distB="0" distL="0" distR="0">
            <wp:extent cx="1428750" cy="1905000"/>
            <wp:effectExtent l="0" t="0" r="0" b="0"/>
            <wp:docPr id="7" name="Рисунок 7" descr="https://kubstu.ru/data/struct/0035/%D0%9E%D0%BF%D0%BB%D0%B5%D1%82%D0%B0%D0%B5%D0%B2%D0%B0-%D0%9E%D0%BB%D0%B5%D1%81%D1%8F-%D0%9D%D0%B8%D0%BA%D0%BE%D0%BB%D0%B0%D0%B5%D0%B2%D0%BD%D0%B0.jpg?bd4l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ubstu.ru/data/struct/0035/%D0%9E%D0%BF%D0%BB%D0%B5%D1%82%D0%B0%D0%B5%D0%B2%D0%B0-%D0%9E%D0%BB%D0%B5%D1%81%D1%8F-%D0%9D%D0%B8%D0%BA%D0%BE%D0%BB%D0%B0%D0%B5%D0%B2%D0%BD%D0%B0.jpg?bd4l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1EE" w:rsidRDefault="002E01EE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</w:rPr>
      </w:pPr>
      <w:r>
        <w:rPr>
          <w:rStyle w:val="a4"/>
          <w:rFonts w:ascii="Cygre_Fallback" w:hAnsi="Cygre_Fallback"/>
          <w:color w:val="000000"/>
        </w:rPr>
        <w:t>Оплетаева Олеся Николаевна</w:t>
      </w:r>
      <w:r>
        <w:rPr>
          <w:rFonts w:ascii="Cygre_Fallback" w:hAnsi="Cygre_Fallback"/>
          <w:color w:val="000000"/>
        </w:rPr>
        <w:br/>
      </w:r>
      <w:r>
        <w:rPr>
          <w:rStyle w:val="a8"/>
          <w:rFonts w:ascii="Cygre_Fallback" w:hAnsi="Cygre_Fallback"/>
          <w:color w:val="000000"/>
        </w:rPr>
        <w:t>Кандидат философских наук, доцент</w:t>
      </w:r>
    </w:p>
    <w:p w:rsidR="002E01EE" w:rsidRDefault="002E01EE" w:rsidP="002E01EE">
      <w:pPr>
        <w:numPr>
          <w:ilvl w:val="0"/>
          <w:numId w:val="5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Присвоено почетное звание «Почетный работник сферы образования Российской Федерации»</w:t>
      </w:r>
    </w:p>
    <w:p w:rsidR="002E01EE" w:rsidRDefault="002E01EE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</w:rPr>
      </w:pPr>
      <w:r>
        <w:rPr>
          <w:rStyle w:val="a4"/>
          <w:rFonts w:ascii="Cygre_Fallback" w:hAnsi="Cygre_Fallback"/>
          <w:color w:val="000000"/>
        </w:rPr>
        <w:t>Подразделения, подчиненные проректору:</w:t>
      </w:r>
    </w:p>
    <w:p w:rsidR="002E01EE" w:rsidRDefault="002E01EE" w:rsidP="002E01EE">
      <w:pPr>
        <w:numPr>
          <w:ilvl w:val="0"/>
          <w:numId w:val="6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Служба проректора</w:t>
      </w:r>
    </w:p>
    <w:p w:rsidR="002E01EE" w:rsidRDefault="002E01EE" w:rsidP="002E01EE">
      <w:pPr>
        <w:numPr>
          <w:ilvl w:val="0"/>
          <w:numId w:val="6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Психологическая служба</w:t>
      </w:r>
    </w:p>
    <w:p w:rsidR="002E01EE" w:rsidRDefault="002E01EE" w:rsidP="002E01EE">
      <w:pPr>
        <w:numPr>
          <w:ilvl w:val="0"/>
          <w:numId w:val="6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по воспитательной и социальной работе</w:t>
      </w:r>
    </w:p>
    <w:p w:rsidR="002E01EE" w:rsidRDefault="002E01EE" w:rsidP="002E01EE">
      <w:pPr>
        <w:numPr>
          <w:ilvl w:val="0"/>
          <w:numId w:val="6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Центр творчества</w:t>
      </w:r>
    </w:p>
    <w:p w:rsidR="002E01EE" w:rsidRDefault="002E01EE" w:rsidP="002E01EE">
      <w:pPr>
        <w:numPr>
          <w:ilvl w:val="0"/>
          <w:numId w:val="6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Центр развития добровольчества и студенческих инициатив</w:t>
      </w:r>
    </w:p>
    <w:p w:rsidR="002E01EE" w:rsidRDefault="002E01EE" w:rsidP="002E01EE">
      <w:pPr>
        <w:numPr>
          <w:ilvl w:val="0"/>
          <w:numId w:val="6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Музей</w:t>
      </w:r>
    </w:p>
    <w:p w:rsidR="002E01EE" w:rsidRDefault="002E01EE" w:rsidP="002E01EE">
      <w:pPr>
        <w:numPr>
          <w:ilvl w:val="0"/>
          <w:numId w:val="6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Спортивный клуб «Политехник»</w:t>
      </w:r>
    </w:p>
    <w:p w:rsidR="002E01EE" w:rsidRDefault="002E01EE" w:rsidP="002E01EE">
      <w:pPr>
        <w:numPr>
          <w:ilvl w:val="0"/>
          <w:numId w:val="6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Студенческий городок</w:t>
      </w:r>
    </w:p>
    <w:p w:rsidR="002E01EE" w:rsidRDefault="002E01EE">
      <w:pPr>
        <w:spacing w:after="0" w:line="240" w:lineRule="auto"/>
        <w:rPr>
          <w:rFonts w:ascii="Cygre_Fallback" w:eastAsia="Times New Roman" w:hAnsi="Cygre_Fallback"/>
          <w:b/>
          <w:bCs/>
          <w:sz w:val="29"/>
          <w:szCs w:val="29"/>
          <w:lang w:eastAsia="ru-RU"/>
        </w:rPr>
      </w:pPr>
      <w:bookmarkStart w:id="3" w:name="5"/>
      <w:bookmarkEnd w:id="3"/>
      <w:r>
        <w:rPr>
          <w:rFonts w:ascii="Cygre_Fallback" w:hAnsi="Cygre_Fallback"/>
          <w:sz w:val="29"/>
          <w:szCs w:val="29"/>
        </w:rPr>
        <w:br w:type="page"/>
      </w:r>
    </w:p>
    <w:p w:rsidR="002E01EE" w:rsidRDefault="002E01EE" w:rsidP="002E01EE">
      <w:pPr>
        <w:pStyle w:val="2"/>
        <w:spacing w:before="0" w:beforeAutospacing="0" w:after="0" w:afterAutospacing="0"/>
        <w:rPr>
          <w:rFonts w:ascii="Cygre_Fallback" w:hAnsi="Cygre_Fallback"/>
          <w:sz w:val="29"/>
          <w:szCs w:val="29"/>
        </w:rPr>
      </w:pPr>
      <w:r>
        <w:rPr>
          <w:rFonts w:ascii="Cygre_Fallback" w:hAnsi="Cygre_Fallback"/>
          <w:sz w:val="29"/>
          <w:szCs w:val="29"/>
        </w:rPr>
        <w:lastRenderedPageBreak/>
        <w:t>Проректор по финансовой и экономической политике</w:t>
      </w:r>
    </w:p>
    <w:p w:rsidR="002E01EE" w:rsidRDefault="002E01EE" w:rsidP="002E01EE">
      <w:pPr>
        <w:pStyle w:val="a3"/>
        <w:spacing w:before="0" w:beforeAutospacing="0" w:after="0" w:afterAutospacing="0"/>
        <w:rPr>
          <w:rStyle w:val="a4"/>
          <w:rFonts w:asciiTheme="minorHAnsi" w:hAnsiTheme="minorHAnsi"/>
          <w:color w:val="000000"/>
        </w:rPr>
      </w:pPr>
      <w:r>
        <w:rPr>
          <w:rFonts w:ascii="Cygre_Fallback" w:hAnsi="Cygre_Fallback"/>
          <w:noProof/>
          <w:color w:val="000000"/>
        </w:rPr>
        <w:drawing>
          <wp:inline distT="0" distB="0" distL="0" distR="0">
            <wp:extent cx="1428750" cy="1905000"/>
            <wp:effectExtent l="0" t="0" r="0" b="0"/>
            <wp:docPr id="6" name="Рисунок 6" descr="https://kubstu.ru/data/struct/0035/%D0%9B%D0%B5%D0%B1%D0%B5%D0%B4%D0%B5%D0%B2-%D0%9D%D0%B8%D0%BA%D0%BE%D0%BB%D0%B0%D0%B9-%D0%92%D0%B8%D1%82%D0%B0%D0%BB%D1%8C%D0%B5%D0%B2%D0%B8%D1%87.jpg?bd4l7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ubstu.ru/data/struct/0035/%D0%9B%D0%B5%D0%B1%D0%B5%D0%B4%D0%B5%D0%B2-%D0%9D%D0%B8%D0%BA%D0%BE%D0%BB%D0%B0%D0%B9-%D0%92%D0%B8%D1%82%D0%B0%D0%BB%D1%8C%D0%B5%D0%B2%D0%B8%D1%87.jpg?bd4l7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1EE" w:rsidRDefault="002E01EE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</w:rPr>
      </w:pPr>
      <w:r>
        <w:rPr>
          <w:rStyle w:val="a4"/>
          <w:rFonts w:ascii="Cygre_Fallback" w:hAnsi="Cygre_Fallback"/>
          <w:color w:val="000000"/>
        </w:rPr>
        <w:t>Лебедев Николай Витальевич</w:t>
      </w:r>
      <w:r>
        <w:rPr>
          <w:rFonts w:ascii="Cygre_Fallback" w:hAnsi="Cygre_Fallback"/>
          <w:color w:val="000000"/>
        </w:rPr>
        <w:br/>
      </w:r>
      <w:r>
        <w:rPr>
          <w:rStyle w:val="a8"/>
          <w:rFonts w:ascii="Cygre_Fallback" w:hAnsi="Cygre_Fallback"/>
          <w:color w:val="000000"/>
        </w:rPr>
        <w:t>Кандидат экономических наук</w:t>
      </w:r>
    </w:p>
    <w:p w:rsidR="002E01EE" w:rsidRDefault="002E01EE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</w:rPr>
      </w:pPr>
      <w:r>
        <w:rPr>
          <w:rStyle w:val="a4"/>
          <w:rFonts w:ascii="Cygre_Fallback" w:hAnsi="Cygre_Fallback"/>
          <w:color w:val="000000"/>
        </w:rPr>
        <w:t>Подразделения, подчиненные проректору:</w:t>
      </w:r>
    </w:p>
    <w:p w:rsidR="002E01EE" w:rsidRDefault="002E01EE" w:rsidP="002E01EE">
      <w:pPr>
        <w:numPr>
          <w:ilvl w:val="0"/>
          <w:numId w:val="7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Служба проректора</w:t>
      </w:r>
    </w:p>
    <w:p w:rsidR="002E01EE" w:rsidRDefault="002E01EE" w:rsidP="002E01EE">
      <w:pPr>
        <w:numPr>
          <w:ilvl w:val="0"/>
          <w:numId w:val="7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Управление бухгалтерского учета и финансового контроля</w:t>
      </w:r>
    </w:p>
    <w:p w:rsidR="002E01EE" w:rsidRDefault="002E01EE" w:rsidP="002E01EE">
      <w:pPr>
        <w:numPr>
          <w:ilvl w:val="1"/>
          <w:numId w:val="7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Отдел учета заработной платы</w:t>
      </w:r>
    </w:p>
    <w:p w:rsidR="002E01EE" w:rsidRDefault="002E01EE" w:rsidP="002E01EE">
      <w:pPr>
        <w:numPr>
          <w:ilvl w:val="1"/>
          <w:numId w:val="7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Отдел учета имущества и расчетов с контрагентами</w:t>
      </w:r>
    </w:p>
    <w:p w:rsidR="002E01EE" w:rsidRDefault="002E01EE" w:rsidP="002E01EE">
      <w:pPr>
        <w:numPr>
          <w:ilvl w:val="1"/>
          <w:numId w:val="7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Отдел учета стипендии</w:t>
      </w:r>
    </w:p>
    <w:p w:rsidR="002E01EE" w:rsidRDefault="002E01EE" w:rsidP="002E01EE">
      <w:pPr>
        <w:numPr>
          <w:ilvl w:val="1"/>
          <w:numId w:val="7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Отдел учета расчетов по доходам и налогам</w:t>
      </w:r>
    </w:p>
    <w:p w:rsidR="002E01EE" w:rsidRDefault="002E01EE" w:rsidP="002E01EE">
      <w:pPr>
        <w:numPr>
          <w:ilvl w:val="1"/>
          <w:numId w:val="7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Кассово-финансовый отдел</w:t>
      </w:r>
    </w:p>
    <w:p w:rsidR="002E01EE" w:rsidRDefault="002E01EE" w:rsidP="002E01EE">
      <w:pPr>
        <w:numPr>
          <w:ilvl w:val="0"/>
          <w:numId w:val="7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Экономическое управление</w:t>
      </w:r>
    </w:p>
    <w:p w:rsidR="002E01EE" w:rsidRDefault="002E01EE" w:rsidP="002E01EE">
      <w:pPr>
        <w:numPr>
          <w:ilvl w:val="1"/>
          <w:numId w:val="7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Планово-экономический отдел</w:t>
      </w:r>
    </w:p>
    <w:p w:rsidR="002E01EE" w:rsidRDefault="002E01EE" w:rsidP="002E01EE">
      <w:pPr>
        <w:numPr>
          <w:ilvl w:val="0"/>
          <w:numId w:val="7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организации и оплаты труда</w:t>
      </w:r>
    </w:p>
    <w:p w:rsidR="002E01EE" w:rsidRDefault="002E01EE" w:rsidP="002E01EE">
      <w:pPr>
        <w:numPr>
          <w:ilvl w:val="0"/>
          <w:numId w:val="7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организации и сопровождения закупок</w:t>
      </w:r>
    </w:p>
    <w:p w:rsidR="002E01EE" w:rsidRDefault="002E01EE" w:rsidP="002E01EE">
      <w:pPr>
        <w:numPr>
          <w:ilvl w:val="0"/>
          <w:numId w:val="7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имущественных отношений</w:t>
      </w:r>
    </w:p>
    <w:p w:rsidR="002E01EE" w:rsidRDefault="002E01EE" w:rsidP="002E01EE">
      <w:pPr>
        <w:numPr>
          <w:ilvl w:val="0"/>
          <w:numId w:val="7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внутреннего финансового контроля</w:t>
      </w:r>
    </w:p>
    <w:p w:rsidR="002E01EE" w:rsidRDefault="002E01EE" w:rsidP="002E01EE">
      <w:pPr>
        <w:numPr>
          <w:ilvl w:val="0"/>
          <w:numId w:val="7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Управление кадров</w:t>
      </w:r>
    </w:p>
    <w:p w:rsidR="002E01EE" w:rsidRDefault="002E01EE" w:rsidP="002E01EE">
      <w:pPr>
        <w:numPr>
          <w:ilvl w:val="1"/>
          <w:numId w:val="7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кадров студентов</w:t>
      </w:r>
    </w:p>
    <w:p w:rsidR="002E01EE" w:rsidRDefault="002E01EE" w:rsidP="002E01EE">
      <w:pPr>
        <w:numPr>
          <w:ilvl w:val="1"/>
          <w:numId w:val="7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кадров сотрудников</w:t>
      </w:r>
    </w:p>
    <w:p w:rsidR="002E01EE" w:rsidRDefault="002E01EE">
      <w:pPr>
        <w:spacing w:after="0" w:line="240" w:lineRule="auto"/>
        <w:rPr>
          <w:rFonts w:ascii="Cygre_Fallback" w:eastAsia="Times New Roman" w:hAnsi="Cygre_Fallback"/>
          <w:b/>
          <w:bCs/>
          <w:sz w:val="29"/>
          <w:szCs w:val="29"/>
          <w:lang w:eastAsia="ru-RU"/>
        </w:rPr>
      </w:pPr>
      <w:bookmarkStart w:id="4" w:name="50"/>
      <w:bookmarkEnd w:id="4"/>
      <w:r>
        <w:rPr>
          <w:rFonts w:ascii="Cygre_Fallback" w:hAnsi="Cygre_Fallback"/>
          <w:sz w:val="29"/>
          <w:szCs w:val="29"/>
        </w:rPr>
        <w:br w:type="page"/>
      </w:r>
    </w:p>
    <w:p w:rsidR="002E01EE" w:rsidRDefault="002E01EE" w:rsidP="002E01EE">
      <w:pPr>
        <w:pStyle w:val="2"/>
        <w:spacing w:before="0" w:beforeAutospacing="0" w:after="0" w:afterAutospacing="0"/>
        <w:rPr>
          <w:rFonts w:ascii="Cygre_Fallback" w:hAnsi="Cygre_Fallback"/>
          <w:sz w:val="29"/>
          <w:szCs w:val="29"/>
        </w:rPr>
      </w:pPr>
      <w:r>
        <w:rPr>
          <w:rFonts w:ascii="Cygre_Fallback" w:hAnsi="Cygre_Fallback"/>
          <w:sz w:val="29"/>
          <w:szCs w:val="29"/>
        </w:rPr>
        <w:lastRenderedPageBreak/>
        <w:t>Проректор по стратегическому развитию</w:t>
      </w:r>
    </w:p>
    <w:p w:rsidR="002E01EE" w:rsidRDefault="002E01EE" w:rsidP="002E01EE">
      <w:pPr>
        <w:pStyle w:val="a3"/>
        <w:spacing w:before="0" w:beforeAutospacing="0" w:after="0" w:afterAutospacing="0"/>
        <w:rPr>
          <w:rStyle w:val="a4"/>
          <w:rFonts w:asciiTheme="minorHAnsi" w:hAnsiTheme="minorHAnsi"/>
          <w:color w:val="000000"/>
        </w:rPr>
      </w:pPr>
      <w:r>
        <w:rPr>
          <w:rFonts w:ascii="Cygre_Fallback" w:hAnsi="Cygre_Fallback"/>
          <w:noProof/>
          <w:color w:val="000000"/>
        </w:rPr>
        <w:drawing>
          <wp:inline distT="0" distB="0" distL="0" distR="0">
            <wp:extent cx="1428750" cy="1905000"/>
            <wp:effectExtent l="0" t="0" r="0" b="0"/>
            <wp:docPr id="5" name="Рисунок 5" descr="https://kubstu.ru/data/struct/0035/%D0%90%D1%81%D0%BB%D0%B0%D0%BD%D1%8F%D0%BD%D0%A0%D0%93.jpg?bsgdj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ubstu.ru/data/struct/0035/%D0%90%D1%81%D0%BB%D0%B0%D0%BD%D1%8F%D0%BD%D0%A0%D0%93.jpg?bsgdj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1EE" w:rsidRDefault="002E01EE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</w:rPr>
      </w:pPr>
      <w:r>
        <w:rPr>
          <w:rStyle w:val="a4"/>
          <w:rFonts w:ascii="Cygre_Fallback" w:hAnsi="Cygre_Fallback"/>
          <w:color w:val="000000"/>
        </w:rPr>
        <w:t>Асланян Руслан Георгиевич</w:t>
      </w:r>
      <w:r>
        <w:rPr>
          <w:rStyle w:val="a4"/>
          <w:rFonts w:asciiTheme="minorHAnsi" w:hAnsiTheme="minorHAnsi"/>
          <w:color w:val="000000"/>
        </w:rPr>
        <w:tab/>
      </w:r>
      <w:r>
        <w:rPr>
          <w:rStyle w:val="a4"/>
          <w:rFonts w:asciiTheme="minorHAnsi" w:hAnsiTheme="minorHAnsi"/>
          <w:color w:val="000000"/>
        </w:rPr>
        <w:tab/>
      </w:r>
      <w:r>
        <w:rPr>
          <w:rStyle w:val="a8"/>
          <w:rFonts w:ascii="Cygre_Fallback" w:hAnsi="Cygre_Fallback"/>
          <w:color w:val="000000"/>
        </w:rPr>
        <w:t>доктор юридических наук, доцент</w:t>
      </w:r>
    </w:p>
    <w:p w:rsidR="002E01EE" w:rsidRDefault="002E01EE" w:rsidP="002E01EE">
      <w:pPr>
        <w:numPr>
          <w:ilvl w:val="0"/>
          <w:numId w:val="8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член штаба Регионального отделения Краснодарского края Общероссийского общественного движения «НАРОДНЫЙ </w:t>
      </w:r>
      <w:r>
        <w:rPr>
          <w:rStyle w:val="caps"/>
          <w:rFonts w:ascii="Cygre_Fallback" w:hAnsi="Cygre_Fallback"/>
          <w:color w:val="000000"/>
        </w:rPr>
        <w:t>ФРОНТ</w:t>
      </w:r>
      <w:r>
        <w:rPr>
          <w:rFonts w:ascii="Cygre_Fallback" w:hAnsi="Cygre_Fallback"/>
          <w:color w:val="000000"/>
        </w:rPr>
        <w:t> «ЗА </w:t>
      </w:r>
      <w:r>
        <w:rPr>
          <w:rStyle w:val="caps"/>
          <w:rFonts w:ascii="Cygre_Fallback" w:hAnsi="Cygre_Fallback"/>
          <w:color w:val="000000"/>
        </w:rPr>
        <w:t>РОССИЮ</w:t>
      </w:r>
      <w:r>
        <w:rPr>
          <w:rFonts w:ascii="Cygre_Fallback" w:hAnsi="Cygre_Fallback"/>
          <w:color w:val="000000"/>
        </w:rPr>
        <w:t>»» (</w:t>
      </w:r>
      <w:r>
        <w:rPr>
          <w:rStyle w:val="caps"/>
          <w:rFonts w:ascii="Cygre_Fallback" w:hAnsi="Cygre_Fallback"/>
          <w:color w:val="000000"/>
        </w:rPr>
        <w:t>ОНФ</w:t>
      </w:r>
      <w:r>
        <w:rPr>
          <w:rFonts w:ascii="Cygre_Fallback" w:hAnsi="Cygre_Fallback"/>
          <w:color w:val="000000"/>
        </w:rPr>
        <w:t>).</w:t>
      </w:r>
    </w:p>
    <w:p w:rsidR="002E01EE" w:rsidRDefault="002E01EE" w:rsidP="002E01EE">
      <w:pPr>
        <w:numPr>
          <w:ilvl w:val="0"/>
          <w:numId w:val="8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член Общественной палаты Краснодарского края.</w:t>
      </w:r>
    </w:p>
    <w:p w:rsidR="002E01EE" w:rsidRDefault="002E01EE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Награды:</w:t>
      </w:r>
    </w:p>
    <w:p w:rsidR="002E01EE" w:rsidRDefault="002E01EE" w:rsidP="002E01EE">
      <w:pPr>
        <w:numPr>
          <w:ilvl w:val="0"/>
          <w:numId w:val="9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Памятная медаль Президента Российской Федерации «За бескорыстный вклад в организацию Общероссийской акции взаимопомощи «#МыВместе»» (2020 г);</w:t>
      </w:r>
    </w:p>
    <w:p w:rsidR="002E01EE" w:rsidRDefault="002E01EE" w:rsidP="002E01EE">
      <w:pPr>
        <w:numPr>
          <w:ilvl w:val="0"/>
          <w:numId w:val="9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Благодарственное Письмо Президента РФ (2021г.);</w:t>
      </w:r>
    </w:p>
    <w:p w:rsidR="002E01EE" w:rsidRDefault="002E01EE" w:rsidP="002E01EE">
      <w:pPr>
        <w:numPr>
          <w:ilvl w:val="0"/>
          <w:numId w:val="9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Благодарность Председателя Законодательного Собрания Краснодарского края (2019 г.);</w:t>
      </w:r>
    </w:p>
    <w:p w:rsidR="002E01EE" w:rsidRDefault="002E01EE" w:rsidP="002E01EE">
      <w:pPr>
        <w:numPr>
          <w:ilvl w:val="0"/>
          <w:numId w:val="9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Почетная Грамота Администрации Краснодарского края (2020 г); (2021 г.);</w:t>
      </w:r>
    </w:p>
    <w:p w:rsidR="002E01EE" w:rsidRDefault="002E01EE" w:rsidP="002E01EE">
      <w:pPr>
        <w:numPr>
          <w:ilvl w:val="0"/>
          <w:numId w:val="9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Почетная Грамота Законодательного Собрания Краснодарского края (2021 г.);</w:t>
      </w:r>
    </w:p>
    <w:p w:rsidR="002E01EE" w:rsidRDefault="002E01EE" w:rsidP="002E01EE">
      <w:pPr>
        <w:numPr>
          <w:ilvl w:val="0"/>
          <w:numId w:val="9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Благодарность Законодательного Собрания Краснодарского края (2022 г.);</w:t>
      </w:r>
    </w:p>
    <w:p w:rsidR="002E01EE" w:rsidRDefault="002E01EE" w:rsidP="002E01EE">
      <w:pPr>
        <w:numPr>
          <w:ilvl w:val="0"/>
          <w:numId w:val="9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Медаль «За выдающийся вклад в развитие Краснодарского края» </w:t>
      </w:r>
      <w:r>
        <w:rPr>
          <w:rStyle w:val="caps"/>
          <w:rFonts w:ascii="Cygre_Fallback" w:hAnsi="Cygre_Fallback"/>
          <w:color w:val="000000"/>
        </w:rPr>
        <w:t>III</w:t>
      </w:r>
      <w:r>
        <w:rPr>
          <w:rFonts w:ascii="Cygre_Fallback" w:hAnsi="Cygre_Fallback"/>
          <w:color w:val="000000"/>
        </w:rPr>
        <w:t> степени (2022 г.);</w:t>
      </w:r>
    </w:p>
    <w:p w:rsidR="002E01EE" w:rsidRDefault="002E01EE" w:rsidP="002E01EE">
      <w:pPr>
        <w:numPr>
          <w:ilvl w:val="0"/>
          <w:numId w:val="9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Диплом лауреата высшей юридической премии «Юрист года» Краснодарского края в номинации «За вклад в юридическую науку в 2023 году» (2023 г.)</w:t>
      </w:r>
    </w:p>
    <w:p w:rsidR="002E01EE" w:rsidRDefault="002E01EE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</w:rPr>
      </w:pPr>
      <w:r>
        <w:rPr>
          <w:rStyle w:val="a4"/>
          <w:rFonts w:ascii="Cygre_Fallback" w:hAnsi="Cygre_Fallback"/>
          <w:color w:val="000000"/>
        </w:rPr>
        <w:t>Подразделения, подчиненные проректору:</w:t>
      </w:r>
    </w:p>
    <w:p w:rsidR="002E01EE" w:rsidRDefault="002E01EE" w:rsidP="002E01EE">
      <w:pPr>
        <w:numPr>
          <w:ilvl w:val="0"/>
          <w:numId w:val="10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Служба проректора</w:t>
      </w:r>
    </w:p>
    <w:p w:rsidR="002E01EE" w:rsidRDefault="002E01EE" w:rsidP="002E01EE">
      <w:pPr>
        <w:numPr>
          <w:ilvl w:val="0"/>
          <w:numId w:val="10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Управление дополнительного профессионального образования</w:t>
      </w:r>
    </w:p>
    <w:p w:rsidR="002E01EE" w:rsidRDefault="002E01EE" w:rsidP="002E01EE">
      <w:pPr>
        <w:numPr>
          <w:ilvl w:val="1"/>
          <w:numId w:val="10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повышения квалификации</w:t>
      </w:r>
    </w:p>
    <w:p w:rsidR="002E01EE" w:rsidRDefault="002E01EE" w:rsidP="002E01EE">
      <w:pPr>
        <w:numPr>
          <w:ilvl w:val="1"/>
          <w:numId w:val="10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дополнительного образования специалистов и студентов</w:t>
      </w:r>
    </w:p>
    <w:p w:rsidR="002E01EE" w:rsidRDefault="002E01EE" w:rsidP="002E01EE">
      <w:pPr>
        <w:numPr>
          <w:ilvl w:val="1"/>
          <w:numId w:val="10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Учебный центр «Автошкола-Политех»</w:t>
      </w:r>
    </w:p>
    <w:p w:rsidR="002E01EE" w:rsidRDefault="002E01EE" w:rsidP="002E01EE">
      <w:pPr>
        <w:numPr>
          <w:ilvl w:val="1"/>
          <w:numId w:val="10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Учебный центр «Дрон-школа-Политех»</w:t>
      </w:r>
    </w:p>
    <w:p w:rsidR="002E01EE" w:rsidRDefault="002E01EE" w:rsidP="002E01EE">
      <w:pPr>
        <w:numPr>
          <w:ilvl w:val="0"/>
          <w:numId w:val="10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Типография</w:t>
      </w:r>
    </w:p>
    <w:p w:rsidR="002E01EE" w:rsidRDefault="002E01EE" w:rsidP="002E01EE">
      <w:pPr>
        <w:numPr>
          <w:ilvl w:val="0"/>
          <w:numId w:val="10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Технопарк «Квант Кубань-КубГТУ»</w:t>
      </w:r>
    </w:p>
    <w:p w:rsidR="002E01EE" w:rsidRDefault="002E01EE" w:rsidP="002E01EE">
      <w:pPr>
        <w:numPr>
          <w:ilvl w:val="1"/>
          <w:numId w:val="10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Лаборатория социокультурных исследований</w:t>
      </w:r>
    </w:p>
    <w:p w:rsidR="002E01EE" w:rsidRDefault="002E01EE" w:rsidP="002E01EE">
      <w:pPr>
        <w:numPr>
          <w:ilvl w:val="1"/>
          <w:numId w:val="10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Лаборатория «Робототехники»</w:t>
      </w:r>
    </w:p>
    <w:p w:rsidR="002E01EE" w:rsidRPr="002E01EE" w:rsidRDefault="002E01EE" w:rsidP="002E01EE">
      <w:pPr>
        <w:numPr>
          <w:ilvl w:val="0"/>
          <w:numId w:val="10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Группа по вопросам Программы развития университета</w:t>
      </w:r>
      <w:bookmarkStart w:id="5" w:name="51"/>
      <w:bookmarkEnd w:id="5"/>
      <w:r w:rsidRPr="002E01EE">
        <w:rPr>
          <w:rFonts w:ascii="Cygre_Fallback" w:hAnsi="Cygre_Fallback"/>
          <w:sz w:val="29"/>
          <w:szCs w:val="29"/>
        </w:rPr>
        <w:br w:type="page"/>
      </w:r>
    </w:p>
    <w:p w:rsidR="002E01EE" w:rsidRDefault="002E01EE" w:rsidP="002E01EE">
      <w:pPr>
        <w:pStyle w:val="2"/>
        <w:spacing w:before="0" w:beforeAutospacing="0" w:after="0" w:afterAutospacing="0"/>
        <w:rPr>
          <w:rFonts w:ascii="Cygre_Fallback" w:hAnsi="Cygre_Fallback"/>
          <w:sz w:val="29"/>
          <w:szCs w:val="29"/>
        </w:rPr>
      </w:pPr>
      <w:r>
        <w:rPr>
          <w:rFonts w:ascii="Cygre_Fallback" w:hAnsi="Cygre_Fallback"/>
          <w:sz w:val="29"/>
          <w:szCs w:val="29"/>
        </w:rPr>
        <w:lastRenderedPageBreak/>
        <w:t>Проректор по строительству и модернизации инфраструктуры</w:t>
      </w:r>
    </w:p>
    <w:p w:rsidR="002E01EE" w:rsidRDefault="002E01EE" w:rsidP="002E01EE">
      <w:pPr>
        <w:pStyle w:val="a3"/>
        <w:spacing w:before="0" w:beforeAutospacing="0" w:after="0" w:afterAutospacing="0"/>
        <w:rPr>
          <w:rStyle w:val="a4"/>
          <w:rFonts w:asciiTheme="minorHAnsi" w:hAnsiTheme="minorHAnsi"/>
          <w:color w:val="000000"/>
        </w:rPr>
      </w:pPr>
      <w:r>
        <w:rPr>
          <w:rFonts w:ascii="Cygre_Fallback" w:hAnsi="Cygre_Fallback"/>
          <w:noProof/>
          <w:color w:val="000000"/>
        </w:rPr>
        <w:drawing>
          <wp:inline distT="0" distB="0" distL="0" distR="0">
            <wp:extent cx="1428750" cy="1905000"/>
            <wp:effectExtent l="0" t="0" r="0" b="0"/>
            <wp:docPr id="4" name="Рисунок 4" descr="https://kubstu.ru/data/struct/0035/%D0%9F%D0%BE%D0%BD%D0%BA%D1%80%D0%B0%D1%82%D0%BE%D0%B2-%D0%A0%D0%BE%D1%81%D1%82%D0%B8%D1%81%D0%BB%D0%B0%D0%B2-%D0%92%D0%B0%D0%BB%D0%B5%D1%80%D0%B8%D0%B5%D0%B2%D0%B8%D1%87.jpg?bug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ubstu.ru/data/struct/0035/%D0%9F%D0%BE%D0%BD%D0%BA%D1%80%D0%B0%D1%82%D0%BE%D0%B2-%D0%A0%D0%BE%D1%81%D1%82%D0%B8%D1%81%D0%BB%D0%B0%D0%B2-%D0%92%D0%B0%D0%BB%D0%B5%D1%80%D0%B8%D0%B5%D0%B2%D0%B8%D1%87.jpg?bug5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1EE" w:rsidRDefault="002E01EE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</w:rPr>
      </w:pPr>
      <w:r>
        <w:rPr>
          <w:rStyle w:val="a4"/>
          <w:rFonts w:ascii="Cygre_Fallback" w:hAnsi="Cygre_Fallback"/>
          <w:color w:val="000000"/>
        </w:rPr>
        <w:t>Понкратов Ростислав Валериевич</w:t>
      </w:r>
    </w:p>
    <w:p w:rsidR="002E01EE" w:rsidRDefault="002E01EE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</w:rPr>
      </w:pPr>
      <w:r>
        <w:rPr>
          <w:rStyle w:val="a4"/>
          <w:rFonts w:ascii="Cygre_Fallback" w:hAnsi="Cygre_Fallback"/>
          <w:color w:val="000000"/>
        </w:rPr>
        <w:t>Подразделения, подчиненные проректору:</w:t>
      </w:r>
    </w:p>
    <w:p w:rsidR="002E01EE" w:rsidRDefault="002E01EE" w:rsidP="002E01EE">
      <w:pPr>
        <w:numPr>
          <w:ilvl w:val="0"/>
          <w:numId w:val="11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Служба проректора</w:t>
      </w:r>
    </w:p>
    <w:p w:rsidR="002E01EE" w:rsidRDefault="002E01EE" w:rsidP="002E01EE">
      <w:pPr>
        <w:numPr>
          <w:ilvl w:val="0"/>
          <w:numId w:val="11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капитального ремонта и строительства</w:t>
      </w:r>
    </w:p>
    <w:p w:rsidR="002E01EE" w:rsidRDefault="002E01EE" w:rsidP="002E01EE">
      <w:pPr>
        <w:numPr>
          <w:ilvl w:val="0"/>
          <w:numId w:val="11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ремонта и модернизации обьектов</w:t>
      </w:r>
    </w:p>
    <w:p w:rsidR="002E01EE" w:rsidRDefault="002E01EE" w:rsidP="002E01EE">
      <w:pPr>
        <w:numPr>
          <w:ilvl w:val="0"/>
          <w:numId w:val="11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Управление эксплуатации и хозяйственного обслуживания</w:t>
      </w:r>
    </w:p>
    <w:p w:rsidR="002E01EE" w:rsidRDefault="002E01EE" w:rsidP="002E01EE">
      <w:pPr>
        <w:numPr>
          <w:ilvl w:val="1"/>
          <w:numId w:val="11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технической эксплуатации</w:t>
      </w:r>
    </w:p>
    <w:p w:rsidR="002E01EE" w:rsidRDefault="002E01EE" w:rsidP="002E01EE">
      <w:pPr>
        <w:numPr>
          <w:ilvl w:val="1"/>
          <w:numId w:val="11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Гараж</w:t>
      </w:r>
    </w:p>
    <w:p w:rsidR="002E01EE" w:rsidRDefault="002E01EE" w:rsidP="002E01EE">
      <w:pPr>
        <w:numPr>
          <w:ilvl w:val="1"/>
          <w:numId w:val="11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мониторинга, планирования и договорной работы</w:t>
      </w:r>
    </w:p>
    <w:p w:rsidR="002E01EE" w:rsidRDefault="002E01EE" w:rsidP="002E01EE">
      <w:pPr>
        <w:numPr>
          <w:ilvl w:val="1"/>
          <w:numId w:val="11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Хозяйственная часть</w:t>
      </w:r>
    </w:p>
    <w:p w:rsidR="002E01EE" w:rsidRDefault="002E01EE" w:rsidP="002E01EE">
      <w:pPr>
        <w:numPr>
          <w:ilvl w:val="0"/>
          <w:numId w:val="11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материально-технического снабжения</w:t>
      </w:r>
    </w:p>
    <w:p w:rsidR="002E01EE" w:rsidRDefault="002E01EE" w:rsidP="002E01EE">
      <w:pPr>
        <w:numPr>
          <w:ilvl w:val="0"/>
          <w:numId w:val="11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информационно-технического обеспечения</w:t>
      </w:r>
    </w:p>
    <w:p w:rsidR="002E01EE" w:rsidRDefault="002E01EE" w:rsidP="002E01EE">
      <w:pPr>
        <w:numPr>
          <w:ilvl w:val="0"/>
          <w:numId w:val="11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Комбинат быстрого питания</w:t>
      </w:r>
    </w:p>
    <w:p w:rsidR="002E01EE" w:rsidRDefault="002E01EE" w:rsidP="002E01EE">
      <w:pPr>
        <w:numPr>
          <w:ilvl w:val="0"/>
          <w:numId w:val="11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обеспечения социально-бытовой инфраструктуры</w:t>
      </w:r>
    </w:p>
    <w:p w:rsidR="002E01EE" w:rsidRDefault="002E01EE" w:rsidP="002E01EE">
      <w:pPr>
        <w:numPr>
          <w:ilvl w:val="0"/>
          <w:numId w:val="11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База отдыха «Романтик»</w:t>
      </w:r>
    </w:p>
    <w:p w:rsidR="002E01EE" w:rsidRDefault="002E01EE" w:rsidP="002E01EE">
      <w:pPr>
        <w:numPr>
          <w:ilvl w:val="0"/>
          <w:numId w:val="11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Водно-спортивная база «Старая Кубань»</w:t>
      </w:r>
    </w:p>
    <w:p w:rsidR="002E01EE" w:rsidRDefault="002E01EE">
      <w:pPr>
        <w:spacing w:after="0" w:line="240" w:lineRule="auto"/>
        <w:rPr>
          <w:rFonts w:ascii="Cygre_Fallback" w:eastAsia="Times New Roman" w:hAnsi="Cygre_Fallback"/>
          <w:b/>
          <w:bCs/>
          <w:sz w:val="29"/>
          <w:szCs w:val="29"/>
          <w:lang w:eastAsia="ru-RU"/>
        </w:rPr>
      </w:pPr>
      <w:bookmarkStart w:id="6" w:name="70"/>
      <w:bookmarkEnd w:id="6"/>
      <w:r>
        <w:rPr>
          <w:rFonts w:ascii="Cygre_Fallback" w:hAnsi="Cygre_Fallback"/>
          <w:sz w:val="29"/>
          <w:szCs w:val="29"/>
        </w:rPr>
        <w:br w:type="page"/>
      </w:r>
    </w:p>
    <w:p w:rsidR="002E01EE" w:rsidRDefault="002E01EE" w:rsidP="002E01EE">
      <w:pPr>
        <w:pStyle w:val="2"/>
        <w:spacing w:before="0" w:beforeAutospacing="0" w:after="0" w:afterAutospacing="0"/>
        <w:rPr>
          <w:rFonts w:ascii="Cygre_Fallback" w:hAnsi="Cygre_Fallback"/>
          <w:sz w:val="29"/>
          <w:szCs w:val="29"/>
        </w:rPr>
      </w:pPr>
      <w:r>
        <w:rPr>
          <w:rFonts w:ascii="Cygre_Fallback" w:hAnsi="Cygre_Fallback"/>
          <w:sz w:val="29"/>
          <w:szCs w:val="29"/>
        </w:rPr>
        <w:lastRenderedPageBreak/>
        <w:t>Проректор по непрерывному образованию и международной деятельности</w:t>
      </w:r>
    </w:p>
    <w:p w:rsidR="002E01EE" w:rsidRDefault="002E01EE" w:rsidP="002E01EE">
      <w:pPr>
        <w:pStyle w:val="a3"/>
        <w:spacing w:before="0" w:beforeAutospacing="0" w:after="0" w:afterAutospacing="0"/>
        <w:rPr>
          <w:rStyle w:val="a4"/>
          <w:rFonts w:asciiTheme="minorHAnsi" w:hAnsiTheme="minorHAnsi"/>
          <w:color w:val="000000"/>
        </w:rPr>
      </w:pPr>
      <w:r>
        <w:rPr>
          <w:rFonts w:ascii="Cygre_Fallback" w:hAnsi="Cygre_Fallback"/>
          <w:noProof/>
          <w:color w:val="000000"/>
        </w:rPr>
        <w:drawing>
          <wp:inline distT="0" distB="0" distL="0" distR="0">
            <wp:extent cx="1428750" cy="1905000"/>
            <wp:effectExtent l="0" t="0" r="0" b="0"/>
            <wp:docPr id="3" name="Рисунок 3" descr="https://kubstu.ru/data/struct/0035/%D0%91%D0%B5%D0%BB%D0%B8%D0%BA%D0%BE%D0%B2%D0%B0-%D0%9D%D0%B0%D1%82%D0%B0%D0%BB%D1%8C%D1%8F-%D0%AE%D1%80%D1%8C%D0%B5%D0%B2%D0%BD%D0%B0.jpg?bd4l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ubstu.ru/data/struct/0035/%D0%91%D0%B5%D0%BB%D0%B8%D0%BA%D0%BE%D0%B2%D0%B0-%D0%9D%D0%B0%D1%82%D0%B0%D0%BB%D1%8C%D1%8F-%D0%AE%D1%80%D1%8C%D0%B5%D0%B2%D0%BD%D0%B0.jpg?bd4l9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1EE" w:rsidRDefault="002E01EE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</w:rPr>
      </w:pPr>
      <w:r>
        <w:rPr>
          <w:rStyle w:val="a4"/>
          <w:rFonts w:ascii="Cygre_Fallback" w:hAnsi="Cygre_Fallback"/>
          <w:color w:val="000000"/>
        </w:rPr>
        <w:t>Беликова Наталья Юрьевна</w:t>
      </w:r>
      <w:r>
        <w:rPr>
          <w:rFonts w:ascii="Cygre_Fallback" w:hAnsi="Cygre_Fallback"/>
          <w:color w:val="000000"/>
        </w:rPr>
        <w:br/>
      </w:r>
      <w:r>
        <w:rPr>
          <w:rStyle w:val="a8"/>
          <w:rFonts w:ascii="Cygre_Fallback" w:hAnsi="Cygre_Fallback"/>
          <w:color w:val="000000"/>
        </w:rPr>
        <w:t>Кандидат исторических наук, доцент</w:t>
      </w:r>
    </w:p>
    <w:p w:rsidR="002E01EE" w:rsidRDefault="002E01EE" w:rsidP="002E01EE">
      <w:pPr>
        <w:numPr>
          <w:ilvl w:val="0"/>
          <w:numId w:val="12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Присвоено почетное звание «Почетный работник сферы образования Российской Федерации»</w:t>
      </w:r>
    </w:p>
    <w:p w:rsidR="002E01EE" w:rsidRDefault="002E01EE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Награды:</w:t>
      </w:r>
    </w:p>
    <w:p w:rsidR="002E01EE" w:rsidRDefault="002E01EE" w:rsidP="002E01EE">
      <w:pPr>
        <w:numPr>
          <w:ilvl w:val="0"/>
          <w:numId w:val="13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>
        <w:rPr>
          <w:rFonts w:ascii="Cygre_Fallback" w:hAnsi="Cygre_Fallback"/>
          <w:color w:val="000000"/>
        </w:rPr>
        <w:t>Благодарность Министерства образования, науки и молодежной политики Краснодарского края</w:t>
      </w:r>
    </w:p>
    <w:p w:rsidR="002E01EE" w:rsidRDefault="002E01EE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</w:rPr>
      </w:pPr>
      <w:r>
        <w:rPr>
          <w:rStyle w:val="a4"/>
          <w:rFonts w:ascii="Cygre_Fallback" w:hAnsi="Cygre_Fallback"/>
          <w:color w:val="000000"/>
        </w:rPr>
        <w:t>Подразделения, подчиненные проректору:</w:t>
      </w:r>
    </w:p>
    <w:p w:rsidR="002E01EE" w:rsidRDefault="002E01EE" w:rsidP="002E01EE">
      <w:pPr>
        <w:numPr>
          <w:ilvl w:val="0"/>
          <w:numId w:val="14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Служба проректора</w:t>
      </w:r>
    </w:p>
    <w:p w:rsidR="002E01EE" w:rsidRDefault="002E01EE" w:rsidP="002E01EE">
      <w:pPr>
        <w:numPr>
          <w:ilvl w:val="0"/>
          <w:numId w:val="14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Управление международного сотрудничества</w:t>
      </w:r>
    </w:p>
    <w:p w:rsidR="002E01EE" w:rsidRDefault="002E01EE" w:rsidP="002E01EE">
      <w:pPr>
        <w:numPr>
          <w:ilvl w:val="1"/>
          <w:numId w:val="14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Подготовительное отделение для иностранных граждан</w:t>
      </w:r>
    </w:p>
    <w:p w:rsidR="002E01EE" w:rsidRDefault="002E01EE" w:rsidP="002E01EE">
      <w:pPr>
        <w:numPr>
          <w:ilvl w:val="0"/>
          <w:numId w:val="14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Библиотека</w:t>
      </w:r>
    </w:p>
    <w:p w:rsidR="002E01EE" w:rsidRDefault="002E01EE" w:rsidP="002E01EE">
      <w:pPr>
        <w:numPr>
          <w:ilvl w:val="1"/>
          <w:numId w:val="14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формирования библиотечных фондов и библиографической деятельности</w:t>
      </w:r>
    </w:p>
    <w:p w:rsidR="002E01EE" w:rsidRDefault="002E01EE" w:rsidP="002E01EE">
      <w:pPr>
        <w:numPr>
          <w:ilvl w:val="1"/>
          <w:numId w:val="14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учебных абонементов и читальных залов</w:t>
      </w:r>
    </w:p>
    <w:p w:rsidR="002E01EE" w:rsidRDefault="002E01EE" w:rsidP="002E01EE">
      <w:pPr>
        <w:numPr>
          <w:ilvl w:val="1"/>
          <w:numId w:val="14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обслуживания научной литературой</w:t>
      </w:r>
    </w:p>
    <w:p w:rsidR="002E01EE" w:rsidRDefault="002E01EE" w:rsidP="002E01EE">
      <w:pPr>
        <w:numPr>
          <w:ilvl w:val="1"/>
          <w:numId w:val="14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художественной литературы и культурно-просветительской деятельности</w:t>
      </w:r>
    </w:p>
    <w:p w:rsidR="002E01EE" w:rsidRDefault="002E01EE">
      <w:pPr>
        <w:spacing w:after="0" w:line="240" w:lineRule="auto"/>
        <w:rPr>
          <w:rFonts w:ascii="Cygre_Fallback" w:eastAsia="Times New Roman" w:hAnsi="Cygre_Fallback"/>
          <w:b/>
          <w:bCs/>
          <w:sz w:val="29"/>
          <w:szCs w:val="29"/>
          <w:lang w:eastAsia="ru-RU"/>
        </w:rPr>
      </w:pPr>
      <w:bookmarkStart w:id="7" w:name="80"/>
      <w:bookmarkEnd w:id="7"/>
      <w:r>
        <w:rPr>
          <w:rFonts w:ascii="Cygre_Fallback" w:hAnsi="Cygre_Fallback"/>
          <w:sz w:val="29"/>
          <w:szCs w:val="29"/>
        </w:rPr>
        <w:br w:type="page"/>
      </w:r>
    </w:p>
    <w:p w:rsidR="002E01EE" w:rsidRDefault="002E01EE" w:rsidP="002E01EE">
      <w:pPr>
        <w:pStyle w:val="2"/>
        <w:spacing w:before="0" w:beforeAutospacing="0" w:after="0" w:afterAutospacing="0"/>
        <w:rPr>
          <w:rFonts w:ascii="Cygre_Fallback" w:hAnsi="Cygre_Fallback"/>
          <w:sz w:val="29"/>
          <w:szCs w:val="29"/>
        </w:rPr>
      </w:pPr>
      <w:r>
        <w:rPr>
          <w:rFonts w:ascii="Cygre_Fallback" w:hAnsi="Cygre_Fallback"/>
          <w:sz w:val="29"/>
          <w:szCs w:val="29"/>
        </w:rPr>
        <w:lastRenderedPageBreak/>
        <w:t>Проректор по безопасности</w:t>
      </w:r>
    </w:p>
    <w:p w:rsidR="002E01EE" w:rsidRDefault="002E01EE" w:rsidP="002E01EE">
      <w:pPr>
        <w:pStyle w:val="a3"/>
        <w:spacing w:before="0" w:beforeAutospacing="0" w:after="0" w:afterAutospacing="0"/>
        <w:rPr>
          <w:rStyle w:val="a4"/>
          <w:rFonts w:asciiTheme="minorHAnsi" w:hAnsiTheme="minorHAnsi"/>
          <w:color w:val="000000"/>
        </w:rPr>
      </w:pPr>
      <w:r>
        <w:rPr>
          <w:rFonts w:ascii="Cygre_Fallback" w:hAnsi="Cygre_Fallback"/>
          <w:noProof/>
          <w:color w:val="000000"/>
        </w:rPr>
        <w:drawing>
          <wp:inline distT="0" distB="0" distL="0" distR="0">
            <wp:extent cx="1428750" cy="1905000"/>
            <wp:effectExtent l="0" t="0" r="0" b="0"/>
            <wp:docPr id="2" name="Рисунок 2" descr="https://kubstu.ru/data/struct/0035/%D0%9E%D0%BB%D0%B8%D1%84%D0%B8%D1%80-%D0%90%D0%BD%D0%B4%D1%80%D0%B5%D0%B9-%D0%92%D0%B8%D0%BA%D1%82%D0%BE%D1%80%D0%BE%D0%B2%D0%B8%D1%87.jpg?bd4l9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ubstu.ru/data/struct/0035/%D0%9E%D0%BB%D0%B8%D1%84%D0%B8%D1%80-%D0%90%D0%BD%D0%B4%D1%80%D0%B5%D0%B9-%D0%92%D0%B8%D0%BA%D1%82%D0%BE%D1%80%D0%BE%D0%B2%D0%B8%D1%87.jpg?bd4l9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1EE" w:rsidRDefault="002E01EE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</w:rPr>
      </w:pPr>
      <w:r>
        <w:rPr>
          <w:rStyle w:val="a4"/>
          <w:rFonts w:ascii="Cygre_Fallback" w:hAnsi="Cygre_Fallback"/>
          <w:color w:val="000000"/>
        </w:rPr>
        <w:t>Олифир Андрей Викторович</w:t>
      </w:r>
    </w:p>
    <w:p w:rsidR="002E01EE" w:rsidRDefault="002E01EE" w:rsidP="002E01EE">
      <w:pPr>
        <w:pStyle w:val="a3"/>
        <w:spacing w:before="0" w:beforeAutospacing="0" w:after="0" w:afterAutospacing="0"/>
        <w:rPr>
          <w:rFonts w:ascii="Cygre_Fallback" w:hAnsi="Cygre_Fallback"/>
          <w:color w:val="000000"/>
        </w:rPr>
      </w:pPr>
      <w:r>
        <w:rPr>
          <w:rStyle w:val="a4"/>
          <w:rFonts w:ascii="Cygre_Fallback" w:hAnsi="Cygre_Fallback"/>
          <w:color w:val="000000"/>
        </w:rPr>
        <w:t>Подразделения, подчиненные проректору:</w:t>
      </w:r>
    </w:p>
    <w:p w:rsidR="002E01EE" w:rsidRDefault="002E01EE" w:rsidP="002E01EE">
      <w:pPr>
        <w:numPr>
          <w:ilvl w:val="0"/>
          <w:numId w:val="15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Служба проректора</w:t>
      </w:r>
    </w:p>
    <w:p w:rsidR="002E01EE" w:rsidRDefault="002E01EE" w:rsidP="002E01EE">
      <w:pPr>
        <w:numPr>
          <w:ilvl w:val="0"/>
          <w:numId w:val="15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Первый отдел</w:t>
      </w:r>
    </w:p>
    <w:p w:rsidR="002E01EE" w:rsidRDefault="002E01EE" w:rsidP="002E01EE">
      <w:pPr>
        <w:numPr>
          <w:ilvl w:val="0"/>
          <w:numId w:val="15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Управление безопасности</w:t>
      </w:r>
    </w:p>
    <w:p w:rsidR="002E01EE" w:rsidRDefault="002E01EE" w:rsidP="002E01EE">
      <w:pPr>
        <w:numPr>
          <w:ilvl w:val="1"/>
          <w:numId w:val="15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гражданской обороны, чрезвычайных ситуаций и пожарной безопасности и антитеррористической защиты</w:t>
      </w:r>
    </w:p>
    <w:p w:rsidR="002E01EE" w:rsidRDefault="002E01EE" w:rsidP="002E01EE">
      <w:pPr>
        <w:numPr>
          <w:ilvl w:val="1"/>
          <w:numId w:val="15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связи и технических средств охраны</w:t>
      </w:r>
    </w:p>
    <w:p w:rsidR="002E01EE" w:rsidRDefault="002E01EE" w:rsidP="002E01EE">
      <w:pPr>
        <w:numPr>
          <w:ilvl w:val="1"/>
          <w:numId w:val="15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Отдел организации пропускного и объектового режима</w:t>
      </w:r>
    </w:p>
    <w:p w:rsidR="002E01EE" w:rsidRDefault="002E01EE" w:rsidP="002E01EE">
      <w:pPr>
        <w:numPr>
          <w:ilvl w:val="0"/>
          <w:numId w:val="15"/>
        </w:numPr>
        <w:spacing w:after="0" w:line="240" w:lineRule="auto"/>
        <w:ind w:left="0"/>
        <w:rPr>
          <w:rFonts w:ascii="Cygre_Fallback" w:hAnsi="Cygre_Fallback"/>
          <w:color w:val="000000"/>
        </w:rPr>
      </w:pPr>
      <w:r w:rsidRPr="002E01EE">
        <w:rPr>
          <w:rFonts w:ascii="Cygre_Fallback" w:hAnsi="Cygre_Fallback"/>
          <w:color w:val="000000"/>
        </w:rPr>
        <w:t>Служба охраны труда</w:t>
      </w:r>
    </w:p>
    <w:p w:rsidR="000C3CB4" w:rsidRPr="001C34A2" w:rsidRDefault="000C3CB4" w:rsidP="002E01EE">
      <w:pPr>
        <w:spacing w:after="0" w:line="240" w:lineRule="auto"/>
      </w:pPr>
    </w:p>
    <w:sectPr w:rsidR="000C3CB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ygre_Fallbac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699"/>
    <w:multiLevelType w:val="multilevel"/>
    <w:tmpl w:val="0744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F2C8C"/>
    <w:multiLevelType w:val="multilevel"/>
    <w:tmpl w:val="6870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973D2"/>
    <w:multiLevelType w:val="multilevel"/>
    <w:tmpl w:val="3AC0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72AEA"/>
    <w:multiLevelType w:val="multilevel"/>
    <w:tmpl w:val="4214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B4558"/>
    <w:multiLevelType w:val="multilevel"/>
    <w:tmpl w:val="1904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F5A56"/>
    <w:multiLevelType w:val="multilevel"/>
    <w:tmpl w:val="E0DE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44470"/>
    <w:multiLevelType w:val="multilevel"/>
    <w:tmpl w:val="8552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03DEB"/>
    <w:multiLevelType w:val="multilevel"/>
    <w:tmpl w:val="4E2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86997"/>
    <w:multiLevelType w:val="multilevel"/>
    <w:tmpl w:val="3F0C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E2FFA"/>
    <w:multiLevelType w:val="multilevel"/>
    <w:tmpl w:val="7C7C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B2C88"/>
    <w:multiLevelType w:val="multilevel"/>
    <w:tmpl w:val="52E4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958C6"/>
    <w:multiLevelType w:val="multilevel"/>
    <w:tmpl w:val="CD02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C14101"/>
    <w:multiLevelType w:val="multilevel"/>
    <w:tmpl w:val="1EE6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592B38"/>
    <w:multiLevelType w:val="multilevel"/>
    <w:tmpl w:val="8CE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EE6AD4"/>
    <w:multiLevelType w:val="multilevel"/>
    <w:tmpl w:val="27BE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1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3"/>
  </w:num>
  <w:num w:numId="13">
    <w:abstractNumId w:val="7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3CB4"/>
    <w:rsid w:val="001C34A2"/>
    <w:rsid w:val="00243221"/>
    <w:rsid w:val="0025133F"/>
    <w:rsid w:val="002E01E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C3C3"/>
  <w15:docId w15:val="{95B21228-826B-4E6F-8C61-97912838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0C3CB4"/>
    <w:rPr>
      <w:i/>
      <w:iCs/>
    </w:rPr>
  </w:style>
  <w:style w:type="character" w:customStyle="1" w:styleId="caps">
    <w:name w:val="caps"/>
    <w:basedOn w:val="a0"/>
    <w:rsid w:val="002E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0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2024-11-08T06:04:00Z</dcterms:modified>
</cp:coreProperties>
</file>