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B7" w:rsidRDefault="008629B7" w:rsidP="008629B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4538A"/>
          <w:sz w:val="42"/>
          <w:szCs w:val="42"/>
        </w:rPr>
      </w:pPr>
      <w:r>
        <w:rPr>
          <w:rFonts w:ascii="Arial" w:hAnsi="Arial" w:cs="Arial"/>
          <w:color w:val="34538A"/>
          <w:sz w:val="42"/>
          <w:szCs w:val="42"/>
        </w:rPr>
        <w:t>Ректорат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10709"/>
      </w:tblGrid>
      <w:tr w:rsidR="008629B7" w:rsidTr="008629B7">
        <w:tc>
          <w:tcPr>
            <w:tcW w:w="3450" w:type="dxa"/>
            <w:vAlign w:val="center"/>
            <w:hideMark/>
          </w:tcPr>
          <w:p w:rsidR="008629B7" w:rsidRDefault="008629B7" w:rsidP="008629B7">
            <w:pPr>
              <w:pStyle w:val="text-center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153465" cy="3086100"/>
                  <wp:effectExtent l="0" t="0" r="0" b="0"/>
                  <wp:docPr id="5" name="Рисунок 5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07" cy="309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Репников Николай Иванович</w:t>
            </w:r>
            <w:r>
              <w:t> - и.о. ректора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t>кандидат физико-математических наук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</w:p>
        </w:tc>
      </w:tr>
      <w:tr w:rsidR="008629B7" w:rsidTr="008629B7">
        <w:tc>
          <w:tcPr>
            <w:tcW w:w="3450" w:type="dxa"/>
            <w:vAlign w:val="center"/>
            <w:hideMark/>
          </w:tcPr>
          <w:p w:rsidR="008629B7" w:rsidRDefault="008629B7" w:rsidP="008629B7">
            <w:pPr>
              <w:pStyle w:val="text-center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158008" cy="2762250"/>
                  <wp:effectExtent l="0" t="0" r="0" b="0"/>
                  <wp:docPr id="4" name="Рисунок 4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579" cy="279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Корнеева Ольга Сергеевна</w:t>
            </w:r>
            <w:r>
              <w:t> - и.о. прор</w:t>
            </w:r>
            <w:bookmarkStart w:id="0" w:name="_GoBack"/>
            <w:bookmarkEnd w:id="0"/>
            <w:r>
              <w:t>ектора по научной и инновационной деятельности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t>профессор, доктор биологических наук,</w:t>
            </w:r>
            <w:r>
              <w:br/>
              <w:t>заведующий кафедрой биохимии и биотехнологии,</w:t>
            </w:r>
            <w:r>
              <w:br/>
              <w:t>Заслуженный работник высшей школы РФ,</w:t>
            </w:r>
            <w:r>
              <w:br/>
              <w:t>академик Российской академии естествознания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</w:p>
        </w:tc>
      </w:tr>
      <w:tr w:rsidR="008629B7" w:rsidTr="008629B7">
        <w:tc>
          <w:tcPr>
            <w:tcW w:w="3450" w:type="dxa"/>
            <w:vAlign w:val="center"/>
            <w:hideMark/>
          </w:tcPr>
          <w:p w:rsidR="008629B7" w:rsidRDefault="008629B7" w:rsidP="008629B7">
            <w:pPr>
              <w:pStyle w:val="text-center"/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73405" cy="3114675"/>
                  <wp:effectExtent l="0" t="0" r="0" b="0"/>
                  <wp:docPr id="3" name="Рисунок 3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43" cy="312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Пересыпкин Андрей Петрович </w:t>
            </w:r>
            <w:r>
              <w:t>- и.о. проректора по развитию,</w:t>
            </w:r>
            <w:r>
              <w:br/>
              <w:t>советник при ректорате по стратегическому развитию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t>кандидат педагогических наук, доцент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</w:p>
        </w:tc>
      </w:tr>
      <w:tr w:rsidR="008629B7" w:rsidTr="008629B7">
        <w:tc>
          <w:tcPr>
            <w:tcW w:w="3450" w:type="dxa"/>
            <w:vAlign w:val="center"/>
            <w:hideMark/>
          </w:tcPr>
          <w:p w:rsidR="008629B7" w:rsidRDefault="008629B7" w:rsidP="008629B7">
            <w:pPr>
              <w:pStyle w:val="text-center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213284" cy="3171825"/>
                  <wp:effectExtent l="0" t="0" r="0" b="0"/>
                  <wp:docPr id="2" name="Рисунок 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677" cy="319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Василенко Виталий Николаевич</w:t>
            </w:r>
            <w:r>
              <w:t> - и.о. проректора по учебной работе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t>профессор, доктор технических наук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</w:p>
        </w:tc>
      </w:tr>
      <w:tr w:rsidR="008629B7" w:rsidTr="008629B7">
        <w:tc>
          <w:tcPr>
            <w:tcW w:w="3450" w:type="dxa"/>
            <w:vAlign w:val="center"/>
            <w:hideMark/>
          </w:tcPr>
          <w:p w:rsidR="008629B7" w:rsidRDefault="008629B7" w:rsidP="008629B7">
            <w:pPr>
              <w:pStyle w:val="text-center"/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93344" cy="3143250"/>
                  <wp:effectExtent l="0" t="0" r="0" b="0"/>
                  <wp:docPr id="1" name="Рисунок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424" cy="3156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Иванова Галина Петровна</w:t>
            </w:r>
            <w:r>
              <w:t> - и.о. проректора по молодежной политике и воспитательной деятельности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  <w:r>
              <w:t>кандидат исторических наук, доцент,</w:t>
            </w:r>
            <w:r>
              <w:br/>
              <w:t>Почетный работник высшего профессионального образования</w:t>
            </w:r>
          </w:p>
          <w:p w:rsidR="008629B7" w:rsidRDefault="008629B7" w:rsidP="008629B7">
            <w:pPr>
              <w:pStyle w:val="a3"/>
              <w:spacing w:before="0" w:beforeAutospacing="0" w:after="0" w:afterAutospacing="0"/>
            </w:pPr>
          </w:p>
        </w:tc>
      </w:tr>
    </w:tbl>
    <w:p w:rsidR="00243221" w:rsidRPr="001C34A2" w:rsidRDefault="00243221" w:rsidP="008629B7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29B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BD0D"/>
  <w15:docId w15:val="{60EF95CA-13F5-4E6B-B3F3-10573485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8629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2024-11-04T06:58:00Z</dcterms:modified>
</cp:coreProperties>
</file>