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7C" w:rsidRDefault="00172A7C" w:rsidP="00DA79B7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044A74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044A74"/>
          <w:sz w:val="45"/>
          <w:szCs w:val="45"/>
        </w:rPr>
        <w:t>Зибров Геннадий Васильевич</w:t>
      </w:r>
    </w:p>
    <w:p w:rsidR="00172A7C" w:rsidRDefault="00172A7C" w:rsidP="00DA79B7">
      <w:pPr>
        <w:spacing w:after="0" w:line="240" w:lineRule="auto"/>
        <w:rPr>
          <w:sz w:val="27"/>
          <w:szCs w:val="27"/>
        </w:rPr>
      </w:pPr>
      <w:r w:rsidRPr="00172A7C">
        <w:rPr>
          <w:sz w:val="27"/>
          <w:szCs w:val="27"/>
        </w:rPr>
        <w:drawing>
          <wp:inline distT="0" distB="0" distL="0" distR="0" wp14:anchorId="3C2E3425" wp14:editId="58622BD5">
            <wp:extent cx="153120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115" cy="216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A7C" w:rsidRDefault="00172A7C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1961 году в селе Борщево Панинского района Воронежской области.</w:t>
      </w:r>
    </w:p>
    <w:p w:rsidR="00172A7C" w:rsidRDefault="00172A7C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Окончил Воронежское высшее военное авиационное инженерное училище (1983 г.), Военно-воздушную академию имени Ю.А. Гагарина (1998 г.).</w:t>
      </w:r>
    </w:p>
    <w:p w:rsidR="00172A7C" w:rsidRDefault="00172A7C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1983 г. по 1992 г. проходил службу в Группе советских войск в Германии и Дальневосточном военном округе на должностях от помощника начальника штаба по кадрам и строевой части отдельной вертолетной эскадрильи до старшего офицера отдела кадров воздушной армии.</w:t>
      </w:r>
    </w:p>
    <w:p w:rsidR="00172A7C" w:rsidRDefault="00172A7C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1992 г. по 2012 г. проходил службу в Воронежском высшем военном авиационном инженерном училище на должностях начальника отдела кадров училища, заместителя начальника училища по материальному обеспечению, начальника училища.</w:t>
      </w:r>
    </w:p>
    <w:p w:rsidR="00172A7C" w:rsidRDefault="00172A7C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Указом президента Российской Федерации от 13 декабря 2012 г. назначен начальником Военного учебно-научного центра Военно-воздушных сил «Военно-воздушная академия имени профессора Н.Е. Жуковского и Ю.А. Гагарина».</w:t>
      </w:r>
    </w:p>
    <w:p w:rsidR="00172A7C" w:rsidRDefault="00172A7C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Награжден орденами «За военные заслуги», «За заслуги перед Отечеством» IV степени, «За заслуги перед Отечеством» III степени «Александра Невского» и рядом медалей. Имеет Почетное звание «Заслуженный военный специалист Российской Федерации».</w:t>
      </w:r>
    </w:p>
    <w:p w:rsidR="00172A7C" w:rsidRDefault="00172A7C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Доктор педагогических наук, профессор.</w:t>
      </w:r>
    </w:p>
    <w:p w:rsidR="00172A7C" w:rsidRDefault="00172A7C" w:rsidP="00DA79B7">
      <w:pPr>
        <w:spacing w:after="0" w:line="240" w:lineRule="auto"/>
      </w:pPr>
      <w:r>
        <w:br w:type="page"/>
      </w:r>
    </w:p>
    <w:p w:rsidR="003F4612" w:rsidRDefault="003F4612" w:rsidP="00DA79B7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044A74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044A74"/>
          <w:sz w:val="45"/>
          <w:szCs w:val="45"/>
        </w:rPr>
        <w:lastRenderedPageBreak/>
        <w:t>Нагалин Александр Викторович</w:t>
      </w:r>
    </w:p>
    <w:p w:rsidR="003F4612" w:rsidRDefault="00FC1226" w:rsidP="00DA79B7">
      <w:pPr>
        <w:spacing w:after="0" w:line="240" w:lineRule="auto"/>
        <w:rPr>
          <w:sz w:val="27"/>
          <w:szCs w:val="27"/>
        </w:rPr>
      </w:pPr>
      <w:r w:rsidRPr="00FC1226">
        <w:rPr>
          <w:sz w:val="27"/>
          <w:szCs w:val="27"/>
        </w:rPr>
        <w:drawing>
          <wp:inline distT="0" distB="0" distL="0" distR="0" wp14:anchorId="4D667C38" wp14:editId="0BE0404D">
            <wp:extent cx="1654144" cy="2238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0461" cy="224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1963 году в городе Воронеже.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1986 году окончил Воронежское высшее военное инженерное училище радиоэлектроники.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1983 г. по 1992 г. проходил службу в Ленинградском военном округе на должностях заместителя командира роты управления, командира роты управления, заместителя командира батальона.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1995 году окончил Военную академию ПВО имени Маршала Советского Союза Жукова Г.К.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1995 г. по 2006 г. проходил службу в Военном институте радиоэлектроники на должностях: начальник курса, заместитель начальника факультета, начальник факультета, заместитель начальника института по вооружению.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2006 г. по 2012 г. – заместитель начальника Воронежского высшего военного авиационного инженерного училища.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2013 г. по 2015 г. – заместитель начальника Военного учебно-научного центра Военно-воздушных сил «Военно-воздушная академия имени профессора Н.Е. Жуковского и Ю.А. Гагарина» по учебной и научной работе.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Указом президента Российской Федерации от 23 декабря 2015 г. назначен заместителем начальника Военного учебно-научного центра Военно-воздушных сил «Военно-воздушная академия имени профессора Н.Е. Жуковского и Ю.А. Гагарина».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Награжден медалью ордена «За заслуги перед Отечеством» II степени, орденом Александра Невского, именным огнестрельным оружием, а также ведомственными наградами.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Ветеран боевых действий.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Кандидат технических наук, доцент.</w:t>
      </w:r>
    </w:p>
    <w:p w:rsidR="003F4612" w:rsidRDefault="003F4612" w:rsidP="00DA79B7">
      <w:pPr>
        <w:spacing w:after="0" w:line="240" w:lineRule="auto"/>
      </w:pPr>
      <w:r>
        <w:br w:type="page"/>
      </w:r>
    </w:p>
    <w:p w:rsidR="003F4612" w:rsidRDefault="003F4612" w:rsidP="00DA79B7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044A74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044A74"/>
          <w:sz w:val="45"/>
          <w:szCs w:val="45"/>
        </w:rPr>
        <w:lastRenderedPageBreak/>
        <w:t>Казаков Владимир Геннадьевич</w:t>
      </w:r>
    </w:p>
    <w:p w:rsidR="003F4612" w:rsidRDefault="00FC1226" w:rsidP="00DA79B7">
      <w:pPr>
        <w:spacing w:after="0" w:line="240" w:lineRule="auto"/>
        <w:rPr>
          <w:sz w:val="27"/>
          <w:szCs w:val="27"/>
        </w:rPr>
      </w:pPr>
      <w:r w:rsidRPr="00FC1226">
        <w:rPr>
          <w:sz w:val="27"/>
          <w:szCs w:val="27"/>
        </w:rPr>
        <w:drawing>
          <wp:inline distT="0" distB="0" distL="0" distR="0" wp14:anchorId="1E32A40C" wp14:editId="7CAECEB7">
            <wp:extent cx="1791049" cy="2400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384" cy="241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1966 году в городе Омске.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1988 году окончил Барнаульское высшее военное авиационное училище летчиков.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1988 г. по 1998 г. проходил службу в Дальневосточном военном округе на должности старшего летчика бомбардировочного авиационного полка.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2000 году окончил Военно-воздушную академию имени Ю.А. Гагарина.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2000 г. по 2008 г. служил в Военно-воздушной академии имени Ю.А. Гагарина на должностях преподавателя, доцента кафедры тактики (штурмовой, истребительно-бомбардировочной и бомбардировочной авиации).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2010 году окончил Военную академию Генерального штаба ВС РФ.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2010 г. по 2015 г. - начальник кафедры тактики авиации Военного учебно-научного центра Военно-воздушных сил «Военно-воздушная академия имени профессора Н.Е. Жуковского и Ю.А. Гагарина».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Указом президента Российской Федерации от 23 декабря 2015 г. назначен заместителем начальника Военного учебно-научного центра Военно-воздушных сил «Военно-воздушная академия имени профессора Н.Е. Жуковского и Ю.А. Гагарина» по учебной и научной работе.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Награжден медалью ордена «За заслуги перед Отечеством» II степени, jрден «За военные заслуги», а также ведомственными наградами.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Кандидат военных наук, доцент.</w:t>
      </w:r>
    </w:p>
    <w:p w:rsidR="003F4612" w:rsidRDefault="003F4612" w:rsidP="00DA79B7">
      <w:pPr>
        <w:spacing w:after="0" w:line="240" w:lineRule="auto"/>
      </w:pPr>
      <w:r>
        <w:br w:type="page"/>
      </w:r>
    </w:p>
    <w:p w:rsidR="003F4612" w:rsidRDefault="003F4612" w:rsidP="00DA79B7">
      <w:pPr>
        <w:spacing w:after="0" w:line="240" w:lineRule="auto"/>
      </w:pPr>
      <w:r w:rsidRPr="003F4612">
        <w:lastRenderedPageBreak/>
        <w:drawing>
          <wp:inline distT="0" distB="0" distL="0" distR="0" wp14:anchorId="40F2B0FB" wp14:editId="14D81B17">
            <wp:extent cx="9972040" cy="2023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12" w:rsidRDefault="003F4612" w:rsidP="00DA79B7">
      <w:pPr>
        <w:spacing w:after="0" w:line="240" w:lineRule="auto"/>
      </w:pPr>
      <w:r>
        <w:br w:type="page"/>
      </w:r>
    </w:p>
    <w:p w:rsidR="003F4612" w:rsidRDefault="003F4612" w:rsidP="00DA79B7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044A74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044A74"/>
          <w:sz w:val="45"/>
          <w:szCs w:val="45"/>
        </w:rPr>
        <w:lastRenderedPageBreak/>
        <w:t>Еремин Андрей Викторович</w:t>
      </w:r>
    </w:p>
    <w:p w:rsidR="003F4612" w:rsidRDefault="00FC1226" w:rsidP="00DA79B7">
      <w:pPr>
        <w:spacing w:after="0" w:line="240" w:lineRule="auto"/>
        <w:rPr>
          <w:sz w:val="27"/>
          <w:szCs w:val="27"/>
        </w:rPr>
      </w:pPr>
      <w:r w:rsidRPr="00FC1226">
        <w:rPr>
          <w:sz w:val="27"/>
          <w:szCs w:val="27"/>
        </w:rPr>
        <w:drawing>
          <wp:inline distT="0" distB="0" distL="0" distR="0" wp14:anchorId="151961E3" wp14:editId="008C8C42">
            <wp:extent cx="1862666" cy="2362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4027" cy="236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1971 году в городе Подпорожье Ленинградской области.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Окончил Ленинградское высшее военно-политическое училище противовоздушной обороны имени Ю.В. Андропова (1992 г.), Военный университет Министерства обороны Российской Федерации (2010 г.).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1992 г. по 2015 г. прошел путь от помощника командира роты по работе с личным составом до заместителя командующего войсками командования ВВС и ПВО по работе с личным составом.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2015 г. по 2019 г. – заместитель начальника военного учебно-научного центра Военно-воздушных сил «Военно-воздушная академия» по работе с личным составом - начальник отдела (по работе с личным составом).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2019 г. по 2020 г. – заместитель начальника военного учебно-научного центра Военно-воздушных сил «Военно-воздушная академия» по военно-политической работе – начальник военно-политического отдела.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Приказом Министра обороны Российской Федерации от 17 ноября 2020 г. назначен заместителем начальника военного учебно-научного центра Военно-воздушных сил «Военно-воздушная академия» по военно-политической работе – начальником военно-политического отделения.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Награжден медалью ордена «За заслуги перед Отечеством» 2 степени и ведомственными наградами.</w:t>
      </w:r>
    </w:p>
    <w:p w:rsidR="003F4612" w:rsidRDefault="003F4612" w:rsidP="00DA79B7">
      <w:pPr>
        <w:spacing w:after="0" w:line="240" w:lineRule="auto"/>
      </w:pPr>
      <w:r>
        <w:br w:type="page"/>
      </w:r>
    </w:p>
    <w:p w:rsidR="003F4612" w:rsidRDefault="003F4612" w:rsidP="00DA79B7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044A74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044A74"/>
          <w:sz w:val="45"/>
          <w:szCs w:val="45"/>
        </w:rPr>
        <w:lastRenderedPageBreak/>
        <w:t>Шмаров Андрей Николаевич</w:t>
      </w:r>
    </w:p>
    <w:p w:rsidR="003F4612" w:rsidRDefault="00FC1226" w:rsidP="00DA79B7">
      <w:pPr>
        <w:spacing w:after="0" w:line="240" w:lineRule="auto"/>
        <w:rPr>
          <w:sz w:val="27"/>
          <w:szCs w:val="27"/>
        </w:rPr>
      </w:pPr>
      <w:r w:rsidRPr="00FC1226">
        <w:rPr>
          <w:sz w:val="27"/>
          <w:szCs w:val="27"/>
        </w:rPr>
        <w:drawing>
          <wp:inline distT="0" distB="0" distL="0" distR="0" wp14:anchorId="76E483FB" wp14:editId="5A6F5FB7">
            <wp:extent cx="1821434" cy="2314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556" cy="23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1972 году в городе Воронеже.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Окончил Тульское высшее артиллерийское инженерное училище (1994 г.), Военно-воздушную академию им. профессора Н.Е. Жуковского и Ю.А. Гагарина (2009 г.).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1998 г. по 2013 г. проходил службу в Воронежском высшем военном авиационном инженерном училище на должностях начальника аэродрома, начальника службы пожарно-спасательной и местной обороны, заместителя начальника училища по тылу.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2013 г. по 2020 г. –  заместитель начальника Военного учебно-научного центра Военно-воздушных сил «Военно-воздушная академия имени профессора Н.Е. Жуковского и Ю.А. Гагарина» по материально-техническому обеспечению – начальник отдела материально-технического обеспечения.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Приказом Министра обороны Российской Федерации от 7 ноября 2020 г. назначен заместителем начальника Военного учебно-научного центра Военно-воздушных сил «Военно-воздушная академия имени профессора Н.Е. Жуковского и Ю.А. Гагарина» по тылу – начальником отдела материального обеспечения.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Награжден медалью ордена «За заслуги перед Отечеством» II степени, медалью Суворова, а также ведомственными наградами.</w:t>
      </w:r>
    </w:p>
    <w:p w:rsidR="003F4612" w:rsidRDefault="003F4612" w:rsidP="00DA79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Кандидат технических наук.</w:t>
      </w:r>
      <w:bookmarkStart w:id="0" w:name="_GoBack"/>
      <w:bookmarkEnd w:id="0"/>
    </w:p>
    <w:p w:rsidR="00243221" w:rsidRPr="001C34A2" w:rsidRDefault="00243221" w:rsidP="00DA79B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2A7C"/>
    <w:rsid w:val="001C34A2"/>
    <w:rsid w:val="00243221"/>
    <w:rsid w:val="0025133F"/>
    <w:rsid w:val="0033018F"/>
    <w:rsid w:val="003D090D"/>
    <w:rsid w:val="003F461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79B7"/>
    <w:rsid w:val="00F32F49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6C3C"/>
  <w15:docId w15:val="{8F702A8D-3711-4845-9309-3A3699CE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33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2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719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64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7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5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19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24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18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42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76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2024-11-04T05:10:00Z</dcterms:modified>
</cp:coreProperties>
</file>