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2D" w:rsidRDefault="00690C2D" w:rsidP="00690C2D">
      <w:pPr>
        <w:pStyle w:val="1"/>
        <w:shd w:val="clear" w:color="auto" w:fill="FFFFFF"/>
        <w:spacing w:before="0" w:line="240" w:lineRule="auto"/>
        <w:rPr>
          <w:rFonts w:ascii="Segoe UI" w:hAnsi="Segoe UI" w:cs="Segoe UI"/>
          <w:b w:val="0"/>
          <w:bCs w:val="0"/>
          <w:color w:val="212529"/>
          <w:sz w:val="48"/>
          <w:szCs w:val="48"/>
          <w:lang w:eastAsia="ru-RU"/>
        </w:rPr>
      </w:pPr>
      <w:r w:rsidRPr="00690C2D">
        <w:rPr>
          <w:rFonts w:ascii="Segoe UI" w:hAnsi="Segoe UI" w:cs="Segoe UI"/>
          <w:b w:val="0"/>
          <w:bCs w:val="0"/>
          <w:color w:val="212529"/>
        </w:rPr>
        <w:t>Ректорат</w:t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bookmarkStart w:id="0" w:name="content"/>
      <w:bookmarkStart w:id="1" w:name="37045"/>
      <w:bookmarkEnd w:id="0"/>
      <w:bookmarkEnd w:id="1"/>
      <w:r>
        <w:rPr>
          <w:rStyle w:val="h2"/>
          <w:rFonts w:ascii="Segoe UI" w:hAnsi="Segoe UI" w:cs="Segoe UI"/>
          <w:b w:val="0"/>
          <w:bCs w:val="0"/>
          <w:color w:val="212529"/>
        </w:rPr>
        <w:t>Цепляев Виталий Алексеевич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212529"/>
          <w:lang w:eastAsia="ru-RU"/>
        </w:rPr>
        <w:drawing>
          <wp:inline distT="0" distB="0" distL="0" distR="0">
            <wp:extent cx="1828800" cy="2438400"/>
            <wp:effectExtent l="0" t="0" r="0" b="0"/>
            <wp:docPr id="11" name="Рисунок 11" descr="Цепляев Витали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045_ViewEmployeeDetails_imagePhoto" descr="Цепляев Витали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Кандидат технических наук, доцент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Занимаемые должности:</w:t>
      </w:r>
    </w:p>
    <w:p w:rsidR="00690C2D" w:rsidRDefault="00690C2D" w:rsidP="00690C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Ректор университета</w:t>
      </w:r>
    </w:p>
    <w:p w:rsidR="00690C2D" w:rsidRDefault="00690C2D" w:rsidP="00690C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Председатель совета: </w:t>
      </w:r>
      <w:r w:rsidRPr="00690C2D">
        <w:rPr>
          <w:rFonts w:ascii="Segoe UI" w:hAnsi="Segoe UI" w:cs="Segoe UI"/>
          <w:color w:val="212529"/>
        </w:rPr>
        <w:t>Ученый совет</w:t>
      </w:r>
    </w:p>
    <w:p w:rsidR="00690C2D" w:rsidRDefault="00690C2D" w:rsidP="00690C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Доцент: </w:t>
      </w:r>
      <w:r w:rsidRPr="00690C2D">
        <w:rPr>
          <w:rFonts w:ascii="Segoe UI" w:hAnsi="Segoe UI" w:cs="Segoe UI"/>
          <w:color w:val="212529"/>
        </w:rPr>
        <w:t>Кафедра "ТС в АПК"</w:t>
      </w:r>
    </w:p>
    <w:p w:rsidR="00690C2D" w:rsidRDefault="00690C2D" w:rsidP="00690C2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Научный сотрудник (на общественных началах): </w:t>
      </w:r>
      <w:r w:rsidRPr="00690C2D">
        <w:rPr>
          <w:rFonts w:ascii="Segoe UI" w:hAnsi="Segoe UI" w:cs="Segoe UI"/>
          <w:color w:val="212529"/>
        </w:rPr>
        <w:t>Лаборатория механизации бахчеводства и овощеводства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2" w:name="37052"/>
      <w:bookmarkEnd w:id="2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Ряднов А.А.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38400"/>
            <wp:effectExtent l="0" t="0" r="0" b="0"/>
            <wp:docPr id="10" name="Рисунок 10" descr="Ряднов Алексей Анатоль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052_ViewEmployee_imagePhoto" descr="Ряднов Алексей Анатоль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Ряднов Алексей Анатольевич</w:t>
      </w:r>
      <w:r>
        <w:rPr>
          <w:rFonts w:ascii="Segoe UI" w:hAnsi="Segoe UI" w:cs="Segoe UI"/>
          <w:color w:val="212529"/>
        </w:rPr>
        <w:t>  – почетный работник сферы образования Российской Федерации, д-р биол. наук, профессор, академик РАЕН</w:t>
      </w:r>
    </w:p>
    <w:p w:rsidR="00690C2D" w:rsidRDefault="00690C2D" w:rsidP="00690C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научно-исследовательской работе</w:t>
      </w:r>
    </w:p>
    <w:p w:rsidR="00690C2D" w:rsidRDefault="00690C2D" w:rsidP="00690C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Зав. кафедрой: </w:t>
      </w:r>
      <w:r w:rsidRPr="00690C2D">
        <w:rPr>
          <w:rFonts w:ascii="Segoe UI" w:hAnsi="Segoe UI" w:cs="Segoe UI"/>
          <w:color w:val="212529"/>
        </w:rPr>
        <w:t>Кафедра ВСЭЗБиМ</w:t>
      </w:r>
    </w:p>
    <w:p w:rsidR="00690C2D" w:rsidRDefault="00690C2D" w:rsidP="00690C2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Зам. главного редактора: </w:t>
      </w:r>
      <w:r w:rsidRPr="00690C2D">
        <w:rPr>
          <w:rFonts w:ascii="Segoe UI" w:hAnsi="Segoe UI" w:cs="Segoe UI"/>
          <w:color w:val="212529"/>
        </w:rPr>
        <w:t>Редакция журнала "Известия НВ АУК"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bookmarkStart w:id="3" w:name="37078"/>
      <w:bookmarkEnd w:id="3"/>
      <w:r>
        <w:rPr>
          <w:rFonts w:ascii="Segoe UI" w:hAnsi="Segoe UI" w:cs="Segoe UI"/>
          <w:color w:val="212529"/>
        </w:rPr>
        <w:pict>
          <v:rect id="_x0000_i1027" style="width:0;height:0" o:hrstd="t" o:hr="t" fillcolor="#a0a0a0" stroked="f"/>
        </w:pict>
      </w:r>
    </w:p>
    <w:p w:rsidR="00690C2D" w:rsidRDefault="00690C2D" w:rsidP="00690C2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Научно-исследовательская работа в университете, внедрение достижений науки и передового опыта в сельскохозяйственное производство, организация хоздоговорной, научно-исследовательской работы.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4" w:name="37054"/>
      <w:bookmarkEnd w:id="4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Несмиянов И.А.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38400"/>
            <wp:effectExtent l="0" t="0" r="0" b="0"/>
            <wp:docPr id="9" name="Рисунок 9" descr="Несмиянов Иван Алексе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054_ViewEmployee_imagePhoto" descr="Несмиянов Иван Алексе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Несмиянов Иван Алексеевич</w:t>
      </w:r>
      <w:r>
        <w:rPr>
          <w:rFonts w:ascii="Segoe UI" w:hAnsi="Segoe UI" w:cs="Segoe UI"/>
          <w:color w:val="212529"/>
        </w:rPr>
        <w:t>  – доцент, д-р техн. наук</w:t>
      </w:r>
    </w:p>
    <w:p w:rsidR="00690C2D" w:rsidRDefault="00690C2D" w:rsidP="00690C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учебной работе</w:t>
      </w:r>
    </w:p>
    <w:p w:rsidR="00690C2D" w:rsidRDefault="00690C2D" w:rsidP="00690C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Профессор: </w:t>
      </w:r>
      <w:r w:rsidRPr="00690C2D">
        <w:rPr>
          <w:rFonts w:ascii="Segoe UI" w:hAnsi="Segoe UI" w:cs="Segoe UI"/>
          <w:color w:val="212529"/>
        </w:rPr>
        <w:t>Кафедра "Механика"</w:t>
      </w:r>
    </w:p>
    <w:p w:rsidR="00690C2D" w:rsidRDefault="00690C2D" w:rsidP="00690C2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Зав. лабораторией (и.о., на общественных началах): </w:t>
      </w:r>
      <w:r w:rsidRPr="00690C2D">
        <w:rPr>
          <w:rFonts w:ascii="Segoe UI" w:hAnsi="Segoe UI" w:cs="Segoe UI"/>
          <w:color w:val="212529"/>
        </w:rPr>
        <w:t>Лаборатория "Цифровых и роботизированных технологий в сельском хозяйстве"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bookmarkStart w:id="5" w:name="37079"/>
      <w:bookmarkEnd w:id="5"/>
      <w:r>
        <w:rPr>
          <w:rFonts w:ascii="Segoe UI" w:hAnsi="Segoe UI" w:cs="Segoe UI"/>
          <w:color w:val="212529"/>
        </w:rPr>
        <w:pict>
          <v:rect id="_x0000_i1029" style="width:0;height:0" o:hrstd="t" o:hr="t" fillcolor="#a0a0a0" stroked="f"/>
        </w:pict>
      </w:r>
    </w:p>
    <w:p w:rsidR="00690C2D" w:rsidRDefault="00690C2D" w:rsidP="00690C2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Учебная и методическая работа вуза, организация учебной и методической работы факультетов и кафедр. Пересмотр и совершенствование учебных планов, разработка годовых и перспективных планов и графиков организации учебной и методической работы.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6" w:name="13953"/>
      <w:bookmarkEnd w:id="6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Кузнецова Т.В.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38400"/>
            <wp:effectExtent l="0" t="0" r="0" b="0"/>
            <wp:docPr id="8" name="Рисунок 8" descr="Кузнецова Татьяна Валерьев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13953_ViewEmployee_imagePhoto" descr="Кузнецова Татьяна Валерьевн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Кузнецова Татьяна Валерьевна</w:t>
      </w:r>
    </w:p>
    <w:p w:rsidR="00690C2D" w:rsidRDefault="00690C2D" w:rsidP="00690C2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воспитательной, социальной работе и молодежной политике</w:t>
      </w:r>
    </w:p>
    <w:p w:rsidR="00690C2D" w:rsidRDefault="00690C2D" w:rsidP="00690C2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Ст. преподаватель: </w:t>
      </w:r>
      <w:r w:rsidRPr="00690C2D">
        <w:rPr>
          <w:rFonts w:ascii="Segoe UI" w:hAnsi="Segoe UI" w:cs="Segoe UI"/>
          <w:color w:val="212529"/>
        </w:rPr>
        <w:t>Кафедра "Педагогика и МПО"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pict>
          <v:rect id="_x0000_i1031" style="width:0;height:0" o:hrstd="t" o:hr="t" fillcolor="#a0a0a0" stroked="f"/>
        </w:pict>
      </w:r>
    </w:p>
    <w:p w:rsidR="00690C2D" w:rsidRDefault="00690C2D" w:rsidP="00690C2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Организация воспитательной работы, направленной на подготовку специалистов, владеющих в достаточной мере навыками организаторской, воспитательной и общественной деятельности.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7" w:name="36181"/>
      <w:bookmarkEnd w:id="7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Простотов В.Ю.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28875"/>
            <wp:effectExtent l="0" t="0" r="0" b="0"/>
            <wp:docPr id="7" name="Рисунок 7" descr="Простотов Валерий Юрь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6181_ViewEmployee_imagePhoto" descr="Простотов Валерий Юрь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Простотов Валерий Юрьевич</w:t>
      </w:r>
    </w:p>
    <w:p w:rsidR="00690C2D" w:rsidRDefault="00690C2D" w:rsidP="00690C2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АХР и капитальному строительству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pict>
          <v:rect id="_x0000_i1033" style="width:0;height:0" o:hrstd="t" o:hr="t" fillcolor="#a0a0a0" stroked="f"/>
        </w:pict>
      </w:r>
    </w:p>
    <w:p w:rsidR="00690C2D" w:rsidRDefault="00690C2D" w:rsidP="00690C2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АХР и КС координирует руководство капитальным и текущим ремонтом, работой хозяйственных и инженерных служб; обеспечивает все структурные подразделения университета необходимыми материалами, инвентарем и оборудованием для нормального проведения учебного процесса и научных исследований. Курирует работу учебно-производственного комплекса общественного питания.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8" w:name="37471"/>
      <w:bookmarkEnd w:id="8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Соловьев А.В.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38400"/>
            <wp:effectExtent l="0" t="0" r="0" b="0"/>
            <wp:docPr id="6" name="Рисунок 6" descr="Соловьев Александр Виталье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471_ViewEmployee_imagePhoto" descr="Соловьев Александр Виталье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Соловьев Александр Витальевич</w:t>
      </w:r>
      <w:r>
        <w:rPr>
          <w:rFonts w:ascii="Segoe UI" w:hAnsi="Segoe UI" w:cs="Segoe UI"/>
          <w:color w:val="212529"/>
        </w:rPr>
        <w:t>  – канд. техн. наук</w:t>
      </w:r>
    </w:p>
    <w:p w:rsidR="00690C2D" w:rsidRDefault="00690C2D" w:rsidP="00690C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инновационно-производственной деятельности</w:t>
      </w:r>
    </w:p>
    <w:p w:rsidR="00690C2D" w:rsidRDefault="00690C2D" w:rsidP="00690C2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Зав. кафедрой (и.о.): </w:t>
      </w:r>
      <w:r w:rsidRPr="00690C2D">
        <w:rPr>
          <w:rFonts w:ascii="Segoe UI" w:hAnsi="Segoe UI" w:cs="Segoe UI"/>
          <w:color w:val="212529"/>
        </w:rPr>
        <w:t>Кафедра "МЗ и КИВР"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9" w:name="37178"/>
      <w:bookmarkEnd w:id="9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Канищев С.Н.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38400"/>
            <wp:effectExtent l="0" t="0" r="0" b="0"/>
            <wp:docPr id="5" name="Рисунок 5" descr="Канищев Сергей Никола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7178_ViewEmployee_imagePhoto" descr="Канищев Сергей Никола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Канищев Сергей Николаевич</w:t>
      </w:r>
      <w:r>
        <w:rPr>
          <w:rFonts w:ascii="Segoe UI" w:hAnsi="Segoe UI" w:cs="Segoe UI"/>
          <w:color w:val="212529"/>
        </w:rPr>
        <w:t>  – канд. геогр. наук</w:t>
      </w:r>
    </w:p>
    <w:p w:rsidR="00690C2D" w:rsidRDefault="00690C2D" w:rsidP="00690C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Проректор по проектному управлению и цифровому развитию</w:t>
      </w:r>
    </w:p>
    <w:p w:rsidR="00690C2D" w:rsidRDefault="00690C2D" w:rsidP="00690C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Руководитель центра: </w:t>
      </w:r>
      <w:r w:rsidRPr="00690C2D">
        <w:rPr>
          <w:rFonts w:ascii="Segoe UI" w:hAnsi="Segoe UI" w:cs="Segoe UI"/>
          <w:color w:val="212529"/>
        </w:rPr>
        <w:t>Центр информационно-коммуникационных технологий</w:t>
      </w:r>
    </w:p>
    <w:p w:rsidR="00690C2D" w:rsidRDefault="00690C2D" w:rsidP="00690C2D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Доцент: </w:t>
      </w:r>
      <w:r w:rsidRPr="00690C2D">
        <w:rPr>
          <w:rFonts w:ascii="Segoe UI" w:hAnsi="Segoe UI" w:cs="Segoe UI"/>
          <w:color w:val="212529"/>
        </w:rPr>
        <w:t>Кафедра "Агроэкология и лесомелиорация ландшафтов"</w:t>
      </w:r>
    </w:p>
    <w:p w:rsidR="00690C2D" w:rsidRDefault="00690C2D">
      <w:pPr>
        <w:spacing w:after="0" w:line="240" w:lineRule="auto"/>
        <w:rPr>
          <w:rStyle w:val="h2"/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bookmarkStart w:id="10" w:name="36261"/>
      <w:bookmarkEnd w:id="10"/>
      <w:r>
        <w:rPr>
          <w:rStyle w:val="h2"/>
          <w:rFonts w:ascii="Segoe UI" w:hAnsi="Segoe UI" w:cs="Segoe UI"/>
          <w:b/>
          <w:bCs/>
          <w:color w:val="212529"/>
        </w:rPr>
        <w:br w:type="page"/>
      </w:r>
    </w:p>
    <w:p w:rsidR="00690C2D" w:rsidRDefault="00690C2D" w:rsidP="00690C2D">
      <w:pPr>
        <w:pStyle w:val="2"/>
        <w:shd w:val="clear" w:color="auto" w:fill="FFFFFF"/>
        <w:spacing w:before="0" w:beforeAutospacing="0" w:after="0" w:afterAutospacing="0"/>
        <w:rPr>
          <w:rFonts w:ascii="Segoe UI" w:hAnsi="Segoe UI" w:cs="Segoe UI"/>
          <w:b w:val="0"/>
          <w:bCs w:val="0"/>
          <w:color w:val="212529"/>
        </w:rPr>
      </w:pPr>
      <w:bookmarkStart w:id="11" w:name="_GoBack"/>
      <w:bookmarkEnd w:id="11"/>
      <w:r>
        <w:rPr>
          <w:rStyle w:val="h2"/>
          <w:rFonts w:ascii="Segoe UI" w:hAnsi="Segoe UI" w:cs="Segoe UI"/>
          <w:b w:val="0"/>
          <w:bCs w:val="0"/>
          <w:color w:val="212529"/>
        </w:rPr>
        <w:lastRenderedPageBreak/>
        <w:t>Воробьева Т.Н.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noProof/>
          <w:color w:val="073E69"/>
          <w:lang w:eastAsia="ru-RU"/>
        </w:rPr>
        <w:drawing>
          <wp:inline distT="0" distB="0" distL="0" distR="0">
            <wp:extent cx="1828800" cy="2438400"/>
            <wp:effectExtent l="0" t="0" r="0" b="0"/>
            <wp:docPr id="4" name="Рисунок 4" descr="Воробьева Татьяна Николае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36261_ViewEmployee_imagePhoto" descr="Воробьева Татьяна Николае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Воробьева Татьяна Николаевна</w:t>
      </w:r>
    </w:p>
    <w:p w:rsidR="00690C2D" w:rsidRDefault="00690C2D" w:rsidP="00690C2D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Главный бухгалтер: </w:t>
      </w:r>
      <w:r w:rsidRPr="00690C2D">
        <w:rPr>
          <w:rFonts w:ascii="Segoe UI" w:hAnsi="Segoe UI" w:cs="Segoe UI"/>
          <w:color w:val="212529"/>
        </w:rPr>
        <w:t>Отдел бухгалтерии</w:t>
      </w: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</w:p>
    <w:p w:rsidR="00690C2D" w:rsidRDefault="00690C2D" w:rsidP="00690C2D">
      <w:p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Style w:val="fullname"/>
          <w:rFonts w:ascii="Segoe UI" w:hAnsi="Segoe UI" w:cs="Segoe UI"/>
          <w:i/>
          <w:iCs/>
          <w:color w:val="212529"/>
        </w:rPr>
        <w:t>Билоус Юлия Витальевна</w:t>
      </w:r>
    </w:p>
    <w:p w:rsidR="00690C2D" w:rsidRDefault="00690C2D" w:rsidP="00690C2D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Помощник ректора: </w:t>
      </w:r>
      <w:r w:rsidRPr="00690C2D">
        <w:rPr>
          <w:rFonts w:ascii="Segoe UI" w:hAnsi="Segoe UI" w:cs="Segoe UI"/>
          <w:color w:val="212529"/>
        </w:rPr>
        <w:t>Ректорат</w:t>
      </w:r>
    </w:p>
    <w:p w:rsidR="00243221" w:rsidRPr="001C34A2" w:rsidRDefault="00243221" w:rsidP="00690C2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FF3"/>
    <w:multiLevelType w:val="multilevel"/>
    <w:tmpl w:val="BA72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80D6A"/>
    <w:multiLevelType w:val="multilevel"/>
    <w:tmpl w:val="A16A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C23CE"/>
    <w:multiLevelType w:val="multilevel"/>
    <w:tmpl w:val="7D3A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1534D"/>
    <w:multiLevelType w:val="multilevel"/>
    <w:tmpl w:val="D932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B2A7B"/>
    <w:multiLevelType w:val="multilevel"/>
    <w:tmpl w:val="F08A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4706D"/>
    <w:multiLevelType w:val="multilevel"/>
    <w:tmpl w:val="A41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609DA"/>
    <w:multiLevelType w:val="multilevel"/>
    <w:tmpl w:val="3D6E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4184C"/>
    <w:multiLevelType w:val="multilevel"/>
    <w:tmpl w:val="C69E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2E0F3A"/>
    <w:multiLevelType w:val="multilevel"/>
    <w:tmpl w:val="B25E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2351B"/>
    <w:multiLevelType w:val="multilevel"/>
    <w:tmpl w:val="33E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D6E48"/>
    <w:multiLevelType w:val="multilevel"/>
    <w:tmpl w:val="1396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0C2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8529F-96F0-43AB-9388-20007FCF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2">
    <w:name w:val="h2"/>
    <w:basedOn w:val="a0"/>
    <w:rsid w:val="00690C2D"/>
  </w:style>
  <w:style w:type="character" w:customStyle="1" w:styleId="label">
    <w:name w:val="_label"/>
    <w:basedOn w:val="a0"/>
    <w:rsid w:val="00690C2D"/>
  </w:style>
  <w:style w:type="character" w:customStyle="1" w:styleId="fullname">
    <w:name w:val="_fullname"/>
    <w:basedOn w:val="a0"/>
    <w:rsid w:val="0069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2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4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66979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71842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02652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19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9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34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078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45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8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3241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6587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41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82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1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1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5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0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9704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9794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60844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8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4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6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766132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363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43707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5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1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7839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046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57281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2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8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0201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717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3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7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8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2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3110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2058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0810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24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5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54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72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755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6581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9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1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2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718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02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054/employee_id/14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6261/employee_id/522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6181/employee_id/5479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178/employee_id/551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052/employee_id/146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13953/employee_id/5004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volgau.com/%d1%83%d0%bd%d0%b8%d0%b2%d0%b5%d1%80%d1%81%d0%b8%d1%82%d0%b5%d1%82/%d0%be%d1%80%d0%b3%d0%b0%d0%bd%d1%8b-%d1%83%d0%bf%d1%80%d0%b0%d0%b2%d0%bb%d0%b5%d0%bd%d0%b8%d1%8f/%d1%80%d0%b5%d0%ba%d1%82%d0%be%d1%80%d0%b0%d1%82/ctl/employeedetails/mid/37471/employee_id/5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2024-11-02T07:03:00Z</dcterms:modified>
</cp:coreProperties>
</file>