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8D" w:rsidRDefault="00DA088D" w:rsidP="00DA088D">
      <w:pPr>
        <w:pStyle w:val="3"/>
        <w:shd w:val="clear" w:color="auto" w:fill="FFFFFF"/>
        <w:spacing w:before="0" w:line="240" w:lineRule="auto"/>
        <w:rPr>
          <w:rFonts w:ascii="Open Sans" w:hAnsi="Open Sans"/>
          <w:color w:val="000000"/>
          <w:sz w:val="27"/>
          <w:szCs w:val="27"/>
          <w:lang w:eastAsia="ru-RU"/>
        </w:rPr>
      </w:pPr>
      <w:r>
        <w:rPr>
          <w:rFonts w:ascii="Open Sans" w:hAnsi="Open Sans"/>
          <w:color w:val="000000"/>
        </w:rPr>
        <w:t>Структура и органы управления образовательной организацией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8"/>
        <w:gridCol w:w="2681"/>
        <w:gridCol w:w="4570"/>
      </w:tblGrid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C7B1F"/>
            <w:tcMar>
              <w:top w:w="48" w:type="dxa"/>
              <w:left w:w="24" w:type="dxa"/>
              <w:bottom w:w="48" w:type="dxa"/>
              <w:right w:w="24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FFFFFF"/>
                <w:sz w:val="21"/>
                <w:szCs w:val="21"/>
              </w:rPr>
            </w:pPr>
            <w:r>
              <w:rPr>
                <w:rFonts w:ascii="Open Sans" w:hAnsi="Open Sans"/>
                <w:color w:val="FFFFFF"/>
                <w:sz w:val="21"/>
                <w:szCs w:val="21"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C7B1F"/>
            <w:tcMar>
              <w:top w:w="48" w:type="dxa"/>
              <w:left w:w="24" w:type="dxa"/>
              <w:bottom w:w="48" w:type="dxa"/>
              <w:right w:w="24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FFFFFF"/>
                <w:sz w:val="21"/>
                <w:szCs w:val="21"/>
              </w:rPr>
            </w:pPr>
            <w:r>
              <w:rPr>
                <w:rFonts w:ascii="Open Sans" w:hAnsi="Open Sans"/>
                <w:color w:val="FFFFFF"/>
                <w:sz w:val="21"/>
                <w:szCs w:val="21"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C7B1F"/>
            <w:tcMar>
              <w:top w:w="48" w:type="dxa"/>
              <w:left w:w="24" w:type="dxa"/>
              <w:bottom w:w="48" w:type="dxa"/>
              <w:right w:w="24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FFFFFF"/>
                <w:sz w:val="21"/>
                <w:szCs w:val="21"/>
              </w:rPr>
            </w:pPr>
            <w:r>
              <w:rPr>
                <w:rFonts w:ascii="Open Sans" w:hAnsi="Open Sans"/>
                <w:color w:val="FFFFFF"/>
                <w:sz w:val="21"/>
                <w:szCs w:val="21"/>
              </w:rPr>
              <w:t>Должность руководителя структурного подразделения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Учёный совет Университета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Сычёв Сергей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Ученого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Попечительский совет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Богомаз Александр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Губернатор Брянской области, председатель Попечительского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Ректор университета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Сычёв Сергей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ректор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Советник при ректорате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Белоус Николай Максимович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советник при ректорате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Ректорат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Сычёв Сергей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ректор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Профсоюзный комитет студентов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Тужикова Александра Валентиновна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и.о. председателя первичной профсоюзной организации студентов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Первичная профсоюзная организация преподавателей и сотрудников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Высоцкий Игорь Григорьевич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</w:t>
            </w:r>
            <w:bookmarkStart w:id="0" w:name="_GoBack"/>
            <w:bookmarkEnd w:id="0"/>
            <w:r>
              <w:rPr>
                <w:rFonts w:ascii="Open Sans" w:hAnsi="Open Sans"/>
                <w:color w:val="010101"/>
                <w:sz w:val="18"/>
                <w:szCs w:val="18"/>
              </w:rPr>
              <w:t>редседатель первичной профсоюзной организации БГАУ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Совет родителей несовершеннолетних обучающихся на факультете СПО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Лаптева Наталья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Совет родителей (законных представителей) несовершеннолетних обучающихся по программам высшего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Купреенко Алексей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Cовет родителей несовершеннолетних обучающихся в Брасовском филиале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Гарбуз Наталья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Совет родителей Трубчевского филиала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Демьянова Антонина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родительского комитета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Совет родителей несовершеннолетних обучающихся в Новозыбковском филиале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Борисенко Людмила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Совет родителей Мичуринского филиала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Марченко Ольга Петровна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совета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Клуб интернациональной дружбы «Мы вместе»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Батурина Ольга Алексеевна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президент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lastRenderedPageBreak/>
              <w:t> Объединенный совет обучающихся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Бобков Антон Викторович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объединённого совета обучающихся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Бухгалтерия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Дробышевская Татьяна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главный бухгалтер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Управление правового обеспечения и кадровой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Белоус Максим Федорович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управления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Отдел закупок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Баранова Раиса Викторовна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отдела закупок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Канцелярия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Потапушина Алла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заведующая канцелярией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Пресс-центр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Тананыкин Владимир Алексеевич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пресс-центра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Управление комплексной безопасности, ГО и ЧС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Агеенко Людмила Валерьевна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управления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Проректор по учебной работе и цифровизации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Кубышкина Александра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проректор по учебной работе и цифровизации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Управление качеством образовательного процесса и учебно-методической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Казимирова Татьяна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управления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Центр содействия трудоустройству выпускников федерального государственного бюджетного образовательного учреждения высшего образования «Брянский государственный аграрный университет»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Андронов Виктор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учебно-производственной практики и трудоустройства выпускников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Учебно-научное информационно-аналитическое управление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Шмигирилов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управления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Институт экономики и агробизнеса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Симонов Виталий Юрьевич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института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агрохимии, почвоведения и экологии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Силаев Андрей Леонидович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агрономии, селекции и семеноводства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Дьяченко Владимир Викторович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экономики и менеджмента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Храмченкова Алевтина Орестовна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lastRenderedPageBreak/>
              <w:t> Кафедра иностранных языков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Семышев Михаил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Производственная кафедра института экономики и агробизнеса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Евдокименко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Научно-исследовательская лаборатория по оптимизации систем полевого кормопроизводства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Дронов Александр Викторович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Научно-исследовательская лаборатория «Селекция плодово-ягодных культур»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Евдокименко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Учебно-исследовательская лаборатория «Теплицы»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Рыченкова Валентина Михайловна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Учебно-научная лаборатория «Вермитехнологии и реабилитация почв, загрязненных радионуклидами»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Рылько Василий Петрович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Научно-исследовательская лаборатория "Социально-экономические проблемы в АПК"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Васькин Владимир Федорович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Институт ветеринарной медицины и биотехнологии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Малявко Иван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института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кормления животных, частной зоотехнии и переработки продуктов животноводства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Менякина Анна Георгиевна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нормальной и патологической морфологии и физиологии животных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Минченко Виктор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терапии, хирургии, ветакушерства и фармакологии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Симонов Юрий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Петраков Михаил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эпизоотологии, микробиологии, паразитологии и ветеринарно-санитарной экспертизы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Черненок Василий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Учебная ветеринарная клиника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Симонов Юрий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учебной ветеринарной клиникой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Физиологический двор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Лобырев Сергей Стефанович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физиологическим двором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Учебная спортивная конюшня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Лобырев Сергей Стефанович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учебной спортивной конюшней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Учебно-научная лаборатория по профилактике, диагностике заболеваний и современным методам лечения животных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Симонов Юрий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lastRenderedPageBreak/>
              <w:t> Инженерно-технологический институт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Гринь Александр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института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безопасности жизнедеятельности и инженерной экологии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Сакович Наталия Евгениевна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технических систем в агробизнесе, природообустройстве и дорожном строительстве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Адылин Иван Петрович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технологического оборудования животноводства и перерабатывающих производств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Исаев Хафиз Мубариз-оглы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технического сервиса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Никитин Виктор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Научная лаборатория по оценке условий труда и экологической безопасности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-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Учебно-производственный цех по переработке плодово-ягодного сырья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Исаев Хафиз Мубариз-оглы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 технологического оборудования животноводства и перерабатывающих производств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Учебно-выставочный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Гринь Александр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центром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Центр автотракторной подготовки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Ковалев Александр Федорович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центром автотракторной подготовки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Центр обучения по охране труда и экологии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Белова Татьяна Ивановна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цетра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Институт энергетики и природопользования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Безик Дмитрий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института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информатики, информационных систем и технологий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Ульянова Наталья Дмитриевна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автоматики, физики и математики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Безик Валерий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природообустройства и водопользования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Байдакова Елена Валентиновна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электроэнергетики и электротехнологий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Никитин Антон Михайлович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Кафедра философии, истории и педагогики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Шустов Александр Фёдорович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кафедрой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Научно-исследовательская лаборатория информатизации и автоматизации экономических и учебных процессов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Ульянова Наталья Дмитриевна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Научно-исследовательская лаборатория трения и фреттинг износа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Погонышев Владимир Анатольевич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lastRenderedPageBreak/>
              <w:t> Учебно-научная лаборатория систем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заведующая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Учебно-научная лаборатория автоматизированных систем управления технологическими процессами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Безик Валерий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Учебный(производственный) полигон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Безик Валерий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полигоном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Институт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Васькин Владимир Фёдорович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института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Центр международных связей, профориентационной работы и довузовской подготовки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Бардадын Николай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центра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Отдел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Батурина Ольга Алексеевна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отдела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Учебно-методический центр довузовской подготовки и профориентационной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Атрошенко Павел Петрович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центра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Факультет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Кожухова Нэлли Юрьевна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декан факультета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Брасовский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Шведова Ольга Евгеньевна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Мичуринский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Белоус Игорь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Новозыбковский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Иванова Ирина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Трубчевский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Суконкин Александр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Проректор по научной работе и инновациям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Малявко Галина Петровна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проректор по научной работе и инновациям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Научная библиотека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Артюхова Светлана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научной библиотеки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Отдел докторантуры и аспирантуры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Камовская Татьяна Михайловна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заведующая отделом докторантуры и аспирантуры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Научно-исследовательская часть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Осипов Алексей Андреевич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научно-исследовательской части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Центр коллективного пользования научным оборудованием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Чекин Геннадий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центра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lastRenderedPageBreak/>
              <w:t> Испытательная лаборатория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Чекин Геннадий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лабораторией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Учебно-научная лаборатория биотехнологии растений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Здольникова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лаборатории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Учебно-методический информационно- консультационный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Осипов Алексей Андреевич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центра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Музейно-выставочный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Лебедько Егор Яковлевич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музейно-выставочного центра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Учебно-производственный комбинат общественного питания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УПК ОП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Учебно-опытное хозяйство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Прокопенков Алексей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директор учебно-опытного хозяйства ФГБОУ ВО Брянский ГАУ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Проректор по воспитательной, социальной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Козарез Ирина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проректор по воспитательной, социальной работе и молодежной политике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Архитектурно-парковый дендрологический комплекс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Селиванов Николай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архитектурно-парковым дендрологическим комплексом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Отдел по воспитательной работе и молодёжной политике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Тужикова Александра Валентиновна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отдела по воспитательной работе и молодёжной политике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Культурно-досуговый 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Бердышева Ольга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дирижер хорового коллектива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Паспортный стол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Сундукова Эма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паспортист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Высоцкий Игорь Григорьевич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проректор по административно-хозяйственной работе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Санаторий-профилакторий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Сытькова Татьяна Валерьевна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профилакторием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Студенческий спортивный клуб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Петраков Михаил Александрович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председатель студенческого спортивного клуба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Отдел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Сипачева Ольга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начальник отдела капитального строительства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Служба главного энергетика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Мельников Дмитрий Анатольевич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руководитель службы главного энергетика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lastRenderedPageBreak/>
              <w:t> Ремонтно-строительная бригада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Сипачева Ольга Васильевна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и.о. руководителя ремонтно-строительной бригады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Экологическая служба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Сальникова Ирина Алексеевна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инженер-эколог</w:t>
            </w:r>
          </w:p>
        </w:tc>
      </w:tr>
      <w:tr w:rsidR="00DA088D" w:rsidTr="00DA088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Служба психолога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Поздняков Георгий Валерьевич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психолог</w:t>
            </w:r>
          </w:p>
        </w:tc>
      </w:tr>
    </w:tbl>
    <w:p w:rsidR="00DA088D" w:rsidRDefault="00DA088D" w:rsidP="00DA088D">
      <w:pPr>
        <w:pStyle w:val="3"/>
        <w:shd w:val="clear" w:color="auto" w:fill="FFFFFF"/>
        <w:spacing w:before="0" w:line="240" w:lineRule="auto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</w:rPr>
        <w:t>Филиалы образовательной организации (в том числе находящихся за пределами Российской Федерации):</w:t>
      </w:r>
    </w:p>
    <w:tbl>
      <w:tblPr>
        <w:tblW w:w="67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2055"/>
        <w:gridCol w:w="1734"/>
      </w:tblGrid>
      <w:tr w:rsidR="00DA088D" w:rsidTr="00DA088D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Должность руководителя</w:t>
            </w:r>
          </w:p>
        </w:tc>
      </w:tr>
      <w:tr w:rsidR="00DA088D" w:rsidTr="00DA088D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Брасовский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Шведова Ольга Евгеньевна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Мичуринский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Белоус Игорь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Новозыбковский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Иванова Ирина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  <w:tr w:rsidR="00DA088D" w:rsidTr="00DA088D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3D3D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 Трубчевский филиал ФГБОУ ВО Брянский ГАУ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3D3D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Суконкин Александр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3D3D3"/>
            <w:tcMar>
              <w:top w:w="168" w:type="dxa"/>
              <w:left w:w="120" w:type="dxa"/>
              <w:bottom w:w="168" w:type="dxa"/>
              <w:right w:w="120" w:type="dxa"/>
            </w:tcMar>
            <w:vAlign w:val="center"/>
            <w:hideMark/>
          </w:tcPr>
          <w:p w:rsidR="00DA088D" w:rsidRDefault="00DA088D" w:rsidP="00DA088D">
            <w:pPr>
              <w:spacing w:after="0" w:line="240" w:lineRule="auto"/>
              <w:rPr>
                <w:rFonts w:ascii="Open Sans" w:hAnsi="Open Sans"/>
                <w:color w:val="010101"/>
                <w:sz w:val="18"/>
                <w:szCs w:val="18"/>
              </w:rPr>
            </w:pPr>
            <w:r>
              <w:rPr>
                <w:rFonts w:ascii="Open Sans" w:hAnsi="Open Sans"/>
                <w:color w:val="010101"/>
                <w:sz w:val="18"/>
                <w:szCs w:val="18"/>
              </w:rPr>
              <w:t>заведующий филиалом</w:t>
            </w:r>
          </w:p>
        </w:tc>
      </w:tr>
    </w:tbl>
    <w:p w:rsidR="00243221" w:rsidRPr="001C34A2" w:rsidRDefault="00243221" w:rsidP="00DA088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08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14EAE-FE3D-4EEC-8E18-82D788E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A08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2024-11-01T06:28:00Z</dcterms:modified>
</cp:coreProperties>
</file>