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99" w:rsidRPr="00E31E99" w:rsidRDefault="00E31E99" w:rsidP="00E31E9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</w:pPr>
      <w:r w:rsidRPr="00E31E99"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  <w:t>Информация за 2022 год</w:t>
      </w:r>
    </w:p>
    <w:p w:rsidR="00E31E99" w:rsidRPr="00E31E99" w:rsidRDefault="00E31E99" w:rsidP="00E31E99">
      <w:pPr>
        <w:shd w:val="clear" w:color="auto" w:fill="FFFFFF"/>
        <w:spacing w:after="75" w:line="240" w:lineRule="auto"/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</w:pPr>
      <w:r w:rsidRPr="00E31E99"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  <w:t>Опубликовано: 15 мая 2023 09:40</w:t>
      </w:r>
    </w:p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1» ФТС России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275 095,71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93 552,58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85 723,51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93 922,27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88 318,85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2» ФТС России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207 562,42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91 792,32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117 063,94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МТО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104 669,65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110 999,44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3» ФТС России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234 096,28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122 967,86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110 121,04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128 425,06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0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943"/>
        <w:gridCol w:w="3173"/>
      </w:tblGrid>
      <w:tr w:rsidR="00E31E99" w:rsidRPr="00E31E99" w:rsidTr="00E31E99">
        <w:tc>
          <w:tcPr>
            <w:tcW w:w="8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Федеральное 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4» ФТС России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240 979,31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АХЧ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179 482,98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ГО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160 036,11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экономическим вопросам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195 337,33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КЭР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203 476,30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  части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219 105,29</w:t>
            </w:r>
          </w:p>
        </w:tc>
      </w:tr>
      <w:tr w:rsidR="00E31E99" w:rsidRPr="00E31E99" w:rsidTr="00E31E9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162 348,33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«Центральная поликлиника ФТС России»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259 437,93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281 022,32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223 009,71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236 306,47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 контрактной службе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251 191,43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по ГО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215 896,73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189 823,84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«Центральный клинический госпиталь ФТС России»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госпиталя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291 418,33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278 972,10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госпиталя по клинико-экспертной работе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334 109,68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медицинскому снабжению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396 716,90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госпиталя по хозяйственным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148 496,90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242 930,71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«Санаторий «Электроника» ФТС России»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297 210,17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137 007,57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«Победа» ФТС России»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192 969,65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санатория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91 680,89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санатория по финансово-экономическим вопросам- 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101 732,39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143 941,85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санатория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98 996,44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санатория - начальник филиала санатория «Лесная сказка»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91 338,06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31E99" w:rsidRPr="00E31E99" w:rsidTr="00E31E9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«Пестово» ФТС России»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183 669,39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санатория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82 239,90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73 997,29</w:t>
            </w:r>
          </w:p>
        </w:tc>
      </w:tr>
      <w:tr w:rsidR="00E31E99" w:rsidRPr="00E31E99" w:rsidTr="00E31E9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111 574,32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435"/>
        <w:gridCol w:w="6060"/>
        <w:gridCol w:w="3525"/>
        <w:gridCol w:w="602"/>
      </w:tblGrid>
      <w:tr w:rsidR="00E31E99" w:rsidRPr="00E31E99" w:rsidTr="00E31E99">
        <w:trPr>
          <w:gridAfter w:val="1"/>
          <w:wAfter w:w="602" w:type="dxa"/>
        </w:trPr>
        <w:tc>
          <w:tcPr>
            <w:tcW w:w="10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«Пансионат «Белое солнце» ФТС России»</w:t>
            </w:r>
          </w:p>
        </w:tc>
      </w:tr>
      <w:tr w:rsidR="00E31E99" w:rsidRPr="00E31E99" w:rsidTr="00E31E99">
        <w:trPr>
          <w:gridAfter w:val="1"/>
          <w:wAfter w:w="602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rPr>
          <w:gridAfter w:val="1"/>
          <w:wAfter w:w="602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пансионата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199 773,06</w:t>
            </w:r>
          </w:p>
        </w:tc>
      </w:tr>
      <w:tr w:rsidR="00E31E99" w:rsidRPr="00E31E99" w:rsidTr="00E31E99">
        <w:trPr>
          <w:gridAfter w:val="1"/>
          <w:wAfter w:w="602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пансионата –начальник филиала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111 297,53</w:t>
            </w:r>
          </w:p>
        </w:tc>
      </w:tr>
      <w:tr w:rsidR="00E31E99" w:rsidRPr="00E31E99" w:rsidTr="00E31E99">
        <w:trPr>
          <w:gridAfter w:val="1"/>
          <w:wAfter w:w="602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начальника пансионата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108 021,18</w:t>
            </w:r>
          </w:p>
        </w:tc>
      </w:tr>
      <w:tr w:rsidR="00E31E99" w:rsidRPr="00E31E99" w:rsidTr="00E31E99">
        <w:trPr>
          <w:gridAfter w:val="1"/>
          <w:wAfter w:w="602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110 434,91</w:t>
            </w:r>
          </w:p>
        </w:tc>
      </w:tr>
      <w:tr w:rsidR="00E31E99" w:rsidRPr="00E31E99" w:rsidTr="00E31E99">
        <w:tc>
          <w:tcPr>
            <w:tcW w:w="7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образовательное учреждение высшего образования "Российская таможенная академия" г. Люберцы</w:t>
            </w:r>
          </w:p>
        </w:tc>
      </w:tr>
      <w:tr w:rsidR="00E31E99" w:rsidRPr="00E31E99" w:rsidTr="00E31E99"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Начальник Академии</w:t>
            </w:r>
            <w:r w:rsidRPr="00E31E9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255 876,56</w:t>
            </w:r>
          </w:p>
        </w:tc>
      </w:tr>
      <w:tr w:rsidR="00E31E99" w:rsidRPr="00E31E99" w:rsidTr="00E31E99"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Первый проректор (по учебной работе)</w:t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577 161,00</w:t>
            </w:r>
          </w:p>
        </w:tc>
      </w:tr>
      <w:tr w:rsidR="00E31E99" w:rsidRPr="00E31E99" w:rsidTr="00E31E99"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Проректор (по административно-хозяйственной работе)</w:t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443 363,14</w:t>
            </w:r>
          </w:p>
        </w:tc>
      </w:tr>
      <w:tr w:rsidR="00E31E99" w:rsidRPr="00E31E99" w:rsidTr="00E31E99"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328 190,82</w:t>
            </w:r>
          </w:p>
        </w:tc>
      </w:tr>
      <w:tr w:rsidR="00E31E99" w:rsidRPr="00E31E99" w:rsidTr="00E31E99">
        <w:tc>
          <w:tcPr>
            <w:tcW w:w="7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*− сотрудник таможенных органов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0" w:line="240" w:lineRule="auto"/>
        <w:rPr>
          <w:rFonts w:ascii="PT Sans" w:eastAsia="Times New Roman" w:hAnsi="PT Sans" w:cs="Arial"/>
          <w:vanish/>
          <w:color w:val="212529"/>
          <w:sz w:val="27"/>
          <w:szCs w:val="27"/>
          <w:lang w:eastAsia="ru-RU"/>
        </w:rPr>
      </w:pPr>
    </w:p>
    <w:tbl>
      <w:tblPr>
        <w:tblW w:w="10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8"/>
        <w:gridCol w:w="5223"/>
        <w:gridCol w:w="73"/>
        <w:gridCol w:w="3796"/>
        <w:gridCol w:w="155"/>
      </w:tblGrid>
      <w:tr w:rsidR="00E31E99" w:rsidRPr="00E31E99" w:rsidTr="00E31E99">
        <w:trPr>
          <w:gridAfter w:val="1"/>
          <w:wAfter w:w="127" w:type="dxa"/>
        </w:trPr>
        <w:tc>
          <w:tcPr>
            <w:tcW w:w="8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 xml:space="preserve">Санкт-Петербургский имени В.Б. Бобкова филиал государственного казенного </w:t>
            </w: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образовательного учреждения высшего образования "Российская таможенная академия"</w:t>
            </w:r>
          </w:p>
        </w:tc>
      </w:tr>
      <w:tr w:rsidR="00E31E99" w:rsidRPr="00E31E99" w:rsidTr="00E31E99">
        <w:trPr>
          <w:gridAfter w:val="1"/>
          <w:wAfter w:w="127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rPr>
          <w:gridAfter w:val="1"/>
          <w:wAfter w:w="127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466 675,00</w:t>
            </w:r>
          </w:p>
        </w:tc>
      </w:tr>
      <w:tr w:rsidR="00E31E99" w:rsidRPr="00E31E99" w:rsidTr="00E31E99">
        <w:trPr>
          <w:gridAfter w:val="1"/>
          <w:wAfter w:w="127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300 719,87</w:t>
            </w:r>
          </w:p>
        </w:tc>
      </w:tr>
      <w:tr w:rsidR="00E31E99" w:rsidRPr="00E31E99" w:rsidTr="00E31E99">
        <w:trPr>
          <w:gridAfter w:val="1"/>
          <w:wAfter w:w="127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275 340,20</w:t>
            </w:r>
          </w:p>
        </w:tc>
      </w:tr>
      <w:tr w:rsidR="00E31E99" w:rsidRPr="00E31E99" w:rsidTr="00E31E99">
        <w:trPr>
          <w:gridAfter w:val="1"/>
          <w:wAfter w:w="127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237 569,81</w:t>
            </w:r>
          </w:p>
        </w:tc>
      </w:tr>
      <w:tr w:rsidR="00E31E99" w:rsidRPr="00E31E99" w:rsidTr="00E31E99">
        <w:trPr>
          <w:gridAfter w:val="1"/>
          <w:wAfter w:w="127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242 647,27</w:t>
            </w:r>
          </w:p>
        </w:tc>
      </w:tr>
      <w:tr w:rsidR="00E31E99" w:rsidRPr="00E31E99" w:rsidTr="00E31E99">
        <w:trPr>
          <w:gridAfter w:val="1"/>
          <w:wAfter w:w="127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274 569,81</w:t>
            </w:r>
          </w:p>
        </w:tc>
      </w:tr>
      <w:tr w:rsidR="00E31E99" w:rsidRPr="00E31E99" w:rsidTr="00E31E99">
        <w:tc>
          <w:tcPr>
            <w:tcW w:w="8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Владивостокский филиал государственного казенного образовательного учреждения высшего образования "Российская таможенная академия"</w:t>
            </w:r>
          </w:p>
        </w:tc>
      </w:tr>
      <w:tr w:rsidR="00E31E99" w:rsidRPr="00E31E99" w:rsidTr="00E31E99"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 xml:space="preserve">И.о. проректора-директора, заместитель директора Владивостокского филиала (по </w:t>
            </w: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научной работе)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418 083,59</w:t>
            </w:r>
          </w:p>
        </w:tc>
      </w:tr>
      <w:tr w:rsidR="00E31E99" w:rsidRPr="00E31E99" w:rsidTr="00E31E99"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236 242,36</w:t>
            </w:r>
          </w:p>
        </w:tc>
      </w:tr>
      <w:tr w:rsidR="00E31E99" w:rsidRPr="00E31E99" w:rsidTr="00E31E99"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(по социальной и воспитательной работе)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169 835,16</w:t>
            </w:r>
          </w:p>
        </w:tc>
      </w:tr>
      <w:tr w:rsidR="00E31E99" w:rsidRPr="00E31E99" w:rsidTr="00E31E99"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190 895,87</w:t>
            </w:r>
          </w:p>
        </w:tc>
      </w:tr>
      <w:tr w:rsidR="00E31E99" w:rsidRPr="00E31E99" w:rsidTr="00E31E99"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163 694,79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06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244"/>
        <w:gridCol w:w="3447"/>
      </w:tblGrid>
      <w:tr w:rsidR="00E31E99" w:rsidRPr="00E31E99" w:rsidTr="00E31E99">
        <w:tc>
          <w:tcPr>
            <w:tcW w:w="10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Ростовский филиал государственного казенного образовательного учреждения высшего образования "Российская таможенная академия"</w:t>
            </w:r>
          </w:p>
        </w:tc>
      </w:tr>
      <w:tr w:rsidR="00E31E99" w:rsidRPr="00E31E99" w:rsidTr="00E31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31E99" w:rsidRPr="00E31E99" w:rsidTr="00E31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272 819,02</w:t>
            </w:r>
          </w:p>
        </w:tc>
      </w:tr>
      <w:tr w:rsidR="00E31E99" w:rsidRPr="00E31E99" w:rsidTr="00E31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118 587,06</w:t>
            </w:r>
          </w:p>
        </w:tc>
      </w:tr>
      <w:tr w:rsidR="00E31E99" w:rsidRPr="00E31E99" w:rsidTr="00E31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118 226,75</w:t>
            </w:r>
          </w:p>
        </w:tc>
      </w:tr>
      <w:tr w:rsidR="00E31E99" w:rsidRPr="00E31E99" w:rsidTr="00E31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205 407,46</w:t>
            </w:r>
          </w:p>
        </w:tc>
      </w:tr>
      <w:tr w:rsidR="00E31E99" w:rsidRPr="00E31E99" w:rsidTr="00E31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151 689,85</w:t>
            </w:r>
          </w:p>
        </w:tc>
      </w:tr>
      <w:tr w:rsidR="00E31E99" w:rsidRPr="00E31E99" w:rsidTr="00E31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31E99" w:rsidRPr="00E31E99" w:rsidRDefault="00E31E99" w:rsidP="00E31E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99">
              <w:rPr>
                <w:rFonts w:eastAsia="Times New Roman"/>
                <w:szCs w:val="24"/>
                <w:lang w:eastAsia="ru-RU"/>
              </w:rPr>
              <w:t>207 614,26</w:t>
            </w:r>
          </w:p>
        </w:tc>
      </w:tr>
    </w:tbl>
    <w:p w:rsidR="00E31E99" w:rsidRPr="00E31E99" w:rsidRDefault="00E31E99" w:rsidP="00E31E99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31E9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E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D5D55-86E2-44C2-8C57-954136AA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774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2024-10-28T06:41:00Z</dcterms:modified>
</cp:coreProperties>
</file>