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99" w:rsidRDefault="000B6C99" w:rsidP="000B6C99">
      <w:pPr>
        <w:pStyle w:val="a3"/>
        <w:shd w:val="clear" w:color="auto" w:fill="FFFFFF"/>
        <w:spacing w:after="450" w:afterAutospacing="0" w:line="450" w:lineRule="atLeast"/>
        <w:rPr>
          <w:rFonts w:ascii="Arial" w:hAnsi="Arial" w:cs="Arial"/>
          <w:color w:val="212121"/>
          <w:sz w:val="27"/>
          <w:szCs w:val="27"/>
        </w:rPr>
      </w:pPr>
      <w:r>
        <w:rPr>
          <w:rStyle w:val="a4"/>
          <w:rFonts w:ascii="Arial" w:hAnsi="Arial" w:cs="Arial"/>
          <w:color w:val="212121"/>
          <w:sz w:val="27"/>
          <w:szCs w:val="27"/>
        </w:rPr>
        <w:t>Список муниципальных учреждений и муниципальных предприятий Городского округа Пушкинский Московской области</w:t>
      </w:r>
    </w:p>
    <w:p w:rsidR="000B6C99" w:rsidRDefault="000B6C99" w:rsidP="000B6C99">
      <w:pPr>
        <w:shd w:val="clear" w:color="auto" w:fill="FFFFFF"/>
        <w:rPr>
          <w:rFonts w:ascii="Arial" w:hAnsi="Arial" w:cs="Arial"/>
          <w:color w:val="212121"/>
          <w:sz w:val="21"/>
          <w:szCs w:val="21"/>
        </w:rPr>
      </w:pPr>
      <w:r w:rsidRPr="000B6C99">
        <w:rPr>
          <w:rFonts w:ascii="Arial" w:hAnsi="Arial" w:cs="Arial"/>
          <w:color w:val="212121"/>
          <w:sz w:val="27"/>
          <w:szCs w:val="27"/>
        </w:rPr>
        <w:t>Первый заместитель главы Городского округа Пушкинский Московской области А.В. Морозов курирует и координирует деятельность следующих муниципальных организаций:</w:t>
      </w:r>
    </w:p>
    <w:tbl>
      <w:tblPr>
        <w:tblW w:w="811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5043"/>
        <w:gridCol w:w="2281"/>
      </w:tblGrid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Наименование организации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(полное, сокращенное)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ФИО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руководителя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(полностью)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«Центр организации торгов»,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«ЦОТ»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Сыромятникова Татьяна Михайловна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«Межведомственная централизованная бухгалтерия (МКУ «МЦБ»)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Перина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Светлана Александровна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«Централизованная бухгалтерия», МКУ «ЦБ»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lastRenderedPageBreak/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Камышева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 Геннадьевна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«Многофункциональный центр предоставления государственных и муниципальных услуг Городского округа Пушкинский Московской области»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Левченко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Ирина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«Маркетинг, информация, реклама»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(МКУ «МИР»)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Фирсова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Наталья Александровна</w:t>
            </w:r>
          </w:p>
        </w:tc>
      </w:tr>
    </w:tbl>
    <w:p w:rsidR="000B6C99" w:rsidRDefault="000B6C99" w:rsidP="000B6C99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0B6C99">
        <w:rPr>
          <w:rFonts w:ascii="Arial" w:hAnsi="Arial" w:cs="Arial"/>
          <w:color w:val="212121"/>
          <w:sz w:val="27"/>
          <w:szCs w:val="27"/>
        </w:rPr>
        <w:t>Заместитель главы Городского округа Пушкинский Московской области Е.В. Носачева курирует и координирует деятельность следующих муниципальных организаций:</w:t>
      </w:r>
    </w:p>
    <w:tbl>
      <w:tblPr>
        <w:tblW w:w="63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3635"/>
        <w:gridCol w:w="2085"/>
      </w:tblGrid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унитарное предприятие Городского округа Пушкинский Московской области «ЖКХ Лесной» (МУП «ЖКХ Лесной»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Эйхман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Вячеслав Александрович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Муниципальное автономное учреждение Городского округа </w:t>
            </w:r>
            <w:r>
              <w:rPr>
                <w:color w:val="212121"/>
                <w:sz w:val="23"/>
                <w:szCs w:val="23"/>
              </w:rPr>
              <w:lastRenderedPageBreak/>
              <w:t>Пушкинский Московской области (МАУ «Пушкинская электросеть»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Глухова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Людмила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Аркадьевна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«Жилищно-эксплуатационное управление Пушкино»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 ( МБУ «ЖЭУ Пушкино»)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Ковалев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Юрий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Васильевич</w:t>
            </w:r>
          </w:p>
        </w:tc>
      </w:tr>
    </w:tbl>
    <w:p w:rsidR="000B6C99" w:rsidRDefault="000B6C99" w:rsidP="000B6C99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0B6C99">
        <w:rPr>
          <w:rFonts w:ascii="Arial" w:hAnsi="Arial" w:cs="Arial"/>
          <w:color w:val="212121"/>
          <w:sz w:val="27"/>
          <w:szCs w:val="27"/>
        </w:rPr>
        <w:t>Заместитель главы Городского округа Пушкинский Московской области курирует и координирует деятельность муниципальной организации: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1742"/>
        <w:gridCol w:w="1476"/>
      </w:tblGrid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«Управление капитального строительства» Городского округа Пушкинский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(МКУ «УКС»)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Синицына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Сергеевна</w:t>
            </w:r>
          </w:p>
        </w:tc>
      </w:tr>
    </w:tbl>
    <w:p w:rsidR="000B6C99" w:rsidRDefault="000B6C99" w:rsidP="000B6C99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0B6C99">
        <w:rPr>
          <w:rFonts w:ascii="Arial" w:hAnsi="Arial" w:cs="Arial"/>
          <w:color w:val="212121"/>
          <w:sz w:val="27"/>
          <w:szCs w:val="27"/>
        </w:rPr>
        <w:t>Заместитель главы Городского округа Пушкинский Московской области Ю.Е. Гордеев курирует и координирует деятельность следующих муниципальных организаций:</w:t>
      </w:r>
    </w:p>
    <w:tbl>
      <w:tblPr>
        <w:tblW w:w="708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4374"/>
        <w:gridCol w:w="2090"/>
      </w:tblGrid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Городского округа Пушкинский Московской области «Пушкинский аварийно-спасательный отряд» (МБУ «Пушкинский АСО»)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Голубь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Олег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Петрович,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Муниципальное казенное учреждение </w:t>
            </w:r>
            <w:r>
              <w:rPr>
                <w:color w:val="212121"/>
                <w:sz w:val="23"/>
                <w:szCs w:val="23"/>
              </w:rPr>
              <w:lastRenderedPageBreak/>
              <w:t>«Единая дежурно-диспетчерская служба» Городского округа Пушкинский Московской области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(МКУ «ЕДДС»)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Чернышев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Игорь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Анатольевич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«Потребительские услуги»,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«Потребительские услуги»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Семенов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Евгений Александрович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казённое учреждение Городского округа Пушкинский Московской области «Сервис-Центр»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(кроме работы со средствами массовой информации)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(МКУ «Сервис-Центр»)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 Ждан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Михаил Александрович</w:t>
            </w:r>
          </w:p>
        </w:tc>
      </w:tr>
    </w:tbl>
    <w:p w:rsidR="000B6C99" w:rsidRDefault="000B6C99" w:rsidP="000B6C99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0B6C99">
        <w:rPr>
          <w:rFonts w:ascii="Arial" w:hAnsi="Arial" w:cs="Arial"/>
          <w:color w:val="212121"/>
          <w:sz w:val="27"/>
          <w:szCs w:val="27"/>
        </w:rPr>
        <w:t>Заместитель главы Городского округа Пушкинский Московской области И.В. Головченко курирует и координирует деятельность муниципальной организации: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1215"/>
        <w:gridCol w:w="2807"/>
      </w:tblGrid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казённое учреждение Городского округа Пушкинский Московской области «Сервис-Центр»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(в части работы со средствами массовой информации)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(МКУ «Сервис-Центр»)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 Ждан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Михаил Александрович</w:t>
            </w:r>
          </w:p>
        </w:tc>
      </w:tr>
    </w:tbl>
    <w:p w:rsidR="000B6C99" w:rsidRDefault="000B6C99" w:rsidP="000B6C99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0B6C99">
        <w:rPr>
          <w:rFonts w:ascii="Arial" w:hAnsi="Arial" w:cs="Arial"/>
          <w:color w:val="212121"/>
          <w:sz w:val="27"/>
          <w:szCs w:val="27"/>
        </w:rPr>
        <w:t>Заместитель главы Городского округа Пушкинский Московской области М.В. Прибытков курирует и координирует деятельность следующих муниципальных организаций:</w:t>
      </w:r>
    </w:p>
    <w:tbl>
      <w:tblPr>
        <w:tblW w:w="81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5153"/>
        <w:gridCol w:w="2214"/>
      </w:tblGrid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Наименование организации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(полное, сокращенное)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ФИО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руководителя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(полностью)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«Софрино» (МКУ «Софрино»)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Максягин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Андрей Николаевич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«Лесной» Городского округа Пушкинский Московской области (МКУ «Лесной»)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Богачева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Надежда Юрьевна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«МКУ Ельдигино Сервис»,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«Ельдигино Сервис»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Жуков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 Олег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Львович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«Правдинский» (МКУ «Правдинский»)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Брусницына 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Людмила Викторвна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круга Пушкинский Московской области «Тарасовское» (МКУ «Тарасовское»)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Соловьева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«Черкизово»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(МКУ «Черкизово»)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Лобанова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Наталья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Викторовна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«Царево»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«Царево»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Бойченко Светлана Александровна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«Ашукино» (МКУ «Ашукино»)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Потемкина Екатерина Андреевна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Городского округа Пушкинский Московской области «ЗЕЛЕНОГРАДСКИЙ»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(МКУ «ЗЕЛЕНОГРАДСКИЙ»)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Климкина Наталья Маркленовна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казённое учреждение Городского округа Пушкинский Московской области «Пушкинское городское хозяйство»(МКУ «Пушгорхоз»)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 w:rsidRPr="000B6C99">
              <w:rPr>
                <w:color w:val="212121"/>
                <w:sz w:val="23"/>
                <w:szCs w:val="23"/>
              </w:rPr>
              <w:t>Устав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Михайлин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Николай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Алексеевич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Городского округа Пушкинский Московской области «Городское хозяйство «Пушкинское» (МБУ «Городское хозяйство «Пушкинское»)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Гужва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Юрий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Викторович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«Городское хозяйство» Городского округа Пушкинский Московской области (МБУ «Городское хозяйство)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Степанов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Александр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Владимирович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казенное учреждение «Муниципальный центр управления регионом» Городского округа Пушкинский Московской области (МКУ «МЦУР»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Щербакова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Кира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Владимировна</w:t>
            </w:r>
          </w:p>
        </w:tc>
      </w:tr>
    </w:tbl>
    <w:p w:rsidR="000B6C99" w:rsidRDefault="000B6C99" w:rsidP="000B6C99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0B6C99">
        <w:rPr>
          <w:rFonts w:ascii="Arial" w:hAnsi="Arial" w:cs="Arial"/>
          <w:color w:val="212121"/>
          <w:sz w:val="27"/>
          <w:szCs w:val="27"/>
        </w:rPr>
        <w:t>Заместитель главы Городского округа — начальник управления культуры и туризма Е.В. Панькив курирует и координирует деятельность следующих муниципальных организаций:</w:t>
      </w:r>
    </w:p>
    <w:tbl>
      <w:tblPr>
        <w:tblW w:w="664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3455"/>
        <w:gridCol w:w="2329"/>
      </w:tblGrid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Наименование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организации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(полное, сокращенное)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ФИО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руководителя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(полностью)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Городского округа Пушкинский Московской области «Дворец спорта «Пушкино» (МБУ «Дворец спорта «Пушкино»)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Кривов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Виктор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Анатольевич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«Спортивная школа» Городского округа Пушкинский Московской области, МБУ «СШ»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Мельникова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Ольга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Николаевна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«Физкультурно-спортивный комплекс «Пушкино», МБУ «ФСК «Пушкино»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Машков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Вячеслав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Юрьевич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автономное учреждение Городского округа Пушкинский Московской области "Спортивная школа "Лидер"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(МАУ "СШ "Лидер")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Кадеркаев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Равиль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Рястямович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«Спортивная школа по биатлону имени Олимпийского чемпиона А.Елизарова Городского округа Пушкинский Московской области»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(МБУ «СШ по Биатлону»)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Кайнихин Владимир Владимирович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«Спортивная школа «Ивантеевка»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«СШ «Ивантеевка»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Саньков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Александр Вячеславович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Городского округа Пушкинский Московской области «Физкультурно-оздоровительный комплекс «Новое Пушкино»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«ФОК «Новое Пушкино»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Кокшаров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Вячеслав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Евгеньевич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Муниципальное бюджетное учреждение дополнительного образования Городского </w:t>
            </w:r>
            <w:r>
              <w:rPr>
                <w:color w:val="212121"/>
                <w:sz w:val="23"/>
                <w:szCs w:val="23"/>
              </w:rPr>
              <w:lastRenderedPageBreak/>
              <w:t>округа Пушкинский Московской области «Пушкинская детская музыкальная школа»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(МБУДО «Пушкинская ДМШ»)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Немцов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Сергей Владимирович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8.1.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Софринский филиал муниципального бюджетного учреждения дополнительного образования Городского округа Пушкинский Московской области «Пушкинская детская музыкальная школа»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(Софринский филиал МБУДО «Пушкинская ДМШ»)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Немцов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Сергей Владимирович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директор филиала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Смотрова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Александровна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8.2.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Леснополянский сельский филиал муниципального бюджетного учреждения дополнительного образования Городского округа Пушкинский Московской области «Пушкинская детская музыкальная школа»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(Леснополянский сельский </w:t>
            </w:r>
            <w:r>
              <w:rPr>
                <w:color w:val="212121"/>
                <w:sz w:val="23"/>
                <w:szCs w:val="23"/>
              </w:rPr>
              <w:lastRenderedPageBreak/>
              <w:t>филиал МБУДО «Пушкинская ДМШ»)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Немцов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Сергей Владимирович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директор филиала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Кузьмина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Наталья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Михайловна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дополнительного образования Городского округа Пушкинский Московской области «Пушкинская детская художественная школа»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(МБУДО «Пушкинская ДХШ»)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Малютина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Ирина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Вячеславна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дополнительного образования Городского округа Пушкинский Московской области «Красноармейская детская школа искусств»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(МБУДО «Красноармейская детская школа искусств»)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Конюхова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Лариса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Ивановна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дополнительного образования «Ивантеевская детская школа искусств»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(МБУ ДО «Ивантеевская ДШИ»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Меркулова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Ольга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Александровна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Городского округа Пушкинский Московской области «Пушкинский краеведческий музей»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Васюк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Юрий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Иванович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Муниципального бюджетного учреждения культуры «Ивантеевский историко-краеведческий музей»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_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12.2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Муниципального бюджетного учреждения культуры «Красноармейская картинная галерея»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Зражевский Аркадий Александрович.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городского округа Пушкинский Московской области «Дом культуры «Пушкино»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(МБУ ДК «Пушкино»)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Бакке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Даниил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Викторович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автономное учреждение культуры Городского округа Пушкинский Московской области «Центральный дом культуры «Строитель»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Зуева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Александровна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Муниципального автономного учреждения культуры Городского округа Пушкинский Московской области «Центральный дом культуры «Строитель» - Дом культуры «Ашукино»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Зуева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Александровна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Заведующий филиалом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Жигарева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Алла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Владимировна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14.2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Муниципального автономного учреждения культуры Городского округа Пушкинский Московской области «Центральный дом культуры «Строитель» - Дом культуры «Сириус»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Зуева Екатерина Александровна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Заведующий филиалом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Анисимов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Артем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Викторович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14.3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Муниципального автономного учреждения культуры Городского округа Пушкинский Московской области «Центральный дом культуры «Строитель» - «Дом культуры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«Дальний»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Зуева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Александровна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Заведующий филиалом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Селезнева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Ангелина Александровна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14.4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Муниципального автономного учреждения культуры Городского округа Пушкинский Московской области «Центральный дом культуры «Строитель» - Дом Культуры «Юбилейный»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Зуева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Александровна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Заведующий филиалом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Демьянов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Кирилл Сергеевич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Муниципального автономного учреждения культуры Городского округа Пушкинский Московской области «Центральный дом культуры «Строитель» - Дом культуры «Ельдигинский»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Зуева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Александровна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Заведующий филиалом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Анисимова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Светлана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Валерьевна</w:t>
            </w:r>
            <w:r>
              <w:rPr>
                <w:color w:val="212121"/>
                <w:sz w:val="23"/>
                <w:szCs w:val="23"/>
              </w:rPr>
              <w:br/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14.6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Муниципального автономного учреждения культуры Городского округа Пушкинский Московской области «Центральный дом культуры «Строитель» - Дом культуры «Современник»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Зуева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Александровна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Заведующий филиалом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Жевракова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Наталья Владимировна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14.7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Муниципального автономного учреждения культуры Городского округа Пушкинский Московской области «Центральный дом культуры «Строитель» - Дом Культуры «Импульс»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Зуева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Александровна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Заведующий филиалом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Ссас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Анатольевна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14.8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Муниципального автономного учреждения культуры Городского округа Пушкинский Московской области «Центральный дом культуры «Строитель»  - Дом Культуры «Правдинский»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Зуева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Александровна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Муниципальное автономное </w:t>
            </w:r>
            <w:r>
              <w:rPr>
                <w:color w:val="212121"/>
                <w:sz w:val="23"/>
                <w:szCs w:val="23"/>
              </w:rPr>
              <w:lastRenderedPageBreak/>
              <w:t>учреждение Городского округа Пушкинский Московской области «Красноармейский городской Дворец культуры»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(МАУ «Красноармейский ГДК»)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Комарова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Татьяна Владимировна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автономное учреждение культуры «Центр культуры и искусств им. Л.Н. Кекушева»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(МАУК «Центр культуры и искусств им. Л.Н. Кекушева»)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Новожилова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Игоревна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16.1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Филиал МАУК «Центр культуры и искусств им. Л.Н. Кекушева» - ДК «Юбилейный»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Новожилова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Игоревна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автономное учреждение культуры «Пушкинские парки»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(МАУК «Пушкинские парки»)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Мартынов Иван Васильевич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Городского округа Пушкинский Московской области «Центральная библиотека города Красноармейск»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(МБУ «Центральная библиотека города Красноармейск»)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Любимова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Ольга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Васильевна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культуры «Ивантеевская централизованная библиотечная система»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(МБУК «ИЦБС»)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Левищева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Ирина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Сергеевна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Заведующий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Детской городской библиотекой: Снегирев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Илья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Дмитриевич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19.1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Библиотека-филиал № 1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Муниципального бюджетного учреждения культуры «Ивантеевская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Левищева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Ирина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Сергеевна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 xml:space="preserve">Заведующий библиотекой-филиалом № 1: Вотановская </w:t>
            </w:r>
            <w:r>
              <w:rPr>
                <w:color w:val="212121"/>
                <w:sz w:val="23"/>
                <w:szCs w:val="23"/>
              </w:rPr>
              <w:lastRenderedPageBreak/>
              <w:t>Анастасия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Андреевна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19.2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Библиотека-филиал № 2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Муниципального бюджетного учреждения культуры «Ивантеевская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Левищева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Ирина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Сергеевна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Заведующий библиотекой-филиалом № 2: Четверткова Людмила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Васильевна</w:t>
            </w:r>
          </w:p>
        </w:tc>
      </w:tr>
      <w:tr w:rsidR="000B6C99" w:rsidTr="000B6C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20.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Муниципальное бюджетное учреждение Городского округа Пушкинский Московской области «Центральная библиотека»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Трифонова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Наталья</w:t>
            </w:r>
          </w:p>
          <w:p w:rsidR="000B6C99" w:rsidRDefault="000B6C99">
            <w:pPr>
              <w:pStyle w:val="a3"/>
              <w:spacing w:before="0" w:beforeAutospacing="0" w:after="0" w:afterAutospacing="0"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Борисовна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6C9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BADC6-8FAC-44DA-B302-DCA2DEDF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B6C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5118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8571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2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0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3144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1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7761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15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14545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07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7961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6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77976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4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15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7035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6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2024-10-21T06:25:00Z</dcterms:modified>
</cp:coreProperties>
</file>