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BB" w:rsidRPr="004770BB" w:rsidRDefault="004770BB" w:rsidP="00524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770BB">
        <w:rPr>
          <w:rFonts w:ascii="Arial" w:eastAsia="Times New Roman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562225" cy="3429000"/>
            <wp:effectExtent l="0" t="0" r="0" b="0"/>
            <wp:docPr id="1" name="Рисунок 1" descr="https://lytkarino.mosreg.ru/files/image/60/40/30/person-lg!00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ytkarino.mosreg.ru/files/image/60/40/30/person-lg!001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0BB" w:rsidRPr="004770BB" w:rsidRDefault="004770BB" w:rsidP="00524B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</w:pPr>
      <w:r w:rsidRPr="004770BB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Глава городского округа Лыткарино</w:t>
      </w:r>
    </w:p>
    <w:p w:rsidR="004770BB" w:rsidRPr="004770BB" w:rsidRDefault="004770BB" w:rsidP="00524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4770B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Кравцов Константин Анатольевич</w:t>
      </w:r>
    </w:p>
    <w:p w:rsidR="004770BB" w:rsidRPr="004770BB" w:rsidRDefault="004770BB" w:rsidP="00524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4770BB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+7 (495) 552-88-33</w:t>
      </w:r>
    </w:p>
    <w:p w:rsidR="004770BB" w:rsidRPr="004770BB" w:rsidRDefault="004770BB" w:rsidP="00524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4770BB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Родился 25 августа 1986 года в Багаевском районе Ростовской области.</w:t>
      </w:r>
    </w:p>
    <w:p w:rsidR="004770BB" w:rsidRPr="004770BB" w:rsidRDefault="004770BB" w:rsidP="00524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4770BB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Окончил Московскую государственную академию коммунального хозяйства и строительства (2009), инженер.</w:t>
      </w:r>
    </w:p>
    <w:p w:rsidR="004770BB" w:rsidRPr="004770BB" w:rsidRDefault="004770BB" w:rsidP="00524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4770BB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Трудовую деятельность начал в 2009 году в Министерстве строительного комплекса Московской области в должности главного специалиста отдела строительной индустрии и промышленности Управления строительной индустрии и промышленности. В 2010 году принят на должность главного специалиста отдела развития городской инфраструктуры Управления жилищно-коммунального хозяйства и развития городской инфраструктуры города Лыткарино. С 2011-2015 гг. – заместитель начальника Управления архитектуры и градостроительства г. Лыткарино Московской области, в 2015 году назначен на должность начальника Управления архитектуры, градостроительства и инвестиционной политики г. Лыткарино Московской области. В 2016 году назначен на должность заместителя главы Администрации городского округа Лыткарино Московской области, с 2019 года – первый заместитель главы Администрации городского округа Лыткарино Московской области. 23 октября 2020 года избран главой городского округа Лыткарино Московской области.</w:t>
      </w:r>
    </w:p>
    <w:p w:rsidR="004770BB" w:rsidRPr="004770BB" w:rsidRDefault="004770BB" w:rsidP="00524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4770BB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Неоднократно награждался отраслевыми и ведомственными наградами Московской области.</w:t>
      </w:r>
    </w:p>
    <w:p w:rsidR="004770BB" w:rsidRPr="004770BB" w:rsidRDefault="004770BB" w:rsidP="00524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4770BB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Женат, воспитывает двоих детей.</w:t>
      </w:r>
    </w:p>
    <w:p w:rsidR="004770BB" w:rsidRPr="004770BB" w:rsidRDefault="004770BB" w:rsidP="00524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4770BB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Любимые увлечения – хоккей, футбол, авиационная техника, литература и искусство.</w:t>
      </w:r>
    </w:p>
    <w:p w:rsidR="00635840" w:rsidRDefault="00635840" w:rsidP="00524BE1">
      <w:pPr>
        <w:spacing w:after="0" w:line="240" w:lineRule="auto"/>
      </w:pPr>
      <w:r>
        <w:br w:type="page"/>
      </w:r>
    </w:p>
    <w:p w:rsidR="00635840" w:rsidRDefault="00635840" w:rsidP="00524BE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  <w:lang w:eastAsia="ru-RU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lastRenderedPageBreak/>
        <w:t>Первый заместитель главы городского округа Лыткарино</w:t>
      </w:r>
    </w:p>
    <w:p w:rsidR="00635840" w:rsidRDefault="00635840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524BE1">
        <w:rPr>
          <w:rFonts w:ascii="Arial" w:hAnsi="Arial" w:cs="Arial"/>
          <w:color w:val="212121"/>
          <w:sz w:val="27"/>
          <w:szCs w:val="27"/>
        </w:rPr>
        <w:t>Шаров Владимир Владимирович</w:t>
      </w:r>
    </w:p>
    <w:p w:rsidR="00524BE1" w:rsidRDefault="00524BE1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635840" w:rsidRDefault="00635840" w:rsidP="00524BE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Лыткарино</w:t>
      </w:r>
    </w:p>
    <w:p w:rsidR="00635840" w:rsidRDefault="00635840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524BE1">
        <w:rPr>
          <w:rFonts w:ascii="Arial" w:hAnsi="Arial" w:cs="Arial"/>
          <w:color w:val="212121"/>
          <w:sz w:val="27"/>
          <w:szCs w:val="27"/>
        </w:rPr>
        <w:t>Александрова Наталья Александровна</w:t>
      </w:r>
    </w:p>
    <w:p w:rsidR="00524BE1" w:rsidRDefault="00524BE1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635840" w:rsidRDefault="00635840" w:rsidP="00524BE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Лыткарино</w:t>
      </w:r>
    </w:p>
    <w:p w:rsidR="00635840" w:rsidRDefault="00635840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524BE1">
        <w:rPr>
          <w:rFonts w:ascii="Arial" w:hAnsi="Arial" w:cs="Arial"/>
          <w:color w:val="212121"/>
          <w:sz w:val="27"/>
          <w:szCs w:val="27"/>
        </w:rPr>
        <w:t>Забойкин Евгений Викторович</w:t>
      </w:r>
    </w:p>
    <w:p w:rsidR="00524BE1" w:rsidRDefault="00524BE1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635840" w:rsidRDefault="00635840" w:rsidP="00524BE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Лыткарино – управляющий делами</w:t>
      </w:r>
    </w:p>
    <w:p w:rsidR="00635840" w:rsidRDefault="00635840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524BE1">
        <w:rPr>
          <w:rFonts w:ascii="Arial" w:hAnsi="Arial" w:cs="Arial"/>
          <w:color w:val="212121"/>
          <w:sz w:val="27"/>
          <w:szCs w:val="27"/>
        </w:rPr>
        <w:t>Завьялова Евгения Сергеевна</w:t>
      </w:r>
    </w:p>
    <w:p w:rsidR="00524BE1" w:rsidRDefault="00524BE1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635840" w:rsidRDefault="00635840" w:rsidP="00524BE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Лыткарино</w:t>
      </w:r>
    </w:p>
    <w:p w:rsidR="00635840" w:rsidRDefault="00635840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524BE1">
        <w:rPr>
          <w:rFonts w:ascii="Arial" w:hAnsi="Arial" w:cs="Arial"/>
          <w:color w:val="212121"/>
          <w:sz w:val="27"/>
          <w:szCs w:val="27"/>
        </w:rPr>
        <w:t>Новиков Максим Витальевич</w:t>
      </w:r>
    </w:p>
    <w:p w:rsidR="00524BE1" w:rsidRDefault="00524BE1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635840" w:rsidRDefault="00635840" w:rsidP="00524BE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Лыткарино</w:t>
      </w:r>
    </w:p>
    <w:p w:rsidR="00635840" w:rsidRDefault="00635840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524BE1">
        <w:rPr>
          <w:rFonts w:ascii="Arial" w:hAnsi="Arial" w:cs="Arial"/>
          <w:color w:val="212121"/>
          <w:sz w:val="27"/>
          <w:szCs w:val="27"/>
        </w:rPr>
        <w:t>Трещинкин Владимир Сергеевич</w:t>
      </w:r>
    </w:p>
    <w:p w:rsidR="00524BE1" w:rsidRDefault="00524BE1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635840" w:rsidRDefault="00635840" w:rsidP="00524BE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Лыткарино</w:t>
      </w:r>
    </w:p>
    <w:p w:rsidR="00635840" w:rsidRDefault="00635840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524BE1">
        <w:rPr>
          <w:rFonts w:ascii="Arial" w:hAnsi="Arial" w:cs="Arial"/>
          <w:color w:val="212121"/>
          <w:sz w:val="27"/>
          <w:szCs w:val="27"/>
        </w:rPr>
        <w:t>Полютин Николай Дмитриевич</w:t>
      </w:r>
    </w:p>
    <w:p w:rsidR="00FB4E35" w:rsidRDefault="00FB4E35" w:rsidP="00524BE1">
      <w:pPr>
        <w:spacing w:after="0" w:line="240" w:lineRule="auto"/>
      </w:pPr>
    </w:p>
    <w:p w:rsidR="00524BE1" w:rsidRDefault="00524BE1" w:rsidP="00524BE1">
      <w:pPr>
        <w:spacing w:after="0" w:line="240" w:lineRule="auto"/>
      </w:pPr>
    </w:p>
    <w:p w:rsidR="00524BE1" w:rsidRDefault="00524BE1" w:rsidP="00524BE1">
      <w:pPr>
        <w:spacing w:after="0" w:line="240" w:lineRule="auto"/>
      </w:pPr>
      <w:bookmarkStart w:id="0" w:name="_GoBack"/>
      <w:bookmarkEnd w:id="0"/>
    </w:p>
    <w:p w:rsidR="00FB4E35" w:rsidRDefault="00FB4E35" w:rsidP="00524BE1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212121"/>
          <w:sz w:val="54"/>
          <w:szCs w:val="54"/>
          <w:lang w:eastAsia="ru-RU"/>
        </w:rPr>
      </w:pPr>
      <w:r>
        <w:rPr>
          <w:rFonts w:ascii="Arial" w:hAnsi="Arial" w:cs="Arial"/>
          <w:color w:val="212121"/>
          <w:sz w:val="54"/>
          <w:szCs w:val="54"/>
        </w:rPr>
        <w:t>Отделы Администрации</w:t>
      </w:r>
    </w:p>
    <w:p w:rsidR="00FB4E35" w:rsidRDefault="00FB4E35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24BE1">
        <w:rPr>
          <w:rFonts w:ascii="Arial" w:hAnsi="Arial" w:cs="Arial"/>
          <w:color w:val="212121"/>
          <w:sz w:val="27"/>
          <w:szCs w:val="27"/>
        </w:rPr>
        <w:t>Отдел архитектуры, градостроительства и инвестиционной политики</w:t>
      </w:r>
    </w:p>
    <w:p w:rsidR="00FB4E35" w:rsidRDefault="00FB4E35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Отдела: Артемов Алексей Павлович</w:t>
      </w:r>
    </w:p>
    <w:p w:rsidR="00524BE1" w:rsidRDefault="00524BE1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3"/>
          <w:szCs w:val="23"/>
        </w:rPr>
      </w:pPr>
    </w:p>
    <w:p w:rsidR="00FB4E35" w:rsidRDefault="00FB4E35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24BE1">
        <w:rPr>
          <w:rFonts w:ascii="Arial" w:hAnsi="Arial" w:cs="Arial"/>
          <w:color w:val="212121"/>
          <w:sz w:val="27"/>
          <w:szCs w:val="27"/>
        </w:rPr>
        <w:t>Отдел бухгалтерского учета и отчетности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отдела: Староверова Светлана Юрьевна</w:t>
      </w:r>
    </w:p>
    <w:p w:rsidR="00524BE1" w:rsidRDefault="00524BE1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FB4E35" w:rsidRDefault="00FB4E35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24BE1">
        <w:rPr>
          <w:rFonts w:ascii="Arial" w:hAnsi="Arial" w:cs="Arial"/>
          <w:color w:val="212121"/>
          <w:sz w:val="27"/>
          <w:szCs w:val="27"/>
        </w:rPr>
        <w:t>Отдел экономики и перспективного развития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отдела: Демидова Оксана Николаевна</w:t>
      </w:r>
    </w:p>
    <w:p w:rsidR="00524BE1" w:rsidRDefault="00524BE1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FB4E35" w:rsidRDefault="00FB4E35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24BE1">
        <w:rPr>
          <w:rFonts w:ascii="Arial" w:hAnsi="Arial" w:cs="Arial"/>
          <w:color w:val="212121"/>
          <w:sz w:val="27"/>
          <w:szCs w:val="27"/>
        </w:rPr>
        <w:t>Сектор муниципального контроля отдела экономики и перспективного развития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сектора: Феофанова Олеся Сергеевна</w:t>
      </w:r>
    </w:p>
    <w:p w:rsidR="00524BE1" w:rsidRDefault="00524BE1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FB4E35" w:rsidRDefault="00FB4E35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24BE1">
        <w:rPr>
          <w:rFonts w:ascii="Arial" w:hAnsi="Arial" w:cs="Arial"/>
          <w:color w:val="212121"/>
          <w:sz w:val="27"/>
          <w:szCs w:val="27"/>
        </w:rPr>
        <w:lastRenderedPageBreak/>
        <w:t>Сектор муниципального контроля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сектора: Феофанова Олеся Сергеевна</w:t>
      </w:r>
    </w:p>
    <w:p w:rsidR="00524BE1" w:rsidRDefault="00524BE1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FB4E35" w:rsidRDefault="00FB4E35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24BE1">
        <w:rPr>
          <w:rFonts w:ascii="Arial" w:hAnsi="Arial" w:cs="Arial"/>
          <w:color w:val="212121"/>
          <w:sz w:val="27"/>
          <w:szCs w:val="27"/>
        </w:rPr>
        <w:t>Отдел по делам несовершеннолетних и защите их прав Администрации городского округа Лыткарино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отдела: Васильева Елена Вадимовна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Главный специалист: Ивакина Анастасия Александровна</w:t>
      </w:r>
    </w:p>
    <w:p w:rsidR="00524BE1" w:rsidRDefault="00524BE1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212121"/>
          <w:sz w:val="23"/>
          <w:szCs w:val="23"/>
        </w:rPr>
        <w:t>Комиссия по делам несовершеннолетних и защите их прав Администрации города Лыткарино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Председатель комиссии: Полютин Николай Дмитриевич – заместитель Главы Администрации городского округа Лыткарино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Заместитель председателя комиссии по делам несовершеннолетних и защите их прав Администрации городского округа  Лыткарино: Васильева Елена Вадимовна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Ответственный секретарь: Ивакина Анастасия Александровна</w:t>
      </w:r>
    </w:p>
    <w:p w:rsidR="00524BE1" w:rsidRDefault="00524BE1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FB4E35" w:rsidRDefault="00FB4E35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24BE1">
        <w:rPr>
          <w:rFonts w:ascii="Arial" w:hAnsi="Arial" w:cs="Arial"/>
          <w:color w:val="212121"/>
          <w:sz w:val="27"/>
          <w:szCs w:val="27"/>
        </w:rPr>
        <w:t>Отдел развития предпринимательства и торговли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отдела: Радиков Павел Константинович</w:t>
      </w:r>
      <w:r>
        <w:rPr>
          <w:rFonts w:ascii="Arial" w:hAnsi="Arial" w:cs="Arial"/>
          <w:color w:val="212121"/>
          <w:sz w:val="23"/>
          <w:szCs w:val="23"/>
        </w:rPr>
        <w:br/>
      </w:r>
    </w:p>
    <w:p w:rsidR="00FB4E35" w:rsidRDefault="00FB4E35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24BE1">
        <w:rPr>
          <w:rFonts w:ascii="Arial" w:hAnsi="Arial" w:cs="Arial"/>
          <w:color w:val="212121"/>
          <w:sz w:val="27"/>
          <w:szCs w:val="27"/>
        </w:rPr>
        <w:t>Отдел ГО ЧС и территориальной безопасности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Style w:val="a8"/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Начальник отдела</w:t>
      </w:r>
      <w:r>
        <w:rPr>
          <w:rFonts w:ascii="Arial" w:hAnsi="Arial" w:cs="Arial"/>
          <w:color w:val="212121"/>
          <w:sz w:val="23"/>
          <w:szCs w:val="23"/>
        </w:rPr>
        <w:t> – </w:t>
      </w:r>
      <w:r>
        <w:rPr>
          <w:rStyle w:val="a8"/>
          <w:rFonts w:ascii="Arial" w:hAnsi="Arial" w:cs="Arial"/>
          <w:color w:val="212121"/>
          <w:sz w:val="23"/>
          <w:szCs w:val="23"/>
        </w:rPr>
        <w:t>Копылов Владимир Иванович</w:t>
      </w:r>
    </w:p>
    <w:p w:rsidR="00524BE1" w:rsidRDefault="00524BE1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FB4E35" w:rsidRDefault="00FB4E35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24BE1">
        <w:rPr>
          <w:rFonts w:ascii="Arial" w:hAnsi="Arial" w:cs="Arial"/>
          <w:color w:val="212121"/>
          <w:sz w:val="27"/>
          <w:szCs w:val="27"/>
        </w:rPr>
        <w:t>Отдел по мобилизационной подготовке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отдела: Прядко Елена Александровна</w:t>
      </w:r>
    </w:p>
    <w:p w:rsidR="00524BE1" w:rsidRDefault="00524BE1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FB4E35" w:rsidRDefault="00FB4E35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24BE1">
        <w:rPr>
          <w:rFonts w:ascii="Arial" w:hAnsi="Arial" w:cs="Arial"/>
          <w:color w:val="212121"/>
          <w:sz w:val="27"/>
          <w:szCs w:val="27"/>
        </w:rPr>
        <w:t>Военно-учётный стол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И.о. начальника военно-учетного стола:</w:t>
      </w:r>
      <w:r>
        <w:rPr>
          <w:rFonts w:ascii="Arial" w:hAnsi="Arial" w:cs="Arial"/>
          <w:color w:val="212121"/>
          <w:sz w:val="23"/>
          <w:szCs w:val="23"/>
        </w:rPr>
        <w:t> Старченко Наталья Сергеевна</w:t>
      </w:r>
    </w:p>
    <w:p w:rsidR="00FB4E35" w:rsidRDefault="00FB4E35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24BE1">
        <w:rPr>
          <w:rFonts w:ascii="Arial" w:hAnsi="Arial" w:cs="Arial"/>
          <w:color w:val="212121"/>
          <w:sz w:val="27"/>
          <w:szCs w:val="27"/>
        </w:rPr>
        <w:t>Общий отдел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отдела: Сыпко Елена Валентиновна</w:t>
      </w:r>
      <w:r>
        <w:rPr>
          <w:rFonts w:ascii="Arial" w:hAnsi="Arial" w:cs="Arial"/>
          <w:color w:val="212121"/>
          <w:sz w:val="23"/>
          <w:szCs w:val="23"/>
        </w:rPr>
        <w:br/>
      </w:r>
    </w:p>
    <w:p w:rsidR="00FB4E35" w:rsidRDefault="00FB4E35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24BE1">
        <w:rPr>
          <w:rFonts w:ascii="Arial" w:hAnsi="Arial" w:cs="Arial"/>
          <w:color w:val="212121"/>
          <w:sz w:val="27"/>
          <w:szCs w:val="27"/>
        </w:rPr>
        <w:t>Архивный отдел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отдела: Фролова Елена Григорьевна</w:t>
      </w:r>
    </w:p>
    <w:p w:rsidR="00524BE1" w:rsidRDefault="00524BE1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</w:p>
    <w:p w:rsidR="00FB4E35" w:rsidRDefault="00FB4E35" w:rsidP="00524B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524BE1">
        <w:rPr>
          <w:rFonts w:ascii="Arial" w:hAnsi="Arial" w:cs="Arial"/>
          <w:color w:val="212121"/>
          <w:sz w:val="27"/>
          <w:szCs w:val="27"/>
        </w:rPr>
        <w:t>Юридический отдел</w:t>
      </w:r>
    </w:p>
    <w:p w:rsidR="00FB4E35" w:rsidRDefault="00FB4E35" w:rsidP="00524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отдела: Устюжанина Олеся Александровна</w:t>
      </w:r>
    </w:p>
    <w:p w:rsidR="00243221" w:rsidRPr="001C34A2" w:rsidRDefault="00243221" w:rsidP="00524BE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70BB"/>
    <w:rsid w:val="004C2BD3"/>
    <w:rsid w:val="004E4A62"/>
    <w:rsid w:val="00524BE1"/>
    <w:rsid w:val="00553AA0"/>
    <w:rsid w:val="00595A02"/>
    <w:rsid w:val="00635840"/>
    <w:rsid w:val="006F157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CA81"/>
  <w15:docId w15:val="{8873CB44-DFF0-452D-B16F-ED357E7D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FB4E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59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640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36555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3483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11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491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647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92967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2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837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1309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4386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5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2957863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0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4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71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9897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16283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5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81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478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801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70248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7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6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57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537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98269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3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046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871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8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715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6452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32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9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2946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14603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39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183495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133426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81910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77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6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06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17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50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98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7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13774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8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6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13306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8865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200030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76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55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64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5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390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8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54024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203457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39678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11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47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227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57797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72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4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62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75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5D5D5"/>
                                                            <w:left w:val="none" w:sz="0" w:space="0" w:color="auto"/>
                                                            <w:bottom w:val="single" w:sz="6" w:space="0" w:color="D5D5D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97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5D5D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3546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5D5D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071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5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008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53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56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18174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5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17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153002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85354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33877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69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18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93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3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15757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2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5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52259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200785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1558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4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19265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7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7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180226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50844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16053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06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32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9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19070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8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79155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79398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84798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17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56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18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81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13667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1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94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12003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5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6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2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54094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119126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40969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24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78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6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03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5763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9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7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26388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27868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107728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40059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0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0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6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5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8455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2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163001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84798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3815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118582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55551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34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20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83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6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10731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9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2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7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5D5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197232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</w:div>
                                    <w:div w:id="136914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5D5D5"/>
                                        <w:right w:val="none" w:sz="0" w:space="0" w:color="auto"/>
                                      </w:divBdr>
                                      <w:divsChild>
                                        <w:div w:id="14247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18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2024-10-17T05:16:00Z</dcterms:modified>
</cp:coreProperties>
</file>