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br/>
      </w: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drawing>
          <wp:inline distT="0" distB="0" distL="0" distR="0" wp14:anchorId="08F655A7" wp14:editId="028F1B47">
            <wp:extent cx="1966557" cy="1933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5770" cy="195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71" w:rsidRDefault="00D84071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21"/>
          <w:szCs w:val="21"/>
          <w:lang w:eastAsia="ru-RU"/>
        </w:rPr>
        <w:t>Шувалов Михаил</w:t>
      </w:r>
      <w:r>
        <w:rPr>
          <w:rFonts w:asciiTheme="minorHAnsi" w:eastAsia="Times New Roman" w:hAnsiTheme="minorHAnsi"/>
          <w:b/>
          <w:bCs/>
          <w:color w:val="333333"/>
          <w:sz w:val="21"/>
          <w:szCs w:val="21"/>
          <w:lang w:eastAsia="ru-RU"/>
        </w:rPr>
        <w:t xml:space="preserve"> </w:t>
      </w:r>
      <w:r w:rsidRPr="00D84071">
        <w:rPr>
          <w:rFonts w:ascii="MuseoSansRegular" w:eastAsia="Times New Roman" w:hAnsi="MuseoSansRegular"/>
          <w:b/>
          <w:bCs/>
          <w:color w:val="333333"/>
          <w:sz w:val="21"/>
          <w:szCs w:val="21"/>
          <w:lang w:eastAsia="ru-RU"/>
        </w:rPr>
        <w:t>Николаевич</w:t>
      </w:r>
    </w:p>
    <w:p w:rsidR="00D84071" w:rsidRDefault="00D84071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33333"/>
          <w:sz w:val="16"/>
          <w:szCs w:val="16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6"/>
          <w:szCs w:val="16"/>
          <w:lang w:eastAsia="ru-RU"/>
        </w:rPr>
        <w:t>ГЛАВА</w:t>
      </w:r>
      <w:r>
        <w:rPr>
          <w:rFonts w:asciiTheme="minorHAnsi" w:eastAsia="Times New Roman" w:hAnsiTheme="minorHAnsi"/>
          <w:b/>
          <w:bCs/>
          <w:color w:val="333333"/>
          <w:sz w:val="16"/>
          <w:szCs w:val="16"/>
          <w:lang w:eastAsia="ru-RU"/>
        </w:rPr>
        <w:t xml:space="preserve"> </w:t>
      </w:r>
      <w:r w:rsidRPr="00D84071">
        <w:rPr>
          <w:rFonts w:ascii="MuseoSansRegular" w:eastAsia="Times New Roman" w:hAnsi="MuseoSansRegular"/>
          <w:b/>
          <w:bCs/>
          <w:color w:val="333333"/>
          <w:sz w:val="16"/>
          <w:szCs w:val="16"/>
          <w:lang w:eastAsia="ru-RU"/>
        </w:rPr>
        <w:t>ГОРОДСКОГО ОКРУГА КАШИРА</w:t>
      </w:r>
    </w:p>
    <w:p w:rsidR="001537CF" w:rsidRDefault="001537CF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b/>
          <w:bCs/>
          <w:color w:val="333333"/>
          <w:sz w:val="16"/>
          <w:szCs w:val="16"/>
          <w:lang w:eastAsia="ru-RU"/>
        </w:rPr>
      </w:pPr>
    </w:p>
    <w:p w:rsidR="001537CF" w:rsidRPr="00D84071" w:rsidRDefault="001537CF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981200" cy="1981200"/>
            <wp:effectExtent l="0" t="0" r="0" b="0"/>
            <wp:docPr id="6" name="Рисунок 6" descr="https://kashira.su/wp-content/uploads/2024/09/img_0824-kopija-1-scaled-e172572176334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shira.su/wp-content/uploads/2024/09/img_0824-kopija-1-scaled-e1725721763340-1024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Cs w:val="24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Cs w:val="24"/>
          <w:lang w:eastAsia="ru-RU"/>
        </w:rPr>
        <w:t>Тертышников Евгений Сергеевич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ПЕРВЫЙ</w:t>
      </w:r>
      <w:r w:rsidRPr="00D84071"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  <w:t> </w:t>
      </w: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ЗАМЕСТИТЕЛЬ ГЛАВЫ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t>Курирует вопросы: территориальной политики, ГО и ЧС, кадрового обеспечения, обращения граждан и организаций, деятельности ЕДДС, организации ритуальных услуг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1962150" cy="1962150"/>
            <wp:effectExtent l="0" t="0" r="0" b="0"/>
            <wp:docPr id="5" name="Рисунок 5" descr="https://kashira.su/wp-content/uploads/2023/10/IMG_082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shira.su/wp-content/uploads/2023/10/IMG_0826-800x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Cs w:val="24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Cs w:val="24"/>
          <w:lang w:eastAsia="ru-RU"/>
        </w:rPr>
        <w:t>Гудзь Сергей Михайлович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ЗАМЕСТИТЕЛЬ ГЛАВЫ</w:t>
      </w:r>
    </w:p>
    <w:p w:rsidR="00D84071" w:rsidRDefault="00D84071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t>Курирует вопросы: землепользования и муниципального имущества, потребительского рынка, реализации градостроительной политики, архитектуры, рекламы, земельных отношений, оказания услуг МБУ “МФЦ”, СМИ</w:t>
      </w:r>
    </w:p>
    <w:p w:rsidR="001537CF" w:rsidRPr="00D84071" w:rsidRDefault="001537CF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00250" cy="2000250"/>
            <wp:effectExtent l="0" t="0" r="0" b="0"/>
            <wp:docPr id="4" name="Рисунок 4" descr="https://kashira.su/wp-content/uploads/2023/10/photo_2023-09-05_08-33-28-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shira.su/wp-content/uploads/2023/10/photo_2023-09-05_08-33-28-edi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Cs w:val="24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Cs w:val="24"/>
          <w:lang w:eastAsia="ru-RU"/>
        </w:rPr>
        <w:t>Зосимова Светлана Романовна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ЗАМЕСТИТЕЛЬ ГЛАВЫ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t>Курирует вопросы: образования, культуры, молодежной политики, физкультуры и спорта, туризма, социальных коммуникаций, общественных организаций, создания условий для оказания медицинской помощи, социальной поддержки населения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62C79BA" wp14:editId="4182BFF6">
            <wp:extent cx="1895385" cy="19342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1707" cy="196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Cs w:val="24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Cs w:val="24"/>
          <w:lang w:eastAsia="ru-RU"/>
        </w:rPr>
        <w:t>Комиссаров Роман Владимирович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ЗАМЕСТИТЕЛЬ ГЛАВЫ</w:t>
      </w:r>
    </w:p>
    <w:p w:rsidR="00D84071" w:rsidRDefault="00D84071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t>Курирует вопросы: жилищно-коммунального хозяйства; содержания и развития муниципальных объектов энергоснабжения и газоснабжения; благоустройства и озеленения; охраны окружающей среды и экологии; автодорог; транспорта; обеспечения жителей городского округа Кашира услугами связи; осуществления полномочий в сфере проектирования, строительства, реконструкции, капитального, текущего ремонта, строительного контроля.</w:t>
      </w:r>
    </w:p>
    <w:p w:rsidR="001537CF" w:rsidRDefault="001537CF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</w:p>
    <w:p w:rsidR="001537CF" w:rsidRPr="00D84071" w:rsidRDefault="001537CF" w:rsidP="00D84071">
      <w:pPr>
        <w:shd w:val="clear" w:color="auto" w:fill="FFFFFF"/>
        <w:spacing w:after="0" w:line="240" w:lineRule="auto"/>
        <w:rPr>
          <w:rFonts w:asciiTheme="minorHAnsi" w:eastAsia="Times New Roman" w:hAnsiTheme="minorHAnsi"/>
          <w:color w:val="333333"/>
          <w:sz w:val="21"/>
          <w:szCs w:val="21"/>
          <w:lang w:eastAsia="ru-RU"/>
        </w:rPr>
      </w:pP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1914525" cy="1914525"/>
            <wp:effectExtent l="0" t="0" r="0" b="0"/>
            <wp:docPr id="2" name="Рисунок 2" descr="https://kashira.su/wp-content/uploads/2023/10/%D0%A7%D0%B5%D1%80%D0%BA%D0%B0%D1%81%D0%BE%D0%B2%D0%B0-edited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shira.su/wp-content/uploads/2023/10/%D0%A7%D0%B5%D1%80%D0%BA%D0%B0%D1%81%D0%BE%D0%B2%D0%B0-edited-800x8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Cs w:val="24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Cs w:val="24"/>
          <w:lang w:eastAsia="ru-RU"/>
        </w:rPr>
        <w:t>Черкасова Алла Алексеевна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ЗАМЕСТИТЕЛЬ ГЛАВЫ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t>Курирует вопросы: правового обеспечения деятельности главы и администрации округа, деятельности отдела по защите прав детей и комиссии по делам несовершеннолетних и защите их прав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bookmarkStart w:id="0" w:name="_GoBack"/>
      <w:bookmarkEnd w:id="0"/>
      <w:r w:rsidRPr="00D84071">
        <w:rPr>
          <w:rFonts w:ascii="MuseoSansRegular" w:eastAsia="Times New Roman" w:hAnsi="MuseoSansRegular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1943617" cy="2047597"/>
            <wp:effectExtent l="0" t="0" r="0" b="0"/>
            <wp:docPr id="1" name="Рисунок 1" descr="https://kashira.su/wp-content/uploads/2023/11/%D0%A7%D1%83%D1%80%D0%B0%D0%BA%D0%BE%D0%B2%D0%B0-%D0%9E%D0%92-972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shira.su/wp-content/uploads/2023/11/%D0%A7%D1%83%D1%80%D0%B0%D0%BA%D0%BE%D0%B2%D0%B0-%D0%9E%D0%92-972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92" cy="205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Cs w:val="24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Cs w:val="24"/>
          <w:lang w:eastAsia="ru-RU"/>
        </w:rPr>
        <w:t>Чуракова Ольга Викторовна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18"/>
          <w:szCs w:val="18"/>
          <w:lang w:eastAsia="ru-RU"/>
        </w:rPr>
      </w:pPr>
      <w:r w:rsidRPr="00D84071">
        <w:rPr>
          <w:rFonts w:ascii="MuseoSansRegular" w:eastAsia="Times New Roman" w:hAnsi="MuseoSansRegular"/>
          <w:b/>
          <w:bCs/>
          <w:color w:val="333333"/>
          <w:sz w:val="18"/>
          <w:szCs w:val="18"/>
          <w:lang w:eastAsia="ru-RU"/>
        </w:rPr>
        <w:t>ЗАМЕСТИТЕЛЬ ГЛАВЫ</w:t>
      </w:r>
    </w:p>
    <w:p w:rsidR="00D84071" w:rsidRPr="00D84071" w:rsidRDefault="00D84071" w:rsidP="00D84071">
      <w:pPr>
        <w:shd w:val="clear" w:color="auto" w:fill="FFFFFF"/>
        <w:spacing w:after="0" w:line="240" w:lineRule="auto"/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</w:pPr>
      <w:r w:rsidRPr="00D84071">
        <w:rPr>
          <w:rFonts w:ascii="MuseoSansRegular" w:eastAsia="Times New Roman" w:hAnsi="MuseoSansRegular"/>
          <w:color w:val="333333"/>
          <w:sz w:val="21"/>
          <w:szCs w:val="21"/>
          <w:lang w:eastAsia="ru-RU"/>
        </w:rPr>
        <w:t>Курирует вопросы экономики и финансов, инвестиционной политики, создания условий для развития сельскохозяйственного производства, содействия развитию малого и среднего предпринимательства, бухгалтерского учета и отчетности, закупок</w:t>
      </w:r>
    </w:p>
    <w:p w:rsidR="00243221" w:rsidRPr="001C34A2" w:rsidRDefault="00243221" w:rsidP="00D84071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useo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ED2B77"/>
    <w:multiLevelType w:val="multilevel"/>
    <w:tmpl w:val="7A6E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37CF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D8407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0C89A"/>
  <w15:docId w15:val="{07ADB12F-2902-4FA4-B38C-CA2D83E79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as-text-align-center">
    <w:name w:val="has-text-align-center"/>
    <w:basedOn w:val="a"/>
    <w:rsid w:val="00D8407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5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2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9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8932">
                              <w:marLeft w:val="0"/>
                              <w:marRight w:val="0"/>
                              <w:marTop w:val="0"/>
                              <w:marBottom w:val="4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110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5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8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62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837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228788">
                                                  <w:marLeft w:val="0"/>
                                                  <w:marRight w:val="0"/>
                                                  <w:marTop w:val="3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1882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22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5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88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84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923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96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897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25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1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326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4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20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03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2024-10-15T06:35:00Z</dcterms:modified>
</cp:coreProperties>
</file>