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CellSpacing w:w="15" w:type="dxa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6"/>
        <w:gridCol w:w="9639"/>
        <w:gridCol w:w="1454"/>
      </w:tblGrid>
      <w:tr w:rsidR="000A0362" w:rsidTr="000A0362">
        <w:trPr>
          <w:trHeight w:val="720"/>
          <w:tblCellSpacing w:w="15" w:type="dxa"/>
        </w:trPr>
        <w:tc>
          <w:tcPr>
            <w:tcW w:w="15249" w:type="dxa"/>
            <w:gridSpan w:val="3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533A1E" w:rsidP="00533A1E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>Р</w:t>
            </w:r>
            <w:r w:rsidR="000A0362"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>уководств</w:t>
            </w: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>о</w:t>
            </w:r>
            <w:r w:rsidR="000A0362"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>а</w:t>
            </w:r>
            <w:r w:rsidR="000A0362"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>дминистрации, начальник</w:t>
            </w: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>и</w:t>
            </w:r>
            <w:bookmarkStart w:id="0" w:name="_GoBack"/>
            <w:bookmarkEnd w:id="0"/>
            <w:r w:rsidR="000A0362"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 xml:space="preserve"> управлений, комитетов, отделов, секторов</w:t>
            </w:r>
          </w:p>
        </w:tc>
      </w:tr>
      <w:tr w:rsidR="000A0362" w:rsidTr="000A0362">
        <w:trPr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Антонов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Вадим Владимирович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Заместитель Главы Дмитровского городского округа Московской области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Докучаева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Людмила Владимировна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Заместитель Главы Дмитровского городского округа Московской области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5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Тарасова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Светлана Юрьевна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Заместитель Главы Дмитровского городского округа Московской области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5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Корнакова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Лилия Ивановна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Заместитель Главы Дмитровского городского округа Московской области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Костышина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Ирина Владимировна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Заместитель Главы Дмитровского городского округа Московской области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455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Котова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Оксана Александровна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Заместитель Главы Дмитровского городского округа Московской области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5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Колков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Сергей Иванович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Заместитель Главы Дмитровского городского округа Московской области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455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Соловьев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Константин Васильевич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Заместитель Главы Дмитровского городского округа Московской области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735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Ионов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Алексей Николаевич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Заместитель Главы Дмитровского городского округа Московской области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360"/>
          <w:tblCellSpacing w:w="15" w:type="dxa"/>
        </w:trPr>
        <w:tc>
          <w:tcPr>
            <w:tcW w:w="15249" w:type="dxa"/>
            <w:gridSpan w:val="3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Агаев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Тарлан Дианат оглы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административно-технического отдела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44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Марко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Яна Александровна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управления делами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44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Бондарева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Анжела Петровна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социально-экономического развития и муниципальных программ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организационного обеспечения и взаимодействия с общественными организациями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5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Горская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Елена Сергеевна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тарифов и налоговой политики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Дворников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Святослав Николаевич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экологии, природопользования и лесного контроля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33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Дмитрук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Татьяна Валерьевна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 муниципальной службы и кадровой политики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65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Дрожжина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Ирина Александровна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правовых экспертиз актов ненормативного характера, судебной защиты и представительства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по строительству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Ивлева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Анна Сергеевна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инвестиционного развития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219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Ивановская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Марина Григорьевна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управления по развитию промышленности, сельского хозяйства и предпринимательства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69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Кичкина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Елена Викторовна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Заместитель начальника управления-начальник отдела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правовых экспертиз актов нормативного характера и муниципальных контрактов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5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Сыроегина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Елена Сергеевна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сектора социального развития и охраны здоровья граждан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Колмыков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Антон Андреевич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по работе со СМИ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95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Крылова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Светлана Александровна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по работе с обращениями граждан и обеспечению документооборота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5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Крюкова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Ирина Николаевна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бухгалтерского учета – главный бухгалтер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5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Чапурин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Сергей Александрович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архитектурного отдела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Лебедева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Елена Владимировна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сельского хозяйства и перерабатывающей промышленности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5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Лозовский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Валерий Павлович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гражданской защиты и территориальной безопасности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47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Мищенков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Денис Валерьевич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градостроительного отдела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555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Можаева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Ирина Борисовна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организации контрактной работы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5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Куклин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Алексей Анатольевич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мобилизационной подготовки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 отдела по дорожно-транспортному хозяйству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5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Резникова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Наталья Алексеевна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правового управления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225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Сарычев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Артем Михайлович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Заместитель начальника управления по информационной политике — начальник отдела интернет-проектов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5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Соловьёва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Екатерина Николаевна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по делам несовершеннолетних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5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благоустройства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5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Трифонов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Дмитрий Александрович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по работе с Советом депутатов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Федорова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Юлия  Александровна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муниципального финансового контроля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5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Шарапова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Светлана Александровна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жилищно-коммунального хозяйства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Якунина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Наталья Сергеевна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отдела муниципального земельного контроля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30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Михайлов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Виктор Евгеньевич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Управления культуры, туризма и работы с молодежью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г. Дмитров, ул. Загорская, д. 64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48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Малинникова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Татьяна Владимировна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Управления образования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г. Дмитров, ул. Большевистская, д. 7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465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Теплова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Елена Николаевна</w:t>
            </w: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Финансового управления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г. Дмитров, Советская площадь, д.1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150"/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Начальник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Управления физической культуры и спорта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г. Дмитров, ул. Советская, д. 12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blCellSpacing w:w="15" w:type="dxa"/>
        </w:trPr>
        <w:tc>
          <w:tcPr>
            <w:tcW w:w="4171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96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Председатель Комитета по управлению имуществом</w:t>
            </w:r>
          </w:p>
        </w:tc>
        <w:tc>
          <w:tcPr>
            <w:tcW w:w="1409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</w:tbl>
    <w:p w:rsidR="000A0362" w:rsidRDefault="000A0362" w:rsidP="000A0362">
      <w:pPr>
        <w:spacing w:after="0" w:line="240" w:lineRule="auto"/>
        <w:rPr>
          <w:vanish/>
        </w:rPr>
      </w:pPr>
    </w:p>
    <w:tbl>
      <w:tblPr>
        <w:tblW w:w="11730" w:type="dxa"/>
        <w:tblCellSpacing w:w="15" w:type="dxa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9"/>
        <w:gridCol w:w="3025"/>
        <w:gridCol w:w="4356"/>
      </w:tblGrid>
      <w:tr w:rsidR="000A0362" w:rsidTr="000A0362">
        <w:trPr>
          <w:trHeight w:val="360"/>
          <w:tblCellSpacing w:w="15" w:type="dxa"/>
        </w:trPr>
        <w:tc>
          <w:tcPr>
            <w:tcW w:w="11525" w:type="dxa"/>
            <w:gridSpan w:val="3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>Территориальные управления Администрации Дмитровского городского округа Московской области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br/>
            </w: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0A0362" w:rsidTr="000A0362">
        <w:trPr>
          <w:trHeight w:val="1080"/>
          <w:tblCellSpacing w:w="15" w:type="dxa"/>
        </w:trPr>
        <w:tc>
          <w:tcPr>
            <w:tcW w:w="425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>Наименование ТУ</w:t>
            </w:r>
          </w:p>
        </w:tc>
        <w:tc>
          <w:tcPr>
            <w:tcW w:w="2958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</w:rPr>
              <w:t>Начальник ТУ </w:t>
            </w:r>
          </w:p>
        </w:tc>
        <w:tc>
          <w:tcPr>
            <w:tcW w:w="396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5640"/>
          <w:tblCellSpacing w:w="15" w:type="dxa"/>
        </w:trPr>
        <w:tc>
          <w:tcPr>
            <w:tcW w:w="425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Территориальное управление №3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(Яхрома, Деденево)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2958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Жуков Михаил Геннадьевич</w:t>
            </w:r>
          </w:p>
        </w:tc>
        <w:tc>
          <w:tcPr>
            <w:tcW w:w="396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3840"/>
          <w:tblCellSpacing w:w="15" w:type="dxa"/>
        </w:trPr>
        <w:tc>
          <w:tcPr>
            <w:tcW w:w="425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Территориальное управление №4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(Большерогачевское, Куликовское)</w:t>
            </w:r>
          </w:p>
        </w:tc>
        <w:tc>
          <w:tcPr>
            <w:tcW w:w="2958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Хохлов Михаил Николаевич</w:t>
            </w:r>
          </w:p>
        </w:tc>
        <w:tc>
          <w:tcPr>
            <w:tcW w:w="396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5040"/>
          <w:tblCellSpacing w:w="15" w:type="dxa"/>
        </w:trPr>
        <w:tc>
          <w:tcPr>
            <w:tcW w:w="425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Территориальное управление №6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(Костинское, Кузяевский т.о.)</w:t>
            </w:r>
          </w:p>
        </w:tc>
        <w:tc>
          <w:tcPr>
            <w:tcW w:w="2958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396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0A0362" w:rsidTr="000A0362">
        <w:trPr>
          <w:trHeight w:val="6840"/>
          <w:tblCellSpacing w:w="15" w:type="dxa"/>
        </w:trPr>
        <w:tc>
          <w:tcPr>
            <w:tcW w:w="4250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lastRenderedPageBreak/>
              <w:t>Территориальное управление №7</w:t>
            </w:r>
          </w:p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(Якотское, Внуковский т.о., Орудьевский т.о.)</w:t>
            </w:r>
          </w:p>
        </w:tc>
        <w:tc>
          <w:tcPr>
            <w:tcW w:w="2958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362" w:rsidRDefault="000A0362" w:rsidP="000A0362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</w:rPr>
              <w:t>Шатохина Ольга Леонидовна</w:t>
            </w:r>
          </w:p>
        </w:tc>
        <w:tc>
          <w:tcPr>
            <w:tcW w:w="3963" w:type="dxa"/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0362" w:rsidRDefault="000A0362" w:rsidP="000A0362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</w:tbl>
    <w:p w:rsidR="00243221" w:rsidRPr="001C34A2" w:rsidRDefault="00243221" w:rsidP="000A0362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0362"/>
    <w:rsid w:val="001C34A2"/>
    <w:rsid w:val="00243221"/>
    <w:rsid w:val="0025133F"/>
    <w:rsid w:val="0033018F"/>
    <w:rsid w:val="003D090D"/>
    <w:rsid w:val="0044446C"/>
    <w:rsid w:val="004E4A62"/>
    <w:rsid w:val="00533A1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6B07"/>
  <w15:docId w15:val="{182A368B-A9DA-4AF4-ADBA-B1B96B83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mi-callto">
    <w:name w:val="wmi-callto"/>
    <w:basedOn w:val="a0"/>
    <w:rsid w:val="000A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2024-10-14T05:29:00Z</dcterms:modified>
</cp:coreProperties>
</file>