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538" w:rsidRDefault="00A54538" w:rsidP="00A54538">
      <w:pPr>
        <w:pStyle w:val="a3"/>
        <w:shd w:val="clear" w:color="auto" w:fill="FFFFFF"/>
        <w:spacing w:before="0" w:after="0"/>
        <w:jc w:val="center"/>
        <w:rPr>
          <w:rFonts w:ascii="Golos" w:hAnsi="Golos"/>
          <w:color w:val="222733"/>
          <w:spacing w:val="2"/>
          <w:sz w:val="27"/>
          <w:szCs w:val="27"/>
        </w:rPr>
      </w:pPr>
      <w:r>
        <w:rPr>
          <w:rStyle w:val="a4"/>
          <w:rFonts w:ascii="Golos" w:hAnsi="Golos"/>
          <w:color w:val="222733"/>
          <w:spacing w:val="2"/>
          <w:sz w:val="27"/>
          <w:szCs w:val="27"/>
        </w:rPr>
        <w:t>Раздольненский районный совет информирует</w:t>
      </w:r>
    </w:p>
    <w:p w:rsidR="00A54538" w:rsidRDefault="00A54538" w:rsidP="00A54538">
      <w:pPr>
        <w:pStyle w:val="a3"/>
        <w:shd w:val="clear" w:color="auto" w:fill="FFFFFF"/>
        <w:spacing w:before="0" w:after="0"/>
        <w:jc w:val="both"/>
        <w:rPr>
          <w:rFonts w:ascii="Golos" w:hAnsi="Golos"/>
          <w:color w:val="222733"/>
          <w:spacing w:val="2"/>
          <w:sz w:val="27"/>
          <w:szCs w:val="27"/>
        </w:rPr>
      </w:pPr>
      <w:r>
        <w:rPr>
          <w:rFonts w:ascii="Golos" w:hAnsi="Golos"/>
          <w:color w:val="222733"/>
          <w:spacing w:val="2"/>
          <w:sz w:val="27"/>
          <w:szCs w:val="27"/>
        </w:rPr>
        <w:t>Все депутаты Раздольненского районного совета II созыва, обязанные задекларировать свои доходы за 2023 год  в соответствии с законом Республики Крым от 14 марта 2018 г. N 479-ЗРК/2018 "О порядке представления гражданами, претендующими на замещение должности главы местной администрации по контракту, муниципальной должности, лицами, замещающими указанные должности, сведений о доходах, расходах, об имуществе и обязательствах имущественного характера, проверки достоверности и полноты указанных сведений", выполнили указанную обязанность в срок – не позднее 30 апреля 2024 года.</w:t>
      </w:r>
      <w:r>
        <w:rPr>
          <w:rFonts w:ascii="Golos" w:hAnsi="Golos"/>
          <w:color w:val="222733"/>
          <w:spacing w:val="2"/>
          <w:sz w:val="27"/>
          <w:szCs w:val="27"/>
        </w:rPr>
        <w:br/>
        <w:t> </w:t>
      </w:r>
    </w:p>
    <w:p w:rsidR="00A54538" w:rsidRDefault="00A54538" w:rsidP="00A54538">
      <w:pPr>
        <w:pStyle w:val="a3"/>
        <w:shd w:val="clear" w:color="auto" w:fill="FFFFFF"/>
        <w:spacing w:before="0" w:after="0"/>
        <w:jc w:val="both"/>
        <w:rPr>
          <w:rFonts w:ascii="Golos" w:hAnsi="Golos"/>
          <w:color w:val="222733"/>
          <w:spacing w:val="2"/>
          <w:sz w:val="27"/>
          <w:szCs w:val="27"/>
        </w:rPr>
      </w:pPr>
      <w:r>
        <w:rPr>
          <w:rFonts w:ascii="Golos" w:hAnsi="Golos"/>
          <w:color w:val="222733"/>
          <w:spacing w:val="2"/>
          <w:sz w:val="27"/>
          <w:szCs w:val="27"/>
        </w:rPr>
        <w:t>Депутаты Раздольненского районного совета II созыва, осуществляющие свои полномочия </w:t>
      </w:r>
      <w:r>
        <w:rPr>
          <w:rStyle w:val="a4"/>
          <w:rFonts w:ascii="Golos" w:hAnsi="Golos"/>
          <w:color w:val="222733"/>
          <w:spacing w:val="2"/>
          <w:sz w:val="27"/>
          <w:szCs w:val="27"/>
        </w:rPr>
        <w:t>на постоянной основе</w:t>
      </w:r>
      <w:r>
        <w:rPr>
          <w:rFonts w:ascii="Golos" w:hAnsi="Golos"/>
          <w:color w:val="222733"/>
          <w:spacing w:val="2"/>
          <w:sz w:val="27"/>
          <w:szCs w:val="27"/>
        </w:rPr>
        <w:t> предоставили в Комитет по противодействию коррупции Республики Крым сведения о своих доходах, расходах, об имуществе и обязательствах имущественного характера, а также соответствующие сведения в отношении супруги (супруга) и несовершеннолетних детей  за период с 01 января 2023 года по 31 декабря 2023 года. </w:t>
      </w:r>
      <w:r>
        <w:rPr>
          <w:rFonts w:ascii="Golos" w:hAnsi="Golos"/>
          <w:color w:val="222733"/>
          <w:spacing w:val="2"/>
          <w:sz w:val="27"/>
          <w:szCs w:val="27"/>
        </w:rPr>
        <w:br/>
        <w:t> </w:t>
      </w:r>
    </w:p>
    <w:p w:rsidR="00A54538" w:rsidRDefault="00A54538" w:rsidP="00A54538">
      <w:pPr>
        <w:pStyle w:val="a3"/>
        <w:shd w:val="clear" w:color="auto" w:fill="FFFFFF"/>
        <w:spacing w:before="0" w:after="0"/>
        <w:jc w:val="both"/>
        <w:rPr>
          <w:rFonts w:ascii="Golos" w:hAnsi="Golos"/>
          <w:color w:val="222733"/>
          <w:spacing w:val="2"/>
          <w:sz w:val="27"/>
          <w:szCs w:val="27"/>
        </w:rPr>
      </w:pPr>
      <w:r>
        <w:rPr>
          <w:rFonts w:ascii="Golos" w:hAnsi="Golos"/>
          <w:color w:val="222733"/>
          <w:spacing w:val="2"/>
          <w:sz w:val="27"/>
          <w:szCs w:val="27"/>
        </w:rPr>
        <w:t>Депутаты Раздольненского районного совета II созыва, осуществляющие свои полномочия </w:t>
      </w:r>
      <w:r>
        <w:rPr>
          <w:rStyle w:val="a4"/>
          <w:rFonts w:ascii="Golos" w:hAnsi="Golos"/>
          <w:color w:val="222733"/>
          <w:spacing w:val="2"/>
          <w:sz w:val="27"/>
          <w:szCs w:val="27"/>
        </w:rPr>
        <w:t>на непостоянной  основе</w:t>
      </w:r>
      <w:r>
        <w:rPr>
          <w:rFonts w:ascii="Golos" w:hAnsi="Golos"/>
          <w:color w:val="222733"/>
          <w:spacing w:val="2"/>
          <w:sz w:val="27"/>
          <w:szCs w:val="27"/>
        </w:rPr>
        <w:t> предоставили в Комитет по противодействию коррупции Республики Крым уведомление о несовершении в отчетном периоде сделок, предусмотренных частью 1 статьи 3 Федерального закона от 3 декабря 2012 года № 230-ФЗ "О контроле за соответствием расходов лиц, замещающих государственные должности, и иных лиц их доходам", общая сумма которых превышает общий доход депутата и его  супруги (супруга) за три последних года, предшествующих отчетному периоду.</w:t>
      </w:r>
    </w:p>
    <w:p w:rsidR="00A54538" w:rsidRDefault="00A54538" w:rsidP="00A54538">
      <w:pPr>
        <w:pStyle w:val="a3"/>
        <w:shd w:val="clear" w:color="auto" w:fill="FFFFFF"/>
        <w:spacing w:before="0" w:after="0"/>
        <w:jc w:val="both"/>
        <w:rPr>
          <w:rFonts w:ascii="Golos" w:hAnsi="Golos"/>
          <w:color w:val="222733"/>
          <w:spacing w:val="2"/>
          <w:sz w:val="27"/>
          <w:szCs w:val="27"/>
        </w:rPr>
      </w:pPr>
      <w:r>
        <w:rPr>
          <w:rFonts w:ascii="Golos" w:hAnsi="Golos"/>
          <w:color w:val="222733"/>
          <w:spacing w:val="2"/>
          <w:sz w:val="27"/>
          <w:szCs w:val="27"/>
        </w:rPr>
        <w:t>Указ Президента Российской Федерации от 29.12.2022 No 968 "Об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операции" (</w:t>
      </w:r>
      <w:hyperlink r:id="rId4" w:history="1">
        <w:r>
          <w:rPr>
            <w:rStyle w:val="a5"/>
            <w:rFonts w:ascii="Golos" w:hAnsi="Golos"/>
            <w:spacing w:val="2"/>
            <w:sz w:val="27"/>
            <w:szCs w:val="27"/>
          </w:rPr>
          <w:t>http://publication.pravo.gov.ru/Document/View/0001202212290095</w:t>
        </w:r>
      </w:hyperlink>
      <w:r>
        <w:rPr>
          <w:rFonts w:ascii="Golos" w:hAnsi="Golos"/>
          <w:color w:val="222733"/>
          <w:spacing w:val="2"/>
          <w:sz w:val="27"/>
          <w:szCs w:val="27"/>
        </w:rPr>
        <w:t>).</w:t>
      </w:r>
    </w:p>
    <w:p w:rsidR="00A54538" w:rsidRDefault="00A54538" w:rsidP="00A54538">
      <w:pPr>
        <w:spacing w:before="225" w:after="225"/>
        <w:rPr>
          <w:szCs w:val="24"/>
        </w:rPr>
      </w:pPr>
      <w:r>
        <w:pict>
          <v:rect id="_x0000_i1025" style="width:0;height:3pt" o:hralign="center" o:hrstd="t" o:hrnoshade="t" o:hr="t" fillcolor="#222733" stroked="f"/>
        </w:pict>
      </w:r>
    </w:p>
    <w:p w:rsidR="00A54538" w:rsidRDefault="00A54538" w:rsidP="00A54538">
      <w:pPr>
        <w:pStyle w:val="a3"/>
        <w:shd w:val="clear" w:color="auto" w:fill="FFFFFF"/>
        <w:spacing w:before="0" w:after="0"/>
        <w:jc w:val="center"/>
        <w:rPr>
          <w:rFonts w:ascii="Golos" w:hAnsi="Golos"/>
          <w:color w:val="222733"/>
          <w:spacing w:val="2"/>
          <w:sz w:val="27"/>
          <w:szCs w:val="27"/>
        </w:rPr>
      </w:pPr>
      <w:r>
        <w:rPr>
          <w:rStyle w:val="a4"/>
          <w:rFonts w:ascii="Golos" w:hAnsi="Golos"/>
          <w:color w:val="222733"/>
          <w:spacing w:val="2"/>
          <w:sz w:val="27"/>
          <w:szCs w:val="27"/>
        </w:rPr>
        <w:t>Администрация Раздольненского района</w:t>
      </w:r>
    </w:p>
    <w:p w:rsidR="00A54538" w:rsidRDefault="00A54538" w:rsidP="00A54538">
      <w:pPr>
        <w:pStyle w:val="a3"/>
        <w:shd w:val="clear" w:color="auto" w:fill="FFFFFF"/>
        <w:jc w:val="both"/>
        <w:rPr>
          <w:rFonts w:ascii="Golos" w:hAnsi="Golos"/>
          <w:color w:val="222733"/>
          <w:spacing w:val="2"/>
          <w:sz w:val="27"/>
          <w:szCs w:val="27"/>
        </w:rPr>
      </w:pPr>
      <w:r>
        <w:rPr>
          <w:rFonts w:ascii="Golos" w:hAnsi="Golos"/>
          <w:color w:val="222733"/>
          <w:spacing w:val="2"/>
          <w:sz w:val="27"/>
          <w:szCs w:val="27"/>
        </w:rPr>
        <w:t xml:space="preserve">Муниципальные служащие В соответствии с пунктом «ж» части 1 Указа Президента Российской Федерации 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 размещение в информационно-телекоммуникационной сети «Интернет» на официальном сайте муниципального образования Раздольненский район Республики Крым на Портале Правительства Республики Крым сведений о доходах, расходах, об имуществе и обязательствах имущественного характера муниципальных служащих Администрации Раздольненского района Республики Крым, представляемых в соответствии с </w:t>
      </w:r>
      <w:r>
        <w:rPr>
          <w:rFonts w:ascii="Golos" w:hAnsi="Golos"/>
          <w:color w:val="222733"/>
          <w:spacing w:val="2"/>
          <w:sz w:val="27"/>
          <w:szCs w:val="27"/>
        </w:rPr>
        <w:lastRenderedPageBreak/>
        <w:t>Федеральным законом от 25 декабря 2008 г. № 273-ФЗ «О противодействии коррупции» и другими федеральными законами, и предоставление таких сведений общероссийским средствам массовой информации для опубликования не осуществляются.</w:t>
      </w:r>
    </w:p>
    <w:p w:rsidR="00A54538" w:rsidRDefault="00A54538" w:rsidP="00A54538">
      <w:pPr>
        <w:spacing w:before="225" w:after="225"/>
        <w:rPr>
          <w:szCs w:val="24"/>
        </w:rPr>
      </w:pPr>
      <w:r>
        <w:pict>
          <v:rect id="_x0000_i1026" style="width:0;height:3pt" o:hralign="center" o:hrstd="t" o:hrnoshade="t" o:hr="t" fillcolor="#222733" stroked="f"/>
        </w:pict>
      </w:r>
    </w:p>
    <w:p w:rsidR="00A54538" w:rsidRDefault="00A54538" w:rsidP="00A54538">
      <w:pPr>
        <w:pStyle w:val="a3"/>
        <w:shd w:val="clear" w:color="auto" w:fill="FFFFFF"/>
        <w:spacing w:before="0" w:after="0"/>
        <w:jc w:val="center"/>
        <w:rPr>
          <w:rFonts w:ascii="Golos" w:hAnsi="Golos"/>
          <w:color w:val="222733"/>
          <w:spacing w:val="2"/>
          <w:sz w:val="27"/>
          <w:szCs w:val="27"/>
        </w:rPr>
      </w:pPr>
      <w:r>
        <w:rPr>
          <w:rStyle w:val="a4"/>
          <w:rFonts w:ascii="Golos" w:hAnsi="Golos"/>
          <w:color w:val="222733"/>
          <w:spacing w:val="2"/>
          <w:sz w:val="27"/>
          <w:szCs w:val="27"/>
        </w:rPr>
        <w:t>Контрольно-счетный орган Раздольненского района Республики Крым информирует</w:t>
      </w:r>
    </w:p>
    <w:p w:rsidR="00A54538" w:rsidRDefault="00A54538" w:rsidP="00A54538">
      <w:pPr>
        <w:pStyle w:val="a3"/>
        <w:shd w:val="clear" w:color="auto" w:fill="FFFFFF"/>
        <w:rPr>
          <w:rFonts w:ascii="Golos" w:hAnsi="Golos"/>
          <w:color w:val="222733"/>
          <w:spacing w:val="2"/>
          <w:sz w:val="27"/>
          <w:szCs w:val="27"/>
        </w:rPr>
      </w:pPr>
      <w:r>
        <w:rPr>
          <w:rFonts w:ascii="Golos" w:hAnsi="Golos"/>
          <w:color w:val="222733"/>
          <w:spacing w:val="2"/>
          <w:sz w:val="27"/>
          <w:szCs w:val="27"/>
        </w:rPr>
        <w:t>Контрольно-счетный орган Раздольненского района Республики Крым сообщает, что в соответствии с Указом Президента Российской Федерации от 29.12.2022 №968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операции», размещение в информационно-телекоммуникационной сети «Интернет»  на сайте Администрации Раздольненского района сведений о доходах, расходах, об имуществе и обязательствах имущественного характера, представляемых в соответствии с Федеральным законом от 25.12.2008 г. №273-ФЗ  «О противодействии коррупции», , аудитором контрольно-счетного органа Раздольненского района Республики Крым не осуществляются.</w:t>
      </w:r>
    </w:p>
    <w:p w:rsidR="00243221" w:rsidRPr="001C34A2" w:rsidRDefault="00243221" w:rsidP="001C34A2">
      <w:bookmarkStart w:id="0" w:name="_GoBack"/>
      <w:bookmarkEnd w:id="0"/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olos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A54538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02715E-CA4A-4B5B-A88F-64C4632BB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ublication.pravo.gov.ru/Document/View/00012022122900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2024-10-08T07:33:00Z</dcterms:modified>
</cp:coreProperties>
</file>