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53" w:rsidRDefault="00413A53" w:rsidP="00413A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color w:val="080808"/>
          <w:sz w:val="28"/>
          <w:szCs w:val="28"/>
        </w:rPr>
        <w:t>Владимир Путин внес на рассмотрение парламента Ингушетии три кандидатуры на пост Главы республики:</w:t>
      </w:r>
    </w:p>
    <w:p w:rsidR="00413A53" w:rsidRDefault="00413A53" w:rsidP="00413A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 </w:t>
      </w:r>
    </w:p>
    <w:p w:rsidR="00413A53" w:rsidRDefault="00413A53" w:rsidP="00413A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color w:val="080808"/>
          <w:sz w:val="28"/>
          <w:szCs w:val="28"/>
        </w:rPr>
        <w:t>Арапханова Алихана Заутдиновича, депутата Народного Собрания Ингушетии седьмого созыва, члена Партии «Справедливая Россия – Патриоты — За правду»;</w:t>
      </w:r>
    </w:p>
    <w:p w:rsidR="00413A53" w:rsidRDefault="00413A53" w:rsidP="00413A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 </w:t>
      </w:r>
    </w:p>
    <w:p w:rsidR="00413A53" w:rsidRDefault="00413A53" w:rsidP="00413A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 </w:t>
      </w:r>
    </w:p>
    <w:p w:rsidR="00413A53" w:rsidRDefault="00413A53" w:rsidP="00413A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color w:val="080808"/>
          <w:sz w:val="28"/>
          <w:szCs w:val="28"/>
        </w:rPr>
        <w:t>Гадиева Ислама Геланиевича, депутата Народного Собрания Ингушетия седьмого созыва, председателя комитета Народного Собрания Республики Ингушетии по государственному строительству и законодательству, члена Партии «ЛДПР»;</w:t>
      </w:r>
    </w:p>
    <w:p w:rsidR="00413A53" w:rsidRDefault="00413A53" w:rsidP="00413A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 </w:t>
      </w:r>
    </w:p>
    <w:p w:rsidR="00413A53" w:rsidRDefault="00413A53" w:rsidP="00413A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 </w:t>
      </w:r>
    </w:p>
    <w:p w:rsidR="00413A53" w:rsidRDefault="00413A53" w:rsidP="00413A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color w:val="080808"/>
          <w:sz w:val="28"/>
          <w:szCs w:val="28"/>
        </w:rPr>
        <w:t>Махмуда-Али Макшариповича Калиматова, действующего Главу Ингушетии («Единая Россия»).</w:t>
      </w:r>
    </w:p>
    <w:p w:rsidR="00413A53" w:rsidRDefault="00413A53" w:rsidP="00413A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rFonts w:ascii="Arial" w:hAnsi="Arial" w:cs="Arial"/>
          <w:color w:val="080808"/>
          <w:sz w:val="21"/>
          <w:szCs w:val="21"/>
        </w:rPr>
        <w:t> </w:t>
      </w:r>
    </w:p>
    <w:p w:rsidR="00413A53" w:rsidRDefault="00413A53" w:rsidP="00413A5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80808"/>
          <w:sz w:val="21"/>
          <w:szCs w:val="21"/>
        </w:rPr>
      </w:pPr>
      <w:r>
        <w:rPr>
          <w:color w:val="080808"/>
          <w:sz w:val="28"/>
          <w:szCs w:val="28"/>
        </w:rPr>
        <w:t>8 сентября, в единый день голосования депутаты изберут нового Главу республики. Результаты выборов будут оглашены в тот же день.</w:t>
      </w:r>
    </w:p>
    <w:p w:rsidR="00243221" w:rsidRDefault="00243221" w:rsidP="001C34A2"/>
    <w:p w:rsidR="00413A53" w:rsidRPr="001C34A2" w:rsidRDefault="00413A53" w:rsidP="001C34A2">
      <w:bookmarkStart w:id="0" w:name="_GoBack"/>
      <w:bookmarkEnd w:id="0"/>
    </w:p>
    <w:sectPr w:rsidR="00413A5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A5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8A6C"/>
  <w15:docId w15:val="{F86B7714-6496-4405-9EEC-DA7F866B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2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2024-08-19T06:57:00Z</dcterms:modified>
</cp:coreProperties>
</file>