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4F" w:rsidRDefault="0088384F" w:rsidP="00946EEB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000000"/>
          <w:sz w:val="51"/>
          <w:szCs w:val="51"/>
          <w:lang w:eastAsia="ru-RU"/>
        </w:rPr>
      </w:pPr>
      <w:r>
        <w:rPr>
          <w:rFonts w:ascii="Arial" w:hAnsi="Arial" w:cs="Arial"/>
          <w:color w:val="000000"/>
          <w:sz w:val="51"/>
          <w:szCs w:val="51"/>
        </w:rPr>
        <w:t>Мэр города</w:t>
      </w:r>
    </w:p>
    <w:p w:rsidR="0088384F" w:rsidRDefault="0088384F" w:rsidP="00946EEB">
      <w:pPr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328420" cy="2328420"/>
            <wp:effectExtent l="0" t="0" r="0" b="0"/>
            <wp:docPr id="1" name="Рисунок 1" descr="https://city-yaroslavl.ru/upload/resize_cache/iblock/2da/552_1000_1/768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-yaroslavl.ru/upload/resize_cache/iblock/2da/552_1000_1/7685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74" cy="234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4F" w:rsidRDefault="0088384F" w:rsidP="00946EEB">
      <w:pPr>
        <w:spacing w:after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Молчанов Артём Владимирович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Дата и место рождения</w:t>
      </w:r>
      <w:r w:rsidR="006B4C52" w:rsidRPr="006B4C52">
        <w:rPr>
          <w:rFonts w:ascii="Arial" w:hAnsi="Arial" w:cs="Arial"/>
          <w:color w:val="000000"/>
          <w:sz w:val="20"/>
          <w:szCs w:val="20"/>
        </w:rPr>
        <w:tab/>
      </w:r>
      <w:r w:rsidR="006B4C52" w:rsidRPr="006B4C52">
        <w:rPr>
          <w:rFonts w:ascii="Arial" w:hAnsi="Arial" w:cs="Arial"/>
          <w:color w:val="000000"/>
          <w:sz w:val="20"/>
          <w:szCs w:val="20"/>
        </w:rPr>
        <w:tab/>
      </w:r>
      <w:r w:rsidRPr="006B4C52">
        <w:rPr>
          <w:rFonts w:ascii="Arial" w:hAnsi="Arial" w:cs="Arial"/>
          <w:color w:val="000000"/>
          <w:sz w:val="20"/>
          <w:szCs w:val="20"/>
        </w:rPr>
        <w:t>17 октября 1979 года, город Киров.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Образование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В 2001 году с отличием окончил Московскую государственную юридическую академию по специальности юриспруденция, квалификация: юрист.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В 2010 году с отличием окончил Государственное образовательное учреждение высшего профессионального образования Волго-Вятская академия государственной службы по специальности финансы и кредит, квалификация: экономист.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В 2019 году получил учёную степень кандидата юридических наук.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Трудовая деятельность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февраля 2000 года по август 2001 года работал юрисконсультом в Кировской общественной организации «Юристы и справедливость».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августа 2001 года по июнь 2003 года работал юрисконсультом юридического отдела Управления муниципальными землями администрации г. Кирова.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июня 2003 года по январь 2011 года прошёл путь от начальника отдела по управлению муниципальным имуществом до начальника Управления (комитета) по делам муниципальной собственности администрации г. Кирова.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февраля 2011 года по сентябрь 2015 года работал в должности заместителя руководителя Управления, затем был назначен руководителем Управления Федеральной антимонопольной службы по Кировской области.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октября 2015 года по январь 2022 года работал начальником Правового управления Федеральной антимонопольной службы.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 января 2022 года по ноябрь 2022 года работал заместителем Председателя Правительства Ярославской области.</w:t>
      </w:r>
      <w:r w:rsidRPr="006B4C52">
        <w:rPr>
          <w:rFonts w:ascii="Arial" w:hAnsi="Arial" w:cs="Arial"/>
          <w:color w:val="000000"/>
          <w:sz w:val="20"/>
          <w:szCs w:val="20"/>
        </w:rPr>
        <w:br/>
        <w:t>11 ноября 2022 года вступил в должность мэра г. Ярославля.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Награды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Почётная грамота Федеральной антимонопольной службы (2014, 2016, 2021);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Звание «Почётный работник антимонопольных органов России» (2018);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Медаль ордена «За заслуги перед Отечеством» II степени (2019), является государственной наградой;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Медаль Федеральной антимонопольной службы «30 лет антимонопольным органам» (2020);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Медаль Федеральной антимонопольной службы «За отличие в службе» III степени (2020);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Почётный знак Федеральной антимонопольной службы «За заслуги в развитии конкуренции в России» (2021).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Семейное положение</w:t>
      </w:r>
    </w:p>
    <w:p w:rsidR="0088384F" w:rsidRPr="006B4C52" w:rsidRDefault="0088384F" w:rsidP="00946EE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6B4C52">
        <w:rPr>
          <w:rFonts w:ascii="Arial" w:hAnsi="Arial" w:cs="Arial"/>
          <w:color w:val="000000"/>
          <w:sz w:val="20"/>
          <w:szCs w:val="20"/>
        </w:rPr>
        <w:t>Женат, воспитывает сына.</w:t>
      </w:r>
    </w:p>
    <w:p w:rsidR="0088384F" w:rsidRDefault="0088384F" w:rsidP="00946EEB">
      <w:pPr>
        <w:spacing w:after="0" w:line="240" w:lineRule="auto"/>
        <w:contextualSpacing/>
      </w:pPr>
      <w:r>
        <w:br w:type="page"/>
      </w:r>
    </w:p>
    <w:p w:rsidR="000566CA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980440"/>
            <wp:effectExtent l="0" t="0" r="0" b="0"/>
            <wp:docPr id="24" name="Рисунок 24" descr="Заместитель мэра - директор департамента градостроительства мэрии города Яросла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меститель мэра - директор департамента градостроительства мэрии города Ярослав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CA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- директор департамента градостроительства мэрии города Ярославля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Черневский Александр Александрович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градостроительства</w:t>
      </w:r>
    </w:p>
    <w:p w:rsidR="00776B35" w:rsidRDefault="00776B35" w:rsidP="00946EEB">
      <w:pPr>
        <w:spacing w:after="0" w:line="240" w:lineRule="auto"/>
        <w:ind w:left="1140"/>
        <w:contextualSpacing/>
        <w:rPr>
          <w:rStyle w:val="personalitiesitem"/>
          <w:sz w:val="36"/>
          <w:szCs w:val="36"/>
          <w:bdr w:val="single" w:sz="6" w:space="0" w:color="C0BFBF" w:frame="1"/>
          <w:shd w:val="clear" w:color="auto" w:fill="F5F5F5"/>
        </w:rPr>
      </w:pP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669290" cy="669290"/>
            <wp:effectExtent l="0" t="0" r="0" b="0"/>
            <wp:docPr id="22" name="Рисунок 22" descr="Заместитель мэра города Ярославля по взаимодействию с общественностью, международным связям  и обеспечению деятельности мэ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меститель мэра города Ярославля по взаимодействию с общественностью, международным связям  и обеспечению деятельности мэр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города Ярославля по взаимодействию с общественностью, международным связям и обеспечению деятельности мэрии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Гаврилов Вячеслав Игоревич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делопроизводства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21" name="Рисунок 21" descr="Руководитель аппар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уководитель аппара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Руководитель аппарата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Кобута Марина Александровна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бухгалтерского учета и отчетности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20" name="Рисунок 20" descr="Начальник от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чальник отдел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отдела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Калашникова Ольга Геннадьевна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международных связей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036955"/>
            <wp:effectExtent l="0" t="0" r="0" b="0"/>
            <wp:docPr id="19" name="Рисунок 19" descr="Начальник от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чальник отде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отдела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Хрящёва Наталия Владимировна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по связям с общественностью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18" name="Рисунок 18" descr="Начальник от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чальник отдел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отдела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Коврайский Андрей Дмитриевич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муниципальной службы и кадров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272540"/>
            <wp:effectExtent l="0" t="0" r="0" b="0"/>
            <wp:docPr id="17" name="Рисунок 17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Краевая Светлана Анатольевна</w:t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item"/>
          <w:sz w:val="36"/>
          <w:szCs w:val="36"/>
          <w:bdr w:val="single" w:sz="6" w:space="0" w:color="C0BFBF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16" name="Рисунок 16" descr="Заместитель мэра – директор департамента финан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еститель мэра – директор департамента финанс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– директор департамента финансов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Данц Андрей Аркадьевич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финансов мэрии города Ярославля</w:t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046480"/>
            <wp:effectExtent l="0" t="0" r="0" b="0"/>
            <wp:docPr id="14" name="Рисунок 14" descr="Заместитель мэра города Ярославля по вопросам социально-экономического развития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меститель мэра города Ярославля по вопросам социально-экономического развития город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города Ярославля по вопросам социально-экономического развития города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Гудкевич Елена Владимировна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социально-экономического развития города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Директор департамента</w:t>
      </w: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-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потребительского рынка, предпринимательства и туризма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13" name="Рисунок 13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Моисеева Варвара Николаевна</w:t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item"/>
          <w:sz w:val="36"/>
          <w:szCs w:val="36"/>
          <w:bdr w:val="single" w:sz="6" w:space="0" w:color="C0BFBF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12" name="Рисунок 12" descr="Заместитель мэра города Ярославля по вопросам жилищно-коммунального хозяйства и благоустр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меститель мэра города Ярославля по вопросам жилищно-коммунального хозяйства и благоустройств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города Ярославля по вопросам жилищно-коммунального хозяйства и благоустройства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Степанов Николай Дмитриевич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городского хозяйства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11" name="Рисунок 11" descr="Директор департамента городского хозя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ректор департамента городского хозяйств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Директор департамента городского хозяйства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Овчаров Ярослав Владимирович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контроля в сфере жилищно-коммунального хозяйства мэрии города Ярославля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64640"/>
            <wp:effectExtent l="0" t="0" r="0" b="0"/>
            <wp:docPr id="10" name="Рисунок 10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Леонова Ирина Юрьевна</w:t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9" name="Рисунок 9" descr="Заместитель мэра города Ярославля по социальной поли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меститель мэра города Ярославля по социальной политик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мэра города Ярославля по социальной политике</w:t>
      </w:r>
    </w:p>
    <w:p w:rsidR="003941CE" w:rsidRDefault="003941CE" w:rsidP="00946EEB">
      <w:pPr>
        <w:spacing w:after="0" w:line="240" w:lineRule="auto"/>
        <w:ind w:left="11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Волкова Елена Борисовна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образования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36955"/>
            <wp:effectExtent l="0" t="0" r="0" b="0"/>
            <wp:docPr id="8" name="Рисунок 8" descr="Директор департа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ректор департамент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Директор департамента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Иванова Елена Анатольевна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Департамент по социальной поддержке населения и охране труда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140460"/>
            <wp:effectExtent l="0" t="0" r="0" b="0"/>
            <wp:docPr id="7" name="Рисунок 7" descr="Директор департа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иректор департамент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Директор департамента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Войнова Ольга Станиславовна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ЗАГС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046480"/>
            <wp:effectExtent l="0" t="0" r="0" b="0"/>
            <wp:docPr id="6" name="Рисунок 6" descr="Начальник от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ачальник отдел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отдела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Рыбкина Наталия Владимировна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по делам несовершеннолетних и защите их прав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112520"/>
            <wp:effectExtent l="0" t="0" r="0" b="0"/>
            <wp:docPr id="5" name="Рисунок 5" descr="Начальник отдела по делам несовершеннолетних и защите их прав мэрии города Ярославля, заместитель председателя коми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чальник отдела по делам несовершеннолетних и защите их прав мэрии города Ярославля, заместитель председателя комисси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отдела по делам несовершеннолетних и защите их прав мэрии города Ярославля, заместитель председателя комиссии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Шишкина Марина Валериановна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культуры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4" name="Рисунок 4" descr="Начальник управления культуры мэрии города Яросла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ачальник управления культуры мэрии города Ярославля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 культуры мэрии города Ярославля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Каюрова Ольга Владимировна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по молодежной политике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395095"/>
            <wp:effectExtent l="0" t="0" r="0" b="0"/>
            <wp:docPr id="3" name="Рисунок 3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Забалуева Мария Юрьевна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по физической культуре и спорту</w:t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980440"/>
            <wp:effectExtent l="0" t="0" r="0" b="0"/>
            <wp:docPr id="2" name="Рисунок 2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35" w:rsidRDefault="003941CE" w:rsidP="00946EEB">
      <w:pPr>
        <w:spacing w:after="0" w:line="240" w:lineRule="auto"/>
        <w:ind w:left="26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3941CE" w:rsidRDefault="003941CE" w:rsidP="00946EEB">
      <w:pPr>
        <w:spacing w:after="0" w:line="240" w:lineRule="auto"/>
        <w:ind w:left="2640"/>
        <w:contextualSpacing/>
      </w:pPr>
      <w:r>
        <w:rPr>
          <w:rStyle w:val="personalitiesname"/>
          <w:color w:val="666666"/>
          <w:sz w:val="21"/>
          <w:szCs w:val="21"/>
          <w:bdr w:val="none" w:sz="0" w:space="0" w:color="auto" w:frame="1"/>
          <w:shd w:val="clear" w:color="auto" w:fill="F5F5F5"/>
        </w:rPr>
        <w:t>Легус Александр Евгеньевич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Комитет по управлению муниципальным имуществом</w:t>
      </w:r>
    </w:p>
    <w:p w:rsidR="00AE7B39" w:rsidRDefault="00AE7B39" w:rsidP="00946EEB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26" name="Рисунок 26" descr="Председатель коми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редседатель комитет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39" w:rsidRDefault="00AE7B39" w:rsidP="00946EEB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Председатель комитета</w:t>
      </w:r>
    </w:p>
    <w:p w:rsidR="00AE7B39" w:rsidRDefault="00AE7B39" w:rsidP="00946EE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Пуговишников Денис Дмитриевич</w:t>
      </w:r>
    </w:p>
    <w:p w:rsidR="00AE7B39" w:rsidRDefault="00AE7B39" w:rsidP="00946EEB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Первый заместитель председателя</w:t>
      </w:r>
    </w:p>
    <w:p w:rsidR="00AE7B39" w:rsidRPr="00AE7B39" w:rsidRDefault="00AE7B39" w:rsidP="00946EE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Ермолова Елена Владимировна</w:t>
      </w:r>
    </w:p>
    <w:p w:rsidR="00AE7B39" w:rsidRPr="00AE7B39" w:rsidRDefault="00AE7B39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lang w:eastAsia="ru-RU"/>
        </w:rPr>
        <w:tab/>
      </w:r>
      <w:r w:rsidRPr="00AE7B39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857885" cy="1140460"/>
            <wp:effectExtent l="0" t="0" r="0" b="0"/>
            <wp:docPr id="25" name="Рисунок 25" descr="Первый заместитель председ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ервый заместитель председателя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39" w:rsidRPr="00AE7B39" w:rsidRDefault="00AE7B39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Первый заместитель председателя</w:t>
      </w:r>
    </w:p>
    <w:p w:rsidR="00AE7B39" w:rsidRPr="00AE7B39" w:rsidRDefault="00AE7B39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Pr="00AE7B39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Попова Ольга Владимировна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Правовое управление</w:t>
      </w:r>
    </w:p>
    <w:p w:rsidR="00EC2C26" w:rsidRDefault="00EC2C26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348105"/>
            <wp:effectExtent l="0" t="0" r="0" b="0"/>
            <wp:docPr id="27" name="Рисунок 27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26" w:rsidRDefault="00EC2C26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EC2C26" w:rsidRDefault="00EC2C26" w:rsidP="00946EEB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Яблочкина Любовь Евгеньевна</w:t>
      </w:r>
    </w:p>
    <w:p w:rsidR="00EC2C26" w:rsidRDefault="00EC2C26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Первый заместитель начальника управления</w:t>
      </w:r>
    </w:p>
    <w:p w:rsidR="00EC2C26" w:rsidRDefault="00EC2C26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Хитрова Анна Николаевна</w:t>
      </w:r>
    </w:p>
    <w:p w:rsidR="00EC2C26" w:rsidRDefault="00EC2C26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lastRenderedPageBreak/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начальника управления</w:t>
      </w:r>
    </w:p>
    <w:p w:rsidR="00EC2C26" w:rsidRDefault="00EC2C26" w:rsidP="00946EEB">
      <w:pPr>
        <w:spacing w:after="0" w:line="240" w:lineRule="auto"/>
        <w:ind w:left="1140"/>
        <w:contextualSpacing/>
        <w:rPr>
          <w:rStyle w:val="personalitiescontacts"/>
          <w:rFonts w:ascii="Arial" w:hAnsi="Arial" w:cs="Arial"/>
          <w:color w:val="888888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Бекентьева Марина Александровна</w:t>
      </w:r>
    </w:p>
    <w:p w:rsidR="00EC2C26" w:rsidRDefault="00EC2C26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начальника управления</w:t>
      </w:r>
    </w:p>
    <w:p w:rsidR="00EC2C26" w:rsidRDefault="00EC2C26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Спасова Екатерина Андреевна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Территориальная администрация Дзержинского района</w:t>
      </w:r>
    </w:p>
    <w:p w:rsidR="00C16071" w:rsidRDefault="00C16071" w:rsidP="00946EEB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46480"/>
            <wp:effectExtent l="0" t="0" r="0" b="0"/>
            <wp:docPr id="30" name="Рисунок 30" descr="Глава администрации Дзерж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Глава администрации Дзерж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71" w:rsidRDefault="00C16071" w:rsidP="00946EEB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Глава администрации Дзержинского района</w:t>
      </w:r>
    </w:p>
    <w:p w:rsidR="00652080" w:rsidRPr="00652080" w:rsidRDefault="00C16071" w:rsidP="00946EE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Мусинова Екатерина Юрьевна</w:t>
      </w:r>
    </w:p>
    <w:p w:rsidR="00C16071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27430"/>
            <wp:effectExtent l="0" t="0" r="0" b="0"/>
            <wp:docPr id="29" name="Рисунок 29" descr="Первый заместитель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Первый заместитель главы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71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Первый заместитель главы</w:t>
      </w:r>
    </w:p>
    <w:p w:rsidR="00652080" w:rsidRPr="00652080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Кириллов Антон Андреевич</w:t>
      </w:r>
    </w:p>
    <w:p w:rsidR="00C16071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395095"/>
            <wp:effectExtent l="0" t="0" r="0" b="0"/>
            <wp:docPr id="28" name="Рисунок 28" descr="Заместитель главы по организационной работе и общественному самоуправл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Заместитель главы по организационной работе и общественному самоуправлению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71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Заместитель главы по организационной работе и общественному самоуправлению</w:t>
      </w:r>
    </w:p>
    <w:p w:rsidR="00652080" w:rsidRPr="00652080" w:rsidRDefault="00C16071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652080" w:rsidRPr="00652080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Отавина Жанна Викторовна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Территориальная администрация Заволжского района</w:t>
      </w:r>
    </w:p>
    <w:p w:rsidR="006E549C" w:rsidRDefault="001E530B" w:rsidP="00946EEB">
      <w:pPr>
        <w:spacing w:after="0" w:line="240" w:lineRule="auto"/>
        <w:contextualSpacing/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56005"/>
            <wp:effectExtent l="0" t="0" r="0" b="0"/>
            <wp:docPr id="33" name="Рисунок 33" descr="Глава администрации Завол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лава администрации Завол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9C" w:rsidRDefault="001E530B" w:rsidP="00946EEB">
      <w:pPr>
        <w:spacing w:after="0" w:line="240" w:lineRule="auto"/>
        <w:contextualSpacing/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 w:rsidRPr="00414973"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Глава администрации Заволжского района</w:t>
      </w:r>
    </w:p>
    <w:p w:rsidR="006E549C" w:rsidRDefault="001E530B" w:rsidP="00946EEB">
      <w:pPr>
        <w:spacing w:after="0" w:line="240" w:lineRule="auto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lastRenderedPageBreak/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Мамонтов Андрей Евгеньевич</w:t>
      </w:r>
    </w:p>
    <w:p w:rsidR="006E549C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291590"/>
            <wp:effectExtent l="0" t="0" r="0" b="0"/>
            <wp:docPr id="32" name="Рисунок 32" descr="Первый заместитель главы (Заволжский райо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Первый заместитель главы (Заволжский район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9C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Первый заместитель главы (Заволжский район)</w:t>
      </w:r>
    </w:p>
    <w:p w:rsidR="006E549C" w:rsidRDefault="001E530B" w:rsidP="00946EEB">
      <w:pPr>
        <w:spacing w:after="0" w:line="240" w:lineRule="auto"/>
        <w:ind w:left="1140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Щербаков Сергей Иванович</w:t>
      </w:r>
    </w:p>
    <w:p w:rsidR="006E549C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36955" cy="1536700"/>
            <wp:effectExtent l="0" t="0" r="0" b="0"/>
            <wp:docPr id="31" name="Рисунок 31" descr="Заместитель главы по организационной работе и общественному самоуправлению (Заволжский райо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Заместитель главы по организационной работе и общественному самоуправлению (Заволжский район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9C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главы по организационной работе и общественному самоуправлению (Заволжский район)</w:t>
      </w:r>
    </w:p>
    <w:p w:rsidR="00D9548F" w:rsidRDefault="001E530B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Фролова Елена Александровна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Территориальная администрация Красноперекопского и Фрунзенского районов</w:t>
      </w:r>
    </w:p>
    <w:p w:rsidR="004F35A2" w:rsidRDefault="001E530B" w:rsidP="00946EEB">
      <w:pPr>
        <w:spacing w:after="0" w:line="240" w:lineRule="auto"/>
        <w:contextualSpacing/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36955"/>
            <wp:effectExtent l="0" t="0" r="0" b="0"/>
            <wp:docPr id="37" name="Рисунок 37" descr="Глава территориальной админ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Глава территориальной администрации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A2" w:rsidRDefault="001E530B" w:rsidP="00946EEB">
      <w:pPr>
        <w:spacing w:after="0" w:line="240" w:lineRule="auto"/>
        <w:contextualSpacing/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 w:rsidRPr="00414973">
        <w:rPr>
          <w:rStyle w:val="personalitiesinfo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Глава территориальной администрации</w:t>
      </w:r>
    </w:p>
    <w:p w:rsidR="004F35A2" w:rsidRDefault="001E530B" w:rsidP="00946EEB">
      <w:pPr>
        <w:spacing w:after="0" w:line="240" w:lineRule="auto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Удальцов Андрей Дмитриевич</w:t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36955"/>
            <wp:effectExtent l="0" t="0" r="0" b="0"/>
            <wp:docPr id="36" name="Рисунок 36" descr="Первый заместитель главы территориальной админ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Первый заместитель главы территориальной администрации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Первый заместитель главы территориальной администрации</w:t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Пенкин Сергей Валерьевич</w:t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lastRenderedPageBreak/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235075"/>
            <wp:effectExtent l="0" t="0" r="0" b="0"/>
            <wp:docPr id="35" name="Рисунок 35" descr="Заместитель главы по оргработе и общественному самоуправл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Заместитель главы по оргработе и общественному самоуправлению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главы по оргработе и общественному самоуправлению</w:t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Молева Надежда Николаевна</w:t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669290" cy="669290"/>
            <wp:effectExtent l="0" t="0" r="0" b="0"/>
            <wp:docPr id="34" name="Рисунок 34" descr="Заместитель главы территориальной администрации по благоустрой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Заместитель главы территориальной администрации по благоустройству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A2" w:rsidRDefault="001E530B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главы территориальной администрации по благоустройству</w:t>
      </w:r>
    </w:p>
    <w:p w:rsidR="00D9548F" w:rsidRDefault="001E530B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Бобков Владимир Сергеевич</w:t>
      </w: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bookmarkStart w:id="0" w:name="_GoBack"/>
      <w:bookmarkEnd w:id="0"/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Территориальная администрация Кировского и Ленинского районов</w:t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17905"/>
            <wp:effectExtent l="0" t="0" r="0" b="0"/>
            <wp:docPr id="40" name="Рисунок 40" descr="Первый заместитель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Первый заместитель главы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Первый заместитель главы</w:t>
      </w:r>
    </w:p>
    <w:p w:rsidR="00D9548F" w:rsidRPr="00D9548F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Сергеева Любовь Васильевна</w:t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951865"/>
            <wp:effectExtent l="0" t="0" r="0" b="0"/>
            <wp:docPr id="39" name="Рисунок 39" descr="Заместитель главы по благоустрой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Заместитель главы по благоустройству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Заместитель главы по благоустройству</w:t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Смурыгина Татьяна Васильевна</w:t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noProof/>
          <w:color w:val="000000"/>
          <w:szCs w:val="24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970915"/>
            <wp:effectExtent l="0" t="0" r="0" b="0"/>
            <wp:docPr id="38" name="Рисунок 38" descr="Заместитель главы по организационной работе и общественному самоуправл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Заместитель главы по организационной работе и общественному самоуправлению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000000"/>
          <w:szCs w:val="24"/>
          <w:bdr w:val="none" w:sz="0" w:space="0" w:color="auto" w:frame="1"/>
          <w:shd w:val="clear" w:color="auto" w:fill="F5F5F5"/>
          <w:lang w:eastAsia="ru-RU"/>
        </w:rPr>
        <w:t>Заместитель главы по организационной работе и общественному самоуправлению</w:t>
      </w:r>
    </w:p>
    <w:p w:rsidR="00D9548F" w:rsidRPr="00D9548F" w:rsidRDefault="001E530B" w:rsidP="00946EEB">
      <w:pPr>
        <w:spacing w:after="0" w:line="240" w:lineRule="auto"/>
        <w:ind w:left="114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D9548F" w:rsidRPr="00D9548F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  <w:lang w:eastAsia="ru-RU"/>
        </w:rPr>
        <w:t>Воропай Альфия Хамитовна</w:t>
      </w:r>
    </w:p>
    <w:p w:rsidR="00D9548F" w:rsidRDefault="00D9548F" w:rsidP="00946EEB">
      <w:pPr>
        <w:spacing w:after="0" w:line="240" w:lineRule="auto"/>
        <w:ind w:left="1140"/>
        <w:contextualSpacing/>
      </w:pP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lastRenderedPageBreak/>
        <w:t>Контрольно-ревизионное управление мэрии города Ярославля</w:t>
      </w:r>
    </w:p>
    <w:p w:rsidR="00414973" w:rsidRDefault="00130B1C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27430"/>
            <wp:effectExtent l="0" t="0" r="0" b="0"/>
            <wp:docPr id="42" name="Рисунок 42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30B1C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414973" w:rsidRDefault="00130B1C" w:rsidP="00946EEB">
      <w:pPr>
        <w:spacing w:after="0" w:line="240" w:lineRule="auto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Лапочкин Михаил Юрьевич</w:t>
      </w:r>
    </w:p>
    <w:p w:rsidR="00D9548F" w:rsidRDefault="00D9548F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ревизий и проверок хозяйствующих субъектов</w:t>
      </w:r>
    </w:p>
    <w:p w:rsidR="00414973" w:rsidRDefault="00130B1C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08380"/>
            <wp:effectExtent l="0" t="0" r="0" b="0"/>
            <wp:docPr id="41" name="Рисунок 41" descr="Заместитель начальника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Заместитель начальника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30B1C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начальника управления</w:t>
      </w:r>
    </w:p>
    <w:p w:rsidR="00D9548F" w:rsidRDefault="00130B1C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Сахарова Татьяна Витальевна</w:t>
      </w:r>
    </w:p>
    <w:p w:rsidR="00D9548F" w:rsidRDefault="00D9548F" w:rsidP="00946EEB">
      <w:pPr>
        <w:spacing w:after="0" w:line="240" w:lineRule="auto"/>
        <w:ind w:left="1140"/>
        <w:contextualSpacing/>
      </w:pPr>
    </w:p>
    <w:p w:rsidR="003941CE" w:rsidRDefault="003941CE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Управление по делам гражданской обороны, чрезвычайных ситуаций и территориальной безопасности</w:t>
      </w:r>
    </w:p>
    <w:p w:rsidR="00414973" w:rsidRDefault="00130B1C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008380"/>
            <wp:effectExtent l="0" t="0" r="0" b="0"/>
            <wp:docPr id="44" name="Рисунок 44" descr="Начальни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Начальни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Default="00130B1C" w:rsidP="00946EEB">
      <w:pPr>
        <w:spacing w:after="0" w:line="240" w:lineRule="auto"/>
        <w:contextualSpacing/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Начальник управления</w:t>
      </w:r>
    </w:p>
    <w:p w:rsidR="00414973" w:rsidRDefault="00130B1C" w:rsidP="00946EEB">
      <w:pPr>
        <w:spacing w:after="0" w:line="240" w:lineRule="auto"/>
        <w:contextualSpacing/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Белозеров Александр Владимирович</w:t>
      </w:r>
    </w:p>
    <w:p w:rsidR="00D9548F" w:rsidRDefault="00D9548F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title"/>
          <w:rFonts w:ascii="Arial" w:hAnsi="Arial" w:cs="Arial"/>
          <w:color w:val="FFFFFF"/>
          <w:bdr w:val="none" w:sz="0" w:space="0" w:color="auto" w:frame="1"/>
          <w:shd w:val="clear" w:color="auto" w:fill="005695"/>
        </w:rPr>
        <w:t>Отдел территориальной безопасности</w:t>
      </w:r>
    </w:p>
    <w:p w:rsidR="00414973" w:rsidRPr="00414973" w:rsidRDefault="00130B1C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</w:rPr>
      </w:pPr>
      <w:r>
        <w:rPr>
          <w:rStyle w:val="personalitiestitle"/>
          <w:rFonts w:ascii="Arial" w:hAnsi="Arial" w:cs="Arial"/>
          <w:color w:val="000000"/>
        </w:rPr>
        <w:tab/>
      </w:r>
      <w:r>
        <w:rPr>
          <w:rStyle w:val="personalitiestitle"/>
          <w:rFonts w:ascii="Arial" w:hAnsi="Arial" w:cs="Arial"/>
          <w:color w:val="000000"/>
        </w:rPr>
        <w:tab/>
      </w:r>
      <w:r w:rsidR="00D9548F">
        <w:rPr>
          <w:rFonts w:ascii="Arial" w:hAnsi="Arial" w:cs="Arial"/>
          <w:noProof/>
          <w:color w:val="000000"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989965"/>
            <wp:effectExtent l="0" t="0" r="0" b="0"/>
            <wp:docPr id="43" name="Рисунок 43" descr="Заместитель начальника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Заместитель начальника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73" w:rsidRPr="00414973" w:rsidRDefault="00130B1C" w:rsidP="00946EEB">
      <w:pPr>
        <w:spacing w:after="0" w:line="240" w:lineRule="auto"/>
        <w:ind w:left="1140"/>
        <w:contextualSpacing/>
        <w:rPr>
          <w:rStyle w:val="personalitiestitle"/>
          <w:rFonts w:ascii="Arial" w:hAnsi="Arial" w:cs="Arial"/>
          <w:color w:val="000000"/>
        </w:rPr>
      </w:pP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title"/>
          <w:rFonts w:ascii="Arial" w:hAnsi="Arial" w:cs="Arial"/>
          <w:color w:val="000000"/>
          <w:bdr w:val="none" w:sz="0" w:space="0" w:color="auto" w:frame="1"/>
          <w:shd w:val="clear" w:color="auto" w:fill="F5F5F5"/>
        </w:rPr>
        <w:t>Заместитель начальника управления</w:t>
      </w:r>
    </w:p>
    <w:p w:rsidR="00D9548F" w:rsidRDefault="00130B1C" w:rsidP="00946EEB">
      <w:pPr>
        <w:spacing w:after="0" w:line="240" w:lineRule="auto"/>
        <w:ind w:left="1140"/>
        <w:contextualSpacing/>
        <w:rPr>
          <w:rFonts w:ascii="Arial" w:hAnsi="Arial" w:cs="Arial"/>
          <w:color w:val="000000"/>
        </w:rPr>
      </w:pP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ab/>
      </w:r>
      <w:r w:rsidR="00D9548F">
        <w:rPr>
          <w:rStyle w:val="personalitiesnam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5F5F5"/>
        </w:rPr>
        <w:t>Балабин Александр Валентинович</w:t>
      </w:r>
    </w:p>
    <w:p w:rsidR="00D9548F" w:rsidRDefault="00D9548F" w:rsidP="00946EEB">
      <w:pPr>
        <w:spacing w:after="0" w:line="240" w:lineRule="auto"/>
        <w:ind w:left="1140"/>
        <w:contextualSpacing/>
      </w:pPr>
    </w:p>
    <w:p w:rsidR="00243221" w:rsidRPr="001C34A2" w:rsidRDefault="00243221" w:rsidP="00946EE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EE"/>
    <w:multiLevelType w:val="multilevel"/>
    <w:tmpl w:val="5D5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93908"/>
    <w:multiLevelType w:val="multilevel"/>
    <w:tmpl w:val="6B4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69C2"/>
    <w:multiLevelType w:val="multilevel"/>
    <w:tmpl w:val="F5E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A296C"/>
    <w:multiLevelType w:val="multilevel"/>
    <w:tmpl w:val="B62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B2E4C"/>
    <w:multiLevelType w:val="multilevel"/>
    <w:tmpl w:val="98F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30151"/>
    <w:multiLevelType w:val="multilevel"/>
    <w:tmpl w:val="4F1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A5B1E"/>
    <w:multiLevelType w:val="multilevel"/>
    <w:tmpl w:val="CC7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A7204"/>
    <w:multiLevelType w:val="multilevel"/>
    <w:tmpl w:val="87E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E194C"/>
    <w:multiLevelType w:val="multilevel"/>
    <w:tmpl w:val="3B1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A2101"/>
    <w:multiLevelType w:val="multilevel"/>
    <w:tmpl w:val="A32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6CA"/>
    <w:rsid w:val="00091401"/>
    <w:rsid w:val="00130B1C"/>
    <w:rsid w:val="001C34A2"/>
    <w:rsid w:val="001E530B"/>
    <w:rsid w:val="00243221"/>
    <w:rsid w:val="0025133F"/>
    <w:rsid w:val="0033018F"/>
    <w:rsid w:val="003941CE"/>
    <w:rsid w:val="003A234D"/>
    <w:rsid w:val="003D090D"/>
    <w:rsid w:val="00414973"/>
    <w:rsid w:val="0044446C"/>
    <w:rsid w:val="00495B46"/>
    <w:rsid w:val="004E4A62"/>
    <w:rsid w:val="004F35A2"/>
    <w:rsid w:val="00553AA0"/>
    <w:rsid w:val="00595A02"/>
    <w:rsid w:val="00652080"/>
    <w:rsid w:val="006B4C52"/>
    <w:rsid w:val="006E549C"/>
    <w:rsid w:val="00727EB8"/>
    <w:rsid w:val="00765429"/>
    <w:rsid w:val="00776B35"/>
    <w:rsid w:val="00777841"/>
    <w:rsid w:val="00807380"/>
    <w:rsid w:val="0088384F"/>
    <w:rsid w:val="008C09C5"/>
    <w:rsid w:val="00946EEB"/>
    <w:rsid w:val="00951177"/>
    <w:rsid w:val="0097184D"/>
    <w:rsid w:val="009F48C4"/>
    <w:rsid w:val="00A22E7B"/>
    <w:rsid w:val="00A23DD1"/>
    <w:rsid w:val="00AE7B39"/>
    <w:rsid w:val="00BE110E"/>
    <w:rsid w:val="00C16071"/>
    <w:rsid w:val="00C76735"/>
    <w:rsid w:val="00D9548F"/>
    <w:rsid w:val="00DF7BBD"/>
    <w:rsid w:val="00EC2C26"/>
    <w:rsid w:val="00F04397"/>
    <w:rsid w:val="00F32F49"/>
    <w:rsid w:val="00F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8B7C"/>
  <w15:docId w15:val="{F3AC5338-4088-48F4-B592-A1AB29DF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ersonalitiesitem">
    <w:name w:val="personalities__item"/>
    <w:basedOn w:val="a0"/>
    <w:rsid w:val="003941CE"/>
  </w:style>
  <w:style w:type="character" w:customStyle="1" w:styleId="personalitiestitle">
    <w:name w:val="personalities__title"/>
    <w:basedOn w:val="a0"/>
    <w:rsid w:val="003941CE"/>
  </w:style>
  <w:style w:type="character" w:customStyle="1" w:styleId="personalitiesname">
    <w:name w:val="personalities__name"/>
    <w:basedOn w:val="a0"/>
    <w:rsid w:val="003941CE"/>
  </w:style>
  <w:style w:type="character" w:customStyle="1" w:styleId="personalitiescontacts">
    <w:name w:val="personalities__contacts"/>
    <w:basedOn w:val="a0"/>
    <w:rsid w:val="00AE7B39"/>
  </w:style>
  <w:style w:type="character" w:customStyle="1" w:styleId="personalitiesinfo">
    <w:name w:val="personalities__info"/>
    <w:basedOn w:val="a0"/>
    <w:rsid w:val="00D9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7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4038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0813">
                      <w:marLeft w:val="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77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8254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single" w:sz="6" w:space="0" w:color="E4E4E4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9107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2017-05-15T04:35:00Z</dcterms:created>
  <dcterms:modified xsi:type="dcterms:W3CDTF">2024-07-24T06:57:00Z</dcterms:modified>
</cp:coreProperties>
</file>