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3D" w:rsidRDefault="0018053D" w:rsidP="0018053D">
      <w:pPr>
        <w:pStyle w:val="2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57"/>
          <w:szCs w:val="57"/>
        </w:rPr>
        <w:t>Аппарат Тюменской городской Думы</w:t>
      </w:r>
    </w:p>
    <w:p w:rsidR="0018053D" w:rsidRDefault="0018053D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23"/>
          <w:szCs w:val="23"/>
        </w:rPr>
        <w:t>Фалько Валентина Владимировна</w:t>
      </w:r>
    </w:p>
    <w:p w:rsidR="0018053D" w:rsidRDefault="0018053D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23"/>
          <w:szCs w:val="23"/>
        </w:rPr>
        <w:t>руководитель Аппарата Тюменской городской Думы</w:t>
      </w:r>
    </w:p>
    <w:p w:rsidR="0018053D" w:rsidRDefault="0018053D" w:rsidP="0018053D">
      <w:pPr>
        <w:shd w:val="clear" w:color="auto" w:fill="FFFFFF"/>
        <w:spacing w:after="0" w:line="360" w:lineRule="auto"/>
        <w:ind w:left="-30436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23"/>
          <w:szCs w:val="23"/>
        </w:rPr>
        <w:t>Адрес:</w:t>
      </w:r>
    </w:p>
    <w:p w:rsidR="0018053D" w:rsidRDefault="0018053D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23"/>
          <w:szCs w:val="23"/>
        </w:rPr>
        <w:t>Власов Николай Васильевич</w:t>
      </w:r>
    </w:p>
    <w:p w:rsidR="0018053D" w:rsidRDefault="0018053D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23"/>
          <w:szCs w:val="23"/>
        </w:rPr>
        <w:t>ведущий юрисконсульт Аппарата Тюменской городской Думы</w:t>
      </w:r>
    </w:p>
    <w:p w:rsidR="0018053D" w:rsidRDefault="0018053D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</w:p>
    <w:p w:rsidR="00264CE0" w:rsidRDefault="00264CE0">
      <w:pPr>
        <w:spacing w:after="0" w:line="240" w:lineRule="auto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23"/>
          <w:szCs w:val="23"/>
        </w:rPr>
        <w:br w:type="page"/>
      </w:r>
    </w:p>
    <w:p w:rsidR="00264CE0" w:rsidRDefault="00264CE0" w:rsidP="00264CE0">
      <w:pPr>
        <w:pStyle w:val="2"/>
        <w:shd w:val="clear" w:color="auto" w:fill="FFFFFF"/>
        <w:spacing w:before="0" w:beforeAutospacing="0" w:after="450" w:afterAutospacing="0"/>
        <w:rPr>
          <w:rFonts w:ascii="Arial" w:hAnsi="Arial" w:cs="Arial"/>
          <w:color w:val="001B36"/>
          <w:sz w:val="57"/>
          <w:szCs w:val="57"/>
        </w:rPr>
      </w:pPr>
      <w:r>
        <w:rPr>
          <w:rFonts w:ascii="Arial" w:hAnsi="Arial" w:cs="Arial"/>
          <w:color w:val="001B36"/>
          <w:sz w:val="57"/>
          <w:szCs w:val="57"/>
        </w:rPr>
        <w:lastRenderedPageBreak/>
        <w:t>Отдел правовой и экономической экспертизы</w:t>
      </w:r>
    </w:p>
    <w:p w:rsidR="00264CE0" w:rsidRDefault="00264CE0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  <w:r w:rsidRPr="00264CE0">
        <w:rPr>
          <w:rFonts w:ascii="Arial" w:hAnsi="Arial" w:cs="Arial"/>
          <w:color w:val="001B36"/>
          <w:sz w:val="23"/>
          <w:szCs w:val="23"/>
        </w:rPr>
        <w:drawing>
          <wp:inline distT="0" distB="0" distL="0" distR="0" wp14:anchorId="52F5095A" wp14:editId="2238DE70">
            <wp:extent cx="3591426" cy="5572903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B36"/>
          <w:sz w:val="23"/>
          <w:szCs w:val="23"/>
        </w:rPr>
        <w:tab/>
      </w:r>
      <w:r>
        <w:rPr>
          <w:rFonts w:ascii="Arial" w:hAnsi="Arial" w:cs="Arial"/>
          <w:color w:val="001B36"/>
          <w:sz w:val="23"/>
          <w:szCs w:val="23"/>
        </w:rPr>
        <w:tab/>
      </w:r>
      <w:r w:rsidRPr="00264CE0">
        <w:rPr>
          <w:rFonts w:ascii="Arial" w:hAnsi="Arial" w:cs="Arial"/>
          <w:color w:val="001B36"/>
          <w:sz w:val="23"/>
          <w:szCs w:val="23"/>
        </w:rPr>
        <w:drawing>
          <wp:inline distT="0" distB="0" distL="0" distR="0" wp14:anchorId="3A6554BA" wp14:editId="3BC53916">
            <wp:extent cx="3696216" cy="416300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CE0" w:rsidRDefault="00264CE0">
      <w:pPr>
        <w:spacing w:after="0" w:line="240" w:lineRule="auto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23"/>
          <w:szCs w:val="23"/>
        </w:rPr>
        <w:br w:type="page"/>
      </w:r>
    </w:p>
    <w:p w:rsidR="002B66B5" w:rsidRDefault="002B66B5" w:rsidP="002B66B5">
      <w:pPr>
        <w:pStyle w:val="2"/>
        <w:shd w:val="clear" w:color="auto" w:fill="FFFFFF"/>
        <w:spacing w:before="0" w:beforeAutospacing="0" w:after="450" w:afterAutospacing="0"/>
        <w:rPr>
          <w:rFonts w:ascii="Arial" w:hAnsi="Arial" w:cs="Arial"/>
          <w:color w:val="001B36"/>
          <w:sz w:val="57"/>
          <w:szCs w:val="57"/>
        </w:rPr>
      </w:pPr>
      <w:r>
        <w:rPr>
          <w:rFonts w:ascii="Arial" w:hAnsi="Arial" w:cs="Arial"/>
          <w:color w:val="001B36"/>
          <w:sz w:val="57"/>
          <w:szCs w:val="57"/>
        </w:rPr>
        <w:lastRenderedPageBreak/>
        <w:t>Информационно-аналитический отдел</w:t>
      </w:r>
    </w:p>
    <w:p w:rsidR="002B66B5" w:rsidRDefault="002B66B5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  <w:r w:rsidRPr="002B66B5">
        <w:rPr>
          <w:rFonts w:ascii="Arial" w:hAnsi="Arial" w:cs="Arial"/>
          <w:color w:val="001B36"/>
          <w:sz w:val="23"/>
          <w:szCs w:val="23"/>
        </w:rPr>
        <w:drawing>
          <wp:inline distT="0" distB="0" distL="0" distR="0" wp14:anchorId="132B72E9" wp14:editId="73D9264F">
            <wp:extent cx="3305636" cy="418205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B36"/>
          <w:sz w:val="23"/>
          <w:szCs w:val="23"/>
        </w:rPr>
        <w:tab/>
      </w:r>
      <w:r>
        <w:rPr>
          <w:rFonts w:ascii="Arial" w:hAnsi="Arial" w:cs="Arial"/>
          <w:color w:val="001B36"/>
          <w:sz w:val="23"/>
          <w:szCs w:val="23"/>
        </w:rPr>
        <w:tab/>
      </w:r>
      <w:r w:rsidRPr="002B66B5">
        <w:rPr>
          <w:rFonts w:ascii="Arial" w:hAnsi="Arial" w:cs="Arial"/>
          <w:color w:val="001B36"/>
          <w:sz w:val="23"/>
          <w:szCs w:val="23"/>
        </w:rPr>
        <w:drawing>
          <wp:inline distT="0" distB="0" distL="0" distR="0" wp14:anchorId="2BBC3F44" wp14:editId="75A832AA">
            <wp:extent cx="3448531" cy="4715533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6B5" w:rsidRDefault="002B66B5">
      <w:pPr>
        <w:spacing w:after="0" w:line="240" w:lineRule="auto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23"/>
          <w:szCs w:val="23"/>
        </w:rPr>
        <w:br w:type="page"/>
      </w:r>
    </w:p>
    <w:p w:rsidR="00AB0807" w:rsidRDefault="00AB0807" w:rsidP="00AB0807">
      <w:pPr>
        <w:pStyle w:val="2"/>
        <w:shd w:val="clear" w:color="auto" w:fill="FFFFFF"/>
        <w:spacing w:before="0" w:beforeAutospacing="0" w:after="450" w:afterAutospacing="0"/>
        <w:rPr>
          <w:rFonts w:ascii="Arial" w:hAnsi="Arial" w:cs="Arial"/>
          <w:color w:val="001B36"/>
          <w:sz w:val="57"/>
          <w:szCs w:val="57"/>
        </w:rPr>
      </w:pPr>
      <w:r>
        <w:rPr>
          <w:rFonts w:ascii="Arial" w:hAnsi="Arial" w:cs="Arial"/>
          <w:color w:val="001B36"/>
          <w:sz w:val="57"/>
          <w:szCs w:val="57"/>
        </w:rPr>
        <w:lastRenderedPageBreak/>
        <w:t>Отдел бухгалтерского учета и отчетности</w:t>
      </w:r>
    </w:p>
    <w:p w:rsidR="00AB0807" w:rsidRDefault="00AB0807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  <w:r w:rsidRPr="00AB0807">
        <w:rPr>
          <w:rFonts w:ascii="Arial" w:hAnsi="Arial" w:cs="Arial"/>
          <w:color w:val="001B36"/>
          <w:sz w:val="23"/>
          <w:szCs w:val="23"/>
        </w:rPr>
        <w:drawing>
          <wp:inline distT="0" distB="0" distL="0" distR="0" wp14:anchorId="0159F3F6" wp14:editId="1AD96648">
            <wp:extent cx="3448531" cy="4124901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807" w:rsidRDefault="00AB0807">
      <w:pPr>
        <w:spacing w:after="0" w:line="240" w:lineRule="auto"/>
        <w:rPr>
          <w:rFonts w:ascii="Arial" w:hAnsi="Arial" w:cs="Arial"/>
          <w:color w:val="001B36"/>
          <w:sz w:val="23"/>
          <w:szCs w:val="23"/>
        </w:rPr>
      </w:pPr>
      <w:r>
        <w:rPr>
          <w:rFonts w:ascii="Arial" w:hAnsi="Arial" w:cs="Arial"/>
          <w:color w:val="001B36"/>
          <w:sz w:val="23"/>
          <w:szCs w:val="23"/>
        </w:rPr>
        <w:br w:type="page"/>
      </w:r>
    </w:p>
    <w:p w:rsidR="00351FB2" w:rsidRDefault="00351FB2" w:rsidP="00351FB2">
      <w:pPr>
        <w:pStyle w:val="2"/>
        <w:shd w:val="clear" w:color="auto" w:fill="FFFFFF"/>
        <w:spacing w:before="0" w:beforeAutospacing="0" w:after="450" w:afterAutospacing="0"/>
        <w:rPr>
          <w:rFonts w:ascii="Arial" w:hAnsi="Arial" w:cs="Arial"/>
          <w:color w:val="001B36"/>
          <w:sz w:val="57"/>
          <w:szCs w:val="57"/>
        </w:rPr>
      </w:pPr>
      <w:r>
        <w:rPr>
          <w:rFonts w:ascii="Arial" w:hAnsi="Arial" w:cs="Arial"/>
          <w:color w:val="001B36"/>
          <w:sz w:val="57"/>
          <w:szCs w:val="57"/>
        </w:rPr>
        <w:lastRenderedPageBreak/>
        <w:t>Отдел организационной и кадровой работы</w:t>
      </w:r>
    </w:p>
    <w:p w:rsidR="00264CE0" w:rsidRDefault="00351FB2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  <w:r w:rsidRPr="00351FB2">
        <w:rPr>
          <w:rFonts w:ascii="Arial" w:hAnsi="Arial" w:cs="Arial"/>
          <w:color w:val="001B36"/>
          <w:sz w:val="23"/>
          <w:szCs w:val="23"/>
        </w:rPr>
        <w:drawing>
          <wp:inline distT="0" distB="0" distL="0" distR="0" wp14:anchorId="149AE217" wp14:editId="6A72BD8D">
            <wp:extent cx="3467584" cy="5401429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B36"/>
          <w:sz w:val="23"/>
          <w:szCs w:val="23"/>
        </w:rPr>
        <w:tab/>
      </w:r>
      <w:r>
        <w:rPr>
          <w:rFonts w:ascii="Arial" w:hAnsi="Arial" w:cs="Arial"/>
          <w:color w:val="001B36"/>
          <w:sz w:val="23"/>
          <w:szCs w:val="23"/>
        </w:rPr>
        <w:tab/>
      </w:r>
      <w:r w:rsidRPr="00351FB2">
        <w:rPr>
          <w:rFonts w:ascii="Arial" w:hAnsi="Arial" w:cs="Arial"/>
          <w:color w:val="001B36"/>
          <w:sz w:val="23"/>
          <w:szCs w:val="23"/>
        </w:rPr>
        <w:drawing>
          <wp:inline distT="0" distB="0" distL="0" distR="0" wp14:anchorId="2B68AD85" wp14:editId="7303A45B">
            <wp:extent cx="3648584" cy="5591955"/>
            <wp:effectExtent l="0" t="0" r="952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559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107" w:rsidRDefault="00C44107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  <w:r w:rsidRPr="00C44107">
        <w:rPr>
          <w:rFonts w:ascii="Arial" w:hAnsi="Arial" w:cs="Arial"/>
          <w:color w:val="001B36"/>
          <w:sz w:val="23"/>
          <w:szCs w:val="23"/>
        </w:rPr>
        <w:lastRenderedPageBreak/>
        <w:drawing>
          <wp:inline distT="0" distB="0" distL="0" distR="0" wp14:anchorId="2DE0F0EB" wp14:editId="7B82B7DD">
            <wp:extent cx="3515216" cy="3991532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B36"/>
          <w:sz w:val="23"/>
          <w:szCs w:val="23"/>
        </w:rPr>
        <w:tab/>
      </w:r>
      <w:r>
        <w:rPr>
          <w:rFonts w:ascii="Arial" w:hAnsi="Arial" w:cs="Arial"/>
          <w:color w:val="001B36"/>
          <w:sz w:val="23"/>
          <w:szCs w:val="23"/>
        </w:rPr>
        <w:tab/>
      </w:r>
      <w:r w:rsidRPr="00C44107">
        <w:rPr>
          <w:rFonts w:ascii="Arial" w:hAnsi="Arial" w:cs="Arial"/>
          <w:color w:val="001B36"/>
          <w:sz w:val="23"/>
          <w:szCs w:val="23"/>
        </w:rPr>
        <w:drawing>
          <wp:inline distT="0" distB="0" distL="0" distR="0" wp14:anchorId="78679DB2" wp14:editId="25635451">
            <wp:extent cx="3724795" cy="4143953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414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CE0" w:rsidRDefault="00264CE0">
      <w:pPr>
        <w:spacing w:after="0" w:line="240" w:lineRule="auto"/>
        <w:rPr>
          <w:rFonts w:ascii="Arial" w:hAnsi="Arial" w:cs="Arial"/>
          <w:color w:val="001B36"/>
          <w:sz w:val="23"/>
          <w:szCs w:val="23"/>
        </w:rPr>
      </w:pPr>
      <w:bookmarkStart w:id="0" w:name="_GoBack"/>
      <w:bookmarkEnd w:id="0"/>
    </w:p>
    <w:p w:rsidR="0018053D" w:rsidRPr="0018053D" w:rsidRDefault="0018053D" w:rsidP="0018053D">
      <w:pPr>
        <w:shd w:val="clear" w:color="auto" w:fill="FFFFFF"/>
        <w:spacing w:after="0" w:line="360" w:lineRule="auto"/>
        <w:ind w:left="720"/>
        <w:rPr>
          <w:rFonts w:ascii="Arial" w:hAnsi="Arial" w:cs="Arial"/>
          <w:color w:val="001B36"/>
          <w:sz w:val="23"/>
          <w:szCs w:val="23"/>
        </w:rPr>
      </w:pPr>
    </w:p>
    <w:sectPr w:rsidR="0018053D" w:rsidRPr="0018053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37051"/>
    <w:multiLevelType w:val="multilevel"/>
    <w:tmpl w:val="605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053D"/>
    <w:rsid w:val="001C34A2"/>
    <w:rsid w:val="00243221"/>
    <w:rsid w:val="0025133F"/>
    <w:rsid w:val="00264CE0"/>
    <w:rsid w:val="002B66B5"/>
    <w:rsid w:val="0033018F"/>
    <w:rsid w:val="00351FB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0280"/>
    <w:rsid w:val="00AB0807"/>
    <w:rsid w:val="00BE110E"/>
    <w:rsid w:val="00C4410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F1D2"/>
  <w15:docId w15:val="{9B274CAE-23AA-486F-A4E1-4FA6540C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0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85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2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01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3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5445">
                          <w:marLeft w:val="525"/>
                          <w:marRight w:val="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027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6043">
                          <w:marLeft w:val="525"/>
                          <w:marRight w:val="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309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705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0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7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75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882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4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9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61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543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2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6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8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45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2024-07-18T07:03:00Z</dcterms:modified>
</cp:coreProperties>
</file>