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7F" w:rsidRPr="0067297F" w:rsidRDefault="0067297F" w:rsidP="0067297F">
      <w:pPr>
        <w:shd w:val="clear" w:color="auto" w:fill="FFFFFF"/>
        <w:spacing w:after="0" w:line="240" w:lineRule="auto"/>
        <w:contextualSpacing/>
        <w:outlineLvl w:val="1"/>
        <w:rPr>
          <w:rFonts w:ascii="inherit" w:eastAsia="Times New Roman" w:hAnsi="inherit" w:cs="Arial"/>
          <w:color w:val="000000"/>
          <w:sz w:val="39"/>
          <w:szCs w:val="39"/>
          <w:lang w:eastAsia="ru-RU"/>
        </w:rPr>
      </w:pPr>
      <w:r>
        <w:rPr>
          <w:rFonts w:asciiTheme="minorHAnsi" w:eastAsia="Times New Roman" w:hAnsiTheme="minorHAnsi" w:cs="Arial"/>
          <w:color w:val="000000"/>
          <w:sz w:val="39"/>
          <w:szCs w:val="39"/>
          <w:lang w:eastAsia="ru-RU"/>
        </w:rPr>
        <w:t>А</w:t>
      </w:r>
      <w:r w:rsidRPr="0067297F">
        <w:rPr>
          <w:rFonts w:ascii="inherit" w:eastAsia="Times New Roman" w:hAnsi="inherit" w:cs="Arial"/>
          <w:color w:val="000000"/>
          <w:sz w:val="39"/>
          <w:szCs w:val="39"/>
          <w:lang w:eastAsia="ru-RU"/>
        </w:rPr>
        <w:t xml:space="preserve">ппарат </w:t>
      </w:r>
      <w:r>
        <w:rPr>
          <w:rFonts w:asciiTheme="minorHAnsi" w:eastAsia="Times New Roman" w:hAnsiTheme="minorHAnsi" w:cs="Arial"/>
          <w:color w:val="000000"/>
          <w:sz w:val="39"/>
          <w:szCs w:val="39"/>
          <w:lang w:eastAsia="ru-RU"/>
        </w:rPr>
        <w:t>д</w:t>
      </w:r>
      <w:r w:rsidRPr="0067297F">
        <w:rPr>
          <w:rFonts w:ascii="inherit" w:eastAsia="Times New Roman" w:hAnsi="inherit" w:cs="Arial"/>
          <w:color w:val="000000"/>
          <w:sz w:val="39"/>
          <w:szCs w:val="39"/>
          <w:lang w:eastAsia="ru-RU"/>
        </w:rPr>
        <w:t>умы</w:t>
      </w:r>
    </w:p>
    <w:tbl>
      <w:tblPr>
        <w:tblpPr w:leftFromText="45" w:rightFromText="45" w:vertAnchor="text"/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5"/>
        <w:gridCol w:w="967"/>
        <w:gridCol w:w="2579"/>
        <w:gridCol w:w="6299"/>
      </w:tblGrid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ru-RU"/>
              </w:rPr>
            </w:pPr>
            <w:r w:rsidRPr="0067297F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67297F" w:rsidRPr="0067297F" w:rsidTr="0067297F">
        <w:trPr>
          <w:trHeight w:val="6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И.о. руководителя аппарата Думы Города Томска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Евстигнеева Алена Валерьевна</w:t>
            </w:r>
          </w:p>
        </w:tc>
      </w:tr>
      <w:tr w:rsidR="0067297F" w:rsidRPr="0067297F" w:rsidTr="0067297F">
        <w:trPr>
          <w:trHeight w:val="375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Специалист по кадрам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Латфуллина Альбина Мунировна</w:t>
            </w:r>
          </w:p>
        </w:tc>
      </w:tr>
      <w:tr w:rsidR="0067297F" w:rsidRPr="0067297F" w:rsidTr="0067297F">
        <w:trPr>
          <w:trHeight w:val="39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Главный специалист по охране труда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Кузменко Юлия Андреевна</w:t>
            </w:r>
          </w:p>
        </w:tc>
      </w:tr>
      <w:tr w:rsidR="0067297F" w:rsidRPr="0067297F" w:rsidTr="0067297F">
        <w:trPr>
          <w:trHeight w:val="375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Делопроизводитель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Григорьева Юлия Анатольевна</w:t>
            </w:r>
          </w:p>
        </w:tc>
      </w:tr>
      <w:tr w:rsidR="0067297F" w:rsidRPr="0067297F" w:rsidTr="0067297F">
        <w:trPr>
          <w:trHeight w:val="405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Минина Яна Васильевна</w:t>
            </w:r>
          </w:p>
        </w:tc>
      </w:tr>
      <w:tr w:rsidR="0067297F" w:rsidRPr="0067297F" w:rsidTr="0067297F">
        <w:trPr>
          <w:trHeight w:val="255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Сугатов Кирилл Валерьевич</w:t>
            </w:r>
          </w:p>
        </w:tc>
      </w:tr>
      <w:tr w:rsidR="0067297F" w:rsidRPr="0067297F" w:rsidTr="0067297F">
        <w:trPr>
          <w:trHeight w:val="375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Техник-программист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Шабля Александр Васильевич</w:t>
            </w:r>
          </w:p>
        </w:tc>
      </w:tr>
      <w:tr w:rsidR="0067297F" w:rsidRPr="0067297F" w:rsidTr="0067297F">
        <w:trPr>
          <w:trHeight w:val="390"/>
        </w:trPr>
        <w:tc>
          <w:tcPr>
            <w:tcW w:w="9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b/>
                <w:bCs/>
                <w:szCs w:val="24"/>
                <w:lang w:eastAsia="ru-RU"/>
              </w:rPr>
              <w:t>Отдел пресс-службы</w:t>
            </w:r>
            <w:bookmarkStart w:id="0" w:name="_GoBack"/>
            <w:bookmarkEnd w:id="0"/>
          </w:p>
        </w:tc>
      </w:tr>
      <w:tr w:rsidR="0067297F" w:rsidRPr="0067297F" w:rsidTr="0067297F">
        <w:trPr>
          <w:trHeight w:val="39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Москаленко Михаил Васильевич</w:t>
            </w:r>
          </w:p>
        </w:tc>
      </w:tr>
      <w:tr w:rsidR="0067297F" w:rsidRPr="0067297F" w:rsidTr="0067297F">
        <w:trPr>
          <w:trHeight w:val="39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Чернышева Наталия Александровна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9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b/>
                <w:bCs/>
                <w:szCs w:val="24"/>
                <w:lang w:eastAsia="ru-RU"/>
              </w:rPr>
              <w:t>Юридический отдел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Татарчук Татьяна Васильевна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Советник-юрист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ru-RU"/>
              </w:rPr>
            </w:pPr>
            <w:r w:rsidRPr="0067297F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67297F" w:rsidRPr="0067297F" w:rsidTr="0067297F">
        <w:trPr>
          <w:trHeight w:val="300"/>
        </w:trPr>
        <w:tc>
          <w:tcPr>
            <w:tcW w:w="9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b/>
                <w:bCs/>
                <w:szCs w:val="24"/>
                <w:lang w:eastAsia="ru-RU"/>
              </w:rPr>
              <w:t>Отдел по развитию территории и городской инфраструктуры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Савенкова Екатерина Андреевна</w:t>
            </w:r>
          </w:p>
        </w:tc>
      </w:tr>
      <w:tr w:rsidR="0067297F" w:rsidRPr="0067297F" w:rsidTr="0067297F">
        <w:trPr>
          <w:trHeight w:val="24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Терещенко Ольга Владимировна</w:t>
            </w:r>
          </w:p>
        </w:tc>
      </w:tr>
      <w:tr w:rsidR="0067297F" w:rsidRPr="0067297F" w:rsidTr="0067297F">
        <w:trPr>
          <w:trHeight w:val="345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Оленчак Елена Васильевна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9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b/>
                <w:bCs/>
                <w:szCs w:val="24"/>
                <w:lang w:eastAsia="ru-RU"/>
              </w:rPr>
              <w:t>Отдел по бюджету, экономике и собственности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Дегтярева Инна Александровна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Толмачева Ольга Николаевна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Курбатова Алена Евгеньевна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9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b/>
                <w:bCs/>
                <w:szCs w:val="24"/>
                <w:lang w:eastAsia="ru-RU"/>
              </w:rPr>
              <w:t>Отдел по социальной политике и делам молодежи</w:t>
            </w:r>
          </w:p>
        </w:tc>
      </w:tr>
      <w:tr w:rsidR="0067297F" w:rsidRPr="0067297F" w:rsidTr="0067297F">
        <w:trPr>
          <w:trHeight w:val="33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Лазичева Елена Александровна</w:t>
            </w:r>
          </w:p>
        </w:tc>
      </w:tr>
      <w:tr w:rsidR="0067297F" w:rsidRPr="0067297F" w:rsidTr="0067297F">
        <w:trPr>
          <w:trHeight w:val="255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Малышева Евгения Александровна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Полушина Ольга Владимировна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9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b/>
                <w:bCs/>
                <w:szCs w:val="24"/>
                <w:lang w:eastAsia="ru-RU"/>
              </w:rPr>
              <w:t>Организационно-правовой отдел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Селезнева Надежда Геннадьевна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Командакова Марина Александровна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Челядинова Галина Николаевна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Полежаева Евгения Владимировна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Лесняк Дина Валерьевна 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Ломакина Татьяна Николаевна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Попова Елена Юрьевна</w:t>
            </w:r>
          </w:p>
        </w:tc>
      </w:tr>
      <w:tr w:rsidR="0067297F" w:rsidRPr="0067297F" w:rsidTr="0067297F">
        <w:trPr>
          <w:trHeight w:val="300"/>
        </w:trPr>
        <w:tc>
          <w:tcPr>
            <w:tcW w:w="9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b/>
                <w:bCs/>
                <w:szCs w:val="24"/>
                <w:lang w:eastAsia="ru-RU"/>
              </w:rPr>
              <w:t>Отдел бухгалтерского учета</w:t>
            </w:r>
          </w:p>
        </w:tc>
      </w:tr>
      <w:tr w:rsidR="0067297F" w:rsidRPr="0067297F" w:rsidTr="0067297F">
        <w:trPr>
          <w:trHeight w:val="39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Начальник отдела-главный бухгалтер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Прохорова Ирина Александровна</w:t>
            </w:r>
          </w:p>
        </w:tc>
      </w:tr>
      <w:tr w:rsidR="0067297F" w:rsidRPr="0067297F" w:rsidTr="0067297F">
        <w:trPr>
          <w:trHeight w:val="24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Тетеркина Ирина Владимировна</w:t>
            </w:r>
          </w:p>
        </w:tc>
      </w:tr>
      <w:tr w:rsidR="0067297F" w:rsidRPr="0067297F" w:rsidTr="0067297F">
        <w:trPr>
          <w:trHeight w:val="240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Советник-контрактный управляющий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7297F" w:rsidRPr="0067297F" w:rsidRDefault="0067297F" w:rsidP="0067297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67297F">
              <w:rPr>
                <w:rFonts w:eastAsia="Times New Roman"/>
                <w:szCs w:val="24"/>
                <w:lang w:eastAsia="ru-RU"/>
              </w:rPr>
              <w:t>Кандакова Дарья Александровна</w:t>
            </w:r>
          </w:p>
        </w:tc>
      </w:tr>
    </w:tbl>
    <w:p w:rsidR="00243221" w:rsidRPr="001C34A2" w:rsidRDefault="00243221" w:rsidP="0067297F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7297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3E4B"/>
  <w15:docId w15:val="{F54550CA-B325-4191-BA98-1E8C19C9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6023">
          <w:marLeft w:val="-600"/>
          <w:marRight w:val="-60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7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83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5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2024-07-17T06:45:00Z</dcterms:modified>
</cp:coreProperties>
</file>