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6FA" w:rsidRPr="0061577D" w:rsidRDefault="005016FA" w:rsidP="0061577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1577D">
        <w:rPr>
          <w:rFonts w:ascii="Arial" w:hAnsi="Arial" w:cs="Arial"/>
          <w:noProof/>
          <w:lang w:eastAsia="ru-RU"/>
        </w:rPr>
        <w:drawing>
          <wp:inline distT="0" distB="0" distL="0" distR="0">
            <wp:extent cx="2361160" cy="1565014"/>
            <wp:effectExtent l="0" t="0" r="0" b="0"/>
            <wp:docPr id="1" name="Рисунок 1" descr="Мильдзихов  Вячеслав Эльбру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льдзихов  Вячеслав Эльбрус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44" cy="15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FA" w:rsidRPr="0061577D" w:rsidRDefault="005016FA" w:rsidP="0061577D">
      <w:pPr>
        <w:pStyle w:val="2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</w:rPr>
      </w:pPr>
      <w:r w:rsidRPr="0061577D">
        <w:t>МИЛЬДЗИХОВ ВЯЧЕСЛАВ ЭЛЬБРУСОВИЧ</w:t>
      </w:r>
    </w:p>
    <w:p w:rsidR="005016FA" w:rsidRPr="0061577D" w:rsidRDefault="005016FA" w:rsidP="0061577D">
      <w:pPr>
        <w:pStyle w:val="3"/>
        <w:shd w:val="clear" w:color="auto" w:fill="FFFFFF"/>
        <w:spacing w:before="0" w:line="240" w:lineRule="auto"/>
        <w:contextualSpacing/>
        <w:jc w:val="center"/>
        <w:rPr>
          <w:rFonts w:ascii="Arial" w:hAnsi="Arial" w:cs="Arial"/>
          <w:color w:val="auto"/>
        </w:rPr>
      </w:pPr>
      <w:r w:rsidRPr="0061577D">
        <w:rPr>
          <w:b w:val="0"/>
          <w:bCs w:val="0"/>
          <w:color w:val="auto"/>
        </w:rPr>
        <w:t>Глава администрации г.Владикавказа</w:t>
      </w:r>
    </w:p>
    <w:p w:rsidR="005016FA" w:rsidRPr="0061577D" w:rsidRDefault="005016FA" w:rsidP="0061577D">
      <w:pPr>
        <w:shd w:val="clear" w:color="auto" w:fill="FFFFFF"/>
        <w:spacing w:after="0" w:line="240" w:lineRule="auto"/>
        <w:contextualSpacing/>
      </w:pPr>
      <w:r w:rsidRPr="0061577D">
        <w:rPr>
          <w:rFonts w:ascii="Arial" w:hAnsi="Arial" w:cs="Arial"/>
          <w:sz w:val="20"/>
          <w:szCs w:val="20"/>
        </w:rPr>
        <w:t>Родился в 1963 году в городе Орджоникидзе СОАССР.</w:t>
      </w:r>
      <w:r w:rsidR="0061577D">
        <w:rPr>
          <w:rFonts w:ascii="Arial" w:hAnsi="Arial" w:cs="Arial"/>
          <w:sz w:val="20"/>
          <w:szCs w:val="20"/>
        </w:rPr>
        <w:tab/>
      </w:r>
      <w:r w:rsidRPr="0061577D">
        <w:rPr>
          <w:rFonts w:ascii="Arial" w:hAnsi="Arial" w:cs="Arial"/>
          <w:sz w:val="20"/>
          <w:szCs w:val="20"/>
        </w:rPr>
        <w:t>Обучался в СОШ № 23 и СОШ № 35 г.Орджоникидзе с 1970 по 1978 годы.</w:t>
      </w:r>
      <w:r w:rsidRPr="0061577D">
        <w:rPr>
          <w:rFonts w:ascii="Arial" w:hAnsi="Arial" w:cs="Arial"/>
          <w:sz w:val="20"/>
          <w:szCs w:val="20"/>
        </w:rPr>
        <w:br/>
        <w:t>В 1982 году окончил Северо-Кавказский строительный техникум по специальности «Строительные машины и оборудования».</w:t>
      </w:r>
      <w:r w:rsidRPr="0061577D">
        <w:rPr>
          <w:rFonts w:ascii="Arial" w:hAnsi="Arial" w:cs="Arial"/>
          <w:sz w:val="20"/>
          <w:szCs w:val="20"/>
        </w:rPr>
        <w:br/>
        <w:t>С 1982 по 1984 годы проходил службу в рядах Советской армии в Монгольской Народной Республике, в разведовательно-десантной роте.</w:t>
      </w:r>
      <w:r w:rsidRPr="0061577D">
        <w:rPr>
          <w:rFonts w:ascii="Arial" w:hAnsi="Arial" w:cs="Arial"/>
          <w:sz w:val="20"/>
          <w:szCs w:val="20"/>
        </w:rPr>
        <w:br/>
        <w:t>С мая по ноябрь 1982 года работал инженер-механиком в Ремонтно-строительном управлении МСХ СО АССР.</w:t>
      </w:r>
      <w:r w:rsidRPr="0061577D">
        <w:rPr>
          <w:rFonts w:ascii="Arial" w:hAnsi="Arial" w:cs="Arial"/>
          <w:sz w:val="20"/>
          <w:szCs w:val="20"/>
        </w:rPr>
        <w:br/>
        <w:t>С декабря 1984 года по февраль 1985 года работал инженером по технадзору Министерства просвещения СО АССР.</w:t>
      </w:r>
      <w:r w:rsidRPr="0061577D">
        <w:rPr>
          <w:rFonts w:ascii="Arial" w:hAnsi="Arial" w:cs="Arial"/>
          <w:sz w:val="20"/>
          <w:szCs w:val="20"/>
        </w:rPr>
        <w:br/>
        <w:t>С апреля 1985 по июль 1985 года работал мастером сантехнических работ в Производственном управлении жилищно-коммунального хозяйства Ленинского района СО АССР.</w:t>
      </w:r>
      <w:r w:rsidRPr="0061577D">
        <w:rPr>
          <w:rFonts w:ascii="Arial" w:hAnsi="Arial" w:cs="Arial"/>
          <w:sz w:val="20"/>
          <w:szCs w:val="20"/>
        </w:rPr>
        <w:br/>
        <w:t>С июля 1985 года по 1990 год работал механиком, а затем главным инженером в Управлении механизации дорожного строительства и благоустройства горисполкома СОАССР.</w:t>
      </w:r>
      <w:r w:rsidRPr="0061577D">
        <w:rPr>
          <w:rFonts w:ascii="Arial" w:hAnsi="Arial" w:cs="Arial"/>
          <w:sz w:val="20"/>
          <w:szCs w:val="20"/>
        </w:rPr>
        <w:br/>
        <w:t>В 1991 году окончил Горский сельскохозяйственный институт по специальности «Механизация сельского хозяйства».</w:t>
      </w:r>
      <w:r w:rsidRPr="0061577D">
        <w:rPr>
          <w:rFonts w:ascii="Arial" w:hAnsi="Arial" w:cs="Arial"/>
          <w:sz w:val="20"/>
          <w:szCs w:val="20"/>
        </w:rPr>
        <w:br/>
        <w:t>В 1991 руководил товариществом с ограниченной ответственностью «ТТТ» г.Самара.</w:t>
      </w:r>
      <w:r w:rsidRPr="0061577D">
        <w:rPr>
          <w:rFonts w:ascii="Arial" w:hAnsi="Arial" w:cs="Arial"/>
          <w:sz w:val="20"/>
          <w:szCs w:val="20"/>
        </w:rPr>
        <w:br/>
        <w:t>С 1996 по 2002 годы работал в Государственном Комитете РСО-Алания по управлению имуществом, прошел путь от главного специалиста до начальника управления.</w:t>
      </w:r>
      <w:r w:rsidRPr="0061577D">
        <w:rPr>
          <w:rFonts w:ascii="Arial" w:hAnsi="Arial" w:cs="Arial"/>
          <w:sz w:val="20"/>
          <w:szCs w:val="20"/>
        </w:rPr>
        <w:br/>
        <w:t>С 2002 года – заместитель генерального директора по сбыту и контролю за потреблением электроэнергии ВМУП Владикавказэнерго.</w:t>
      </w:r>
      <w:r w:rsidRPr="0061577D">
        <w:rPr>
          <w:rFonts w:ascii="Arial" w:hAnsi="Arial" w:cs="Arial"/>
          <w:sz w:val="20"/>
          <w:szCs w:val="20"/>
        </w:rPr>
        <w:br/>
        <w:t>С июля 2003 по декабрь 2004 года работал в должности директора по сбыту ОАО «Севкавказэнерго».</w:t>
      </w:r>
      <w:r w:rsidRPr="0061577D">
        <w:rPr>
          <w:rFonts w:ascii="Arial" w:hAnsi="Arial" w:cs="Arial"/>
          <w:sz w:val="20"/>
          <w:szCs w:val="20"/>
        </w:rPr>
        <w:br/>
        <w:t>В 2004 году окончил аспирантуру в Северо-Кавказском горно-металлургическом институте.</w:t>
      </w:r>
      <w:r w:rsidRPr="0061577D">
        <w:rPr>
          <w:rFonts w:ascii="Arial" w:hAnsi="Arial" w:cs="Arial"/>
          <w:sz w:val="20"/>
          <w:szCs w:val="20"/>
        </w:rPr>
        <w:br/>
        <w:t>С января по июнь 2005 года работал директором по сбыту АО-«Севкавказэнерго».</w:t>
      </w:r>
      <w:r w:rsidRPr="0061577D">
        <w:rPr>
          <w:rFonts w:ascii="Arial" w:hAnsi="Arial" w:cs="Arial"/>
          <w:sz w:val="20"/>
          <w:szCs w:val="20"/>
        </w:rPr>
        <w:br/>
        <w:t>В сентябре 2006 года назначен на должность генерального директора ВМУП «Владикавказэнерго».</w:t>
      </w:r>
      <w:r w:rsidRPr="0061577D">
        <w:rPr>
          <w:rFonts w:ascii="Arial" w:hAnsi="Arial" w:cs="Arial"/>
          <w:sz w:val="20"/>
          <w:szCs w:val="20"/>
        </w:rPr>
        <w:br/>
        <w:t>В 2007 году окончил Горский Государственный аграрный университет по специальности «Налоги и налогообложение.</w:t>
      </w:r>
      <w:r w:rsidRPr="0061577D">
        <w:rPr>
          <w:rFonts w:ascii="Arial" w:hAnsi="Arial" w:cs="Arial"/>
          <w:sz w:val="20"/>
          <w:szCs w:val="20"/>
        </w:rPr>
        <w:br/>
        <w:t>С 2009 по 2010 годы работал в должности заместителя министра промышленности, транспорта и энергетики РСО-Алания.</w:t>
      </w:r>
      <w:r w:rsidRPr="0061577D">
        <w:rPr>
          <w:rFonts w:ascii="Arial" w:hAnsi="Arial" w:cs="Arial"/>
          <w:sz w:val="20"/>
          <w:szCs w:val="20"/>
        </w:rPr>
        <w:br/>
        <w:t>В 2010 году прошел профессиональную подготовку в Российской академии государственной службы при президенте РФ по направлению «Государственная служба и кадровая политика».</w:t>
      </w:r>
      <w:r w:rsidRPr="0061577D">
        <w:rPr>
          <w:rFonts w:ascii="Arial" w:hAnsi="Arial" w:cs="Arial"/>
          <w:sz w:val="20"/>
          <w:szCs w:val="20"/>
        </w:rPr>
        <w:br/>
        <w:t>В 2010 году – управляющий директор по работе с потребителями энергии ОАО «Севкавэнерго», с 2014 года – первый заместитель управляющего директора ПАО «Севкавказэнерго».</w:t>
      </w:r>
      <w:r w:rsidRPr="0061577D">
        <w:rPr>
          <w:rFonts w:ascii="Arial" w:hAnsi="Arial" w:cs="Arial"/>
          <w:sz w:val="20"/>
          <w:szCs w:val="20"/>
        </w:rPr>
        <w:br/>
        <w:t>В 2012 году прошел профессиональную подготовку в Горском Государственном аграрном университете по направлению «Электрификация и автоматизация».</w:t>
      </w:r>
      <w:r w:rsidRPr="0061577D">
        <w:rPr>
          <w:rFonts w:ascii="Arial" w:hAnsi="Arial" w:cs="Arial"/>
          <w:sz w:val="20"/>
          <w:szCs w:val="20"/>
        </w:rPr>
        <w:br/>
        <w:t>С 2016 по 2020 год являлся первым заместителем директора филиала ПАО «Россети-Северный Кавказ – Севкавказэнерго»</w:t>
      </w:r>
      <w:r w:rsidRPr="0061577D">
        <w:rPr>
          <w:rFonts w:ascii="Arial" w:hAnsi="Arial" w:cs="Arial"/>
          <w:sz w:val="20"/>
          <w:szCs w:val="20"/>
        </w:rPr>
        <w:br/>
        <w:t>В 2020 году переведен на должность заместителя директора   - директора по взаимодействию с субъектами рынка электроэнергии филиала ПАО «Россети-Северный Кавказ – Севкавказэнерго».</w:t>
      </w:r>
      <w:r w:rsidRPr="0061577D">
        <w:rPr>
          <w:rFonts w:ascii="Arial" w:hAnsi="Arial" w:cs="Arial"/>
          <w:sz w:val="20"/>
          <w:szCs w:val="20"/>
        </w:rPr>
        <w:br/>
        <w:t>25 июля 2021 года назначен на должность главы администрации местного самоуправления г.Владикавказа</w:t>
      </w:r>
      <w:r w:rsidRPr="0061577D">
        <w:rPr>
          <w:rFonts w:ascii="Arial" w:hAnsi="Arial" w:cs="Arial"/>
          <w:sz w:val="20"/>
          <w:szCs w:val="20"/>
        </w:rPr>
        <w:br/>
        <w:t>Является действительным государственным советником РСО-Алания 3 класса.</w:t>
      </w:r>
      <w:r w:rsidRPr="0061577D">
        <w:rPr>
          <w:rFonts w:ascii="Arial" w:hAnsi="Arial" w:cs="Arial"/>
          <w:sz w:val="20"/>
          <w:szCs w:val="20"/>
        </w:rPr>
        <w:br/>
        <w:t>Кандидат экономических наук, доцент кафедры электрооборудования и электротехнологий в АПК.</w:t>
      </w:r>
      <w:r w:rsidRPr="0061577D">
        <w:rPr>
          <w:rFonts w:ascii="Arial" w:hAnsi="Arial" w:cs="Arial"/>
          <w:sz w:val="20"/>
          <w:szCs w:val="20"/>
        </w:rPr>
        <w:br/>
        <w:t>Женат, 4 детей.</w:t>
      </w:r>
      <w:r w:rsidRPr="0061577D">
        <w:br w:type="page"/>
      </w:r>
    </w:p>
    <w:p w:rsidR="0024322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0BAE1A83" wp14:editId="5F0E34CD">
            <wp:extent cx="6573167" cy="67446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09CCA0DA" wp14:editId="10106DAB">
            <wp:extent cx="6306430" cy="665890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270610CD" wp14:editId="4550B417">
            <wp:extent cx="6554115" cy="671606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7F786EDC" wp14:editId="4F94E34E">
            <wp:extent cx="6230219" cy="677322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4B4081C6" wp14:editId="1B0D2FC6">
            <wp:extent cx="6458851" cy="679227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C535D1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3E234710" wp14:editId="6EEF763B">
            <wp:extent cx="6477904" cy="673511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D1" w:rsidRPr="0061577D" w:rsidRDefault="00961C93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24C9E764" wp14:editId="287114EA">
            <wp:extent cx="6373114" cy="677322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93" w:rsidRPr="0061577D" w:rsidRDefault="00961C93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191F46EE" wp14:editId="019E83E1">
            <wp:extent cx="6496957" cy="671606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93" w:rsidRPr="0061577D" w:rsidRDefault="00961C93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51C4BF83" wp14:editId="2CA85239">
            <wp:extent cx="6239746" cy="6735115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93" w:rsidRPr="0061577D" w:rsidRDefault="00661F68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11EB8E8D" wp14:editId="7732B110">
            <wp:extent cx="6620799" cy="674464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7D" w:rsidRPr="0061577D" w:rsidRDefault="00661F68" w:rsidP="0061577D">
      <w:pPr>
        <w:spacing w:after="0" w:line="240" w:lineRule="auto"/>
        <w:contextualSpacing/>
      </w:pPr>
      <w:r w:rsidRPr="0061577D">
        <w:lastRenderedPageBreak/>
        <w:drawing>
          <wp:inline distT="0" distB="0" distL="0" distR="0" wp14:anchorId="24B808D4" wp14:editId="64453080">
            <wp:extent cx="6392167" cy="345805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7D" w:rsidRPr="0061577D" w:rsidRDefault="0061577D" w:rsidP="0061577D">
      <w:pPr>
        <w:spacing w:after="0" w:line="240" w:lineRule="auto"/>
        <w:contextualSpacing/>
      </w:pPr>
      <w:r w:rsidRPr="0061577D">
        <w:br w:type="page"/>
      </w:r>
    </w:p>
    <w:p w:rsidR="0061577D" w:rsidRPr="0061577D" w:rsidRDefault="0061577D" w:rsidP="0061577D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szCs w:val="24"/>
          <w:lang w:eastAsia="ru-RU"/>
        </w:rPr>
      </w:pPr>
    </w:p>
    <w:tbl>
      <w:tblPr>
        <w:tblW w:w="158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5364"/>
        <w:gridCol w:w="9836"/>
      </w:tblGrid>
      <w:tr w:rsidR="0061577D" w:rsidRPr="0061577D" w:rsidTr="0061577D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Ф.И.О.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Должность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Мильдзихов Вячеслав Эльбрусович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глава администрации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Дзоблаев Зураб Кимович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первый 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Шаталов Игорь Юрьевич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4.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Бадтиев Тамерлан Константинович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5.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Цаболов Отар Черменович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6.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Габараев Марат Таймуразович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7.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Ходова Мадина Тамерлановна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главы АМС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8.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Байматов Альберт Тамерланович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DC1F3F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руководитель (префект) Администрации (префектуры) Северо-Западного района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9.</w:t>
            </w:r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Балаев Владимир Русланович</w:t>
            </w:r>
          </w:p>
          <w:p w:rsidR="0061577D" w:rsidRPr="0061577D" w:rsidRDefault="0061577D" w:rsidP="00727B8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  Габараев Годердзи Алешевич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 xml:space="preserve">руководитель (префект) Администрации (префектуры) </w:t>
            </w:r>
            <w:r w:rsidR="00727B86">
              <w:rPr>
                <w:rFonts w:ascii="Arial" w:eastAsia="Times New Roman" w:hAnsi="Arial" w:cs="Arial"/>
                <w:szCs w:val="24"/>
                <w:lang w:eastAsia="ru-RU"/>
              </w:rPr>
              <w:t>Затеречного района</w:t>
            </w:r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первый заместитель руководителя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10.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Дзотов Ацамаз Асланбекович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727B8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руководитель (префект) Администрации (префектуры) Иристонского района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11.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Габараев Годерзи Алешович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727B8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руководитель (префект) Администрации (префектуры) Промышленного района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12.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Агузаров Заурбек Аликович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жилищных отношений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13.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Бесолова Анна Игоревна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УДОД и ПГ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14.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Батыров Аслан Ермакович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образования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15.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Макоев Руслан Ахсарбекович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благоустройства, озеленения и санитарного состояния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16.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Дзарданов Виктор Юрьевич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по строительству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17.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Кокоева Альбина Афанасьевна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кадрового обеспечения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18.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Цоков Казбек Викторович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Финансового управления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19.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Надибаидзе Николай Сергеевич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по взаимодействию с правоохранительными органами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20.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Купеев Зелимхан Батразович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предпринимательства и потребительского рынка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21.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Туаев Тамерлан Эмзарович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57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руководителя аппарата - управляющего делами - начальник Контрольного управления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22.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Гатциев Артем Тауболатович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дорожного строительства и организации дорожного движения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23.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Дзитоев Борис Георгиевич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транспорта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24.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Царахов Борис Саламгериевич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сопровождения инвестиционных проектов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25.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Кубатаев Тимур Вячеславович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председатель Комитета молодежной политики, физической культуры и спорта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26.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Кабисов Николай Григорьевич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по взаимодействию с правоохранительными органами 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27.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Караев Аслан Гаврилович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архитектуры и градостроительства -главный архитектор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28.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Биазарти Дзерасса Кромвельевна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пресс - службы главы АМС г.Владикавказа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29.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Козаева Елизавета Сергеевна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экономики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30.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Кодзаев Эльберт Элканович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Правового управления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31.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Марзоев Руслан Валерьевич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культуры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32.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Алагов Казбек Русланович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административно-технической инспекции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Караев Валерий Сталбекович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председатель КЖКХЭ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34.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Сикоев Марк Муратович</w:t>
            </w:r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  Мильдзихов Магомед Асланбекович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57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 Управления муниципального имущества и земельных ресурсов</w:t>
            </w:r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57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начальника Управления муниципального имущества и земельных ресурсов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35.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Дарчиева Зарина Радиковна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по вопросам развития межнациональных отношений</w:t>
            </w:r>
          </w:p>
        </w:tc>
      </w:tr>
      <w:tr w:rsidR="0061577D" w:rsidRPr="0061577D" w:rsidTr="0061577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36.</w:t>
            </w:r>
          </w:p>
        </w:tc>
        <w:tc>
          <w:tcPr>
            <w:tcW w:w="5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Айларов Арсен Черменович</w:t>
            </w:r>
            <w:bookmarkStart w:id="0" w:name="_GoBack"/>
            <w:bookmarkEnd w:id="0"/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Ватаев Олег Каурбекович</w:t>
            </w:r>
          </w:p>
        </w:tc>
        <w:tc>
          <w:tcPr>
            <w:tcW w:w="9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начальник ВМКУ УГОЧС </w:t>
            </w:r>
          </w:p>
          <w:p w:rsidR="0061577D" w:rsidRPr="0061577D" w:rsidRDefault="0061577D" w:rsidP="0061577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1577D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ВМКУ УГОЧС</w:t>
            </w:r>
          </w:p>
        </w:tc>
      </w:tr>
    </w:tbl>
    <w:p w:rsidR="00661F68" w:rsidRPr="0061577D" w:rsidRDefault="00661F68" w:rsidP="0061577D">
      <w:pPr>
        <w:spacing w:after="0" w:line="240" w:lineRule="auto"/>
        <w:contextualSpacing/>
      </w:pPr>
    </w:p>
    <w:sectPr w:rsidR="00661F68" w:rsidRPr="0061577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016FA"/>
    <w:rsid w:val="00553AA0"/>
    <w:rsid w:val="00595A02"/>
    <w:rsid w:val="0061577D"/>
    <w:rsid w:val="00661F68"/>
    <w:rsid w:val="00727B86"/>
    <w:rsid w:val="00727EB8"/>
    <w:rsid w:val="00765429"/>
    <w:rsid w:val="00777841"/>
    <w:rsid w:val="00807380"/>
    <w:rsid w:val="008C09C5"/>
    <w:rsid w:val="00961C93"/>
    <w:rsid w:val="0097184D"/>
    <w:rsid w:val="009F48C4"/>
    <w:rsid w:val="00A22E7B"/>
    <w:rsid w:val="00A23DD1"/>
    <w:rsid w:val="00BE110E"/>
    <w:rsid w:val="00C535D1"/>
    <w:rsid w:val="00C76735"/>
    <w:rsid w:val="00DC1F3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8346"/>
  <w15:docId w15:val="{21FF4789-D582-4C94-AF1F-0827D889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2024-07-15T07:34:00Z</dcterms:modified>
</cp:coreProperties>
</file>