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A2B" w:rsidRPr="001C2C25" w:rsidRDefault="00B11A2B" w:rsidP="00B11A2B">
      <w:pPr>
        <w:spacing w:line="336" w:lineRule="auto"/>
        <w:ind w:right="-284"/>
        <w:rPr>
          <w:sz w:val="28"/>
        </w:rPr>
      </w:pPr>
      <w:r>
        <w:rPr>
          <w:sz w:val="28"/>
        </w:rPr>
        <w:tab/>
      </w:r>
      <w:r w:rsidRPr="001C2C25">
        <w:rPr>
          <w:sz w:val="28"/>
        </w:rPr>
        <w:t xml:space="preserve">В рамках декларационной кампании 2023 года (за отчетный 2022 год) муниципальные служащие </w:t>
      </w:r>
      <w:r>
        <w:rPr>
          <w:sz w:val="28"/>
        </w:rPr>
        <w:t xml:space="preserve">администрации Гурьевского муниципального округа Калининградской области (далее – администрация) </w:t>
      </w:r>
      <w:r w:rsidRPr="001C2C25">
        <w:rPr>
          <w:sz w:val="28"/>
        </w:rPr>
        <w:t xml:space="preserve">исполнили свои обязанности по представлению сведений о доходах, расходах, об имуществе </w:t>
      </w:r>
      <w:r>
        <w:rPr>
          <w:sz w:val="28"/>
        </w:rPr>
        <w:br/>
      </w:r>
      <w:r w:rsidRPr="001C2C25">
        <w:rPr>
          <w:sz w:val="28"/>
        </w:rPr>
        <w:t>и обязательствах имущественного характера в отношении себя, а также своих супруги (супруга) и несовершеннолет</w:t>
      </w:r>
      <w:r>
        <w:rPr>
          <w:sz w:val="28"/>
        </w:rPr>
        <w:t>них детей в установленные сроки.</w:t>
      </w:r>
      <w:r>
        <w:rPr>
          <w:sz w:val="28"/>
        </w:rPr>
        <w:br/>
      </w:r>
      <w:r>
        <w:rPr>
          <w:sz w:val="28"/>
        </w:rPr>
        <w:tab/>
      </w:r>
      <w:r w:rsidRPr="001C2C25">
        <w:rPr>
          <w:sz w:val="28"/>
        </w:rPr>
        <w:t>В соответствии с п.</w:t>
      </w:r>
      <w:r>
        <w:rPr>
          <w:sz w:val="28"/>
        </w:rPr>
        <w:t>п.</w:t>
      </w:r>
      <w:r w:rsidRPr="001C2C25">
        <w:rPr>
          <w:sz w:val="28"/>
        </w:rPr>
        <w:t xml:space="preserve"> </w:t>
      </w:r>
      <w:r>
        <w:rPr>
          <w:sz w:val="28"/>
        </w:rPr>
        <w:t>«</w:t>
      </w:r>
      <w:r w:rsidRPr="001C2C25">
        <w:rPr>
          <w:sz w:val="28"/>
        </w:rPr>
        <w:t>ж</w:t>
      </w:r>
      <w:r>
        <w:rPr>
          <w:sz w:val="28"/>
        </w:rPr>
        <w:t>»</w:t>
      </w:r>
      <w:r w:rsidRPr="001C2C25">
        <w:rPr>
          <w:sz w:val="28"/>
        </w:rPr>
        <w:t xml:space="preserve"> п.1 </w:t>
      </w:r>
      <w:hyperlink r:id="rId4" w:history="1">
        <w:r w:rsidRPr="007E0534">
          <w:rPr>
            <w:rStyle w:val="a5"/>
            <w:sz w:val="28"/>
          </w:rPr>
          <w:t xml:space="preserve">Указа Президента Российской Федерации </w:t>
        </w:r>
        <w:r>
          <w:rPr>
            <w:rStyle w:val="a5"/>
            <w:sz w:val="28"/>
          </w:rPr>
          <w:br/>
        </w:r>
        <w:r w:rsidRPr="007E0534">
          <w:rPr>
            <w:rStyle w:val="a5"/>
            <w:sz w:val="28"/>
          </w:rPr>
          <w:t xml:space="preserve">от 29.12.2022 № 968 «Об особенностях исполнения обязанностей, </w:t>
        </w:r>
        <w:r>
          <w:rPr>
            <w:rStyle w:val="a5"/>
            <w:sz w:val="28"/>
          </w:rPr>
          <w:br/>
        </w:r>
        <w:r w:rsidRPr="007E0534">
          <w:rPr>
            <w:rStyle w:val="a5"/>
            <w:sz w:val="28"/>
          </w:rPr>
          <w:t>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</w:r>
      </w:hyperlink>
      <w:r w:rsidRPr="001C2C25">
        <w:rPr>
          <w:sz w:val="28"/>
        </w:rPr>
        <w:t>»</w:t>
      </w:r>
      <w:r>
        <w:rPr>
          <w:sz w:val="28"/>
        </w:rPr>
        <w:t xml:space="preserve"> </w:t>
      </w:r>
      <w:r w:rsidRPr="001C2C25">
        <w:rPr>
          <w:sz w:val="28"/>
        </w:rPr>
        <w:t xml:space="preserve">размещение в информационно-телекоммуникационной сети </w:t>
      </w:r>
      <w:r>
        <w:rPr>
          <w:sz w:val="28"/>
        </w:rPr>
        <w:t>«</w:t>
      </w:r>
      <w:r w:rsidRPr="001C2C25">
        <w:rPr>
          <w:sz w:val="28"/>
        </w:rPr>
        <w:t>Интернет</w:t>
      </w:r>
      <w:r>
        <w:rPr>
          <w:sz w:val="28"/>
        </w:rPr>
        <w:t>»</w:t>
      </w:r>
      <w:r w:rsidRPr="001C2C25">
        <w:rPr>
          <w:sz w:val="28"/>
        </w:rPr>
        <w:t xml:space="preserve"> на официальном сайте администрации сведений о доходах, расходах, об имуществе и обязательствах имущественного характера, представляемых в соответствии с Федеральным законом от </w:t>
      </w:r>
      <w:r>
        <w:rPr>
          <w:sz w:val="28"/>
        </w:rPr>
        <w:t>25.12.2008</w:t>
      </w:r>
      <w:r w:rsidRPr="001C2C25">
        <w:rPr>
          <w:sz w:val="28"/>
        </w:rPr>
        <w:t xml:space="preserve"> № 273-ФЗ </w:t>
      </w:r>
      <w:r>
        <w:rPr>
          <w:sz w:val="28"/>
        </w:rPr>
        <w:t>«</w:t>
      </w:r>
      <w:r w:rsidRPr="001C2C25">
        <w:rPr>
          <w:sz w:val="28"/>
        </w:rPr>
        <w:t>О противодействии коррупции</w:t>
      </w:r>
      <w:r>
        <w:rPr>
          <w:sz w:val="28"/>
        </w:rPr>
        <w:t>»</w:t>
      </w:r>
      <w:r w:rsidRPr="001C2C25">
        <w:rPr>
          <w:sz w:val="28"/>
        </w:rPr>
        <w:t xml:space="preserve"> и другими федеральными законами, </w:t>
      </w:r>
      <w:r>
        <w:rPr>
          <w:sz w:val="28"/>
        </w:rPr>
        <w:br/>
      </w:r>
      <w:r w:rsidRPr="001C2C25">
        <w:rPr>
          <w:sz w:val="28"/>
        </w:rPr>
        <w:t>и предоставление таких сведений общероссийским средствам массовой информации для опубликования не осуществляются.</w:t>
      </w:r>
    </w:p>
    <w:p w:rsidR="00B11A2B" w:rsidRPr="00B161E4" w:rsidRDefault="00B11A2B" w:rsidP="00293E95">
      <w:pPr>
        <w:pStyle w:val="ConsPlusNormal"/>
        <w:tabs>
          <w:tab w:val="left" w:pos="1134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B161E4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11A2B" w:rsidRPr="00B161E4" w:rsidRDefault="00B11A2B" w:rsidP="00293E95">
      <w:pPr>
        <w:pStyle w:val="ConsPlusNormal"/>
        <w:tabs>
          <w:tab w:val="left" w:pos="11340"/>
        </w:tabs>
        <w:jc w:val="center"/>
        <w:rPr>
          <w:b/>
          <w:sz w:val="28"/>
          <w:szCs w:val="28"/>
        </w:rPr>
      </w:pPr>
      <w:r w:rsidRPr="00B161E4">
        <w:rPr>
          <w:b/>
          <w:sz w:val="28"/>
          <w:szCs w:val="28"/>
        </w:rPr>
        <w:t>муниципальных служащих Гурьевского окружного Совета депутатов</w:t>
      </w:r>
    </w:p>
    <w:p w:rsidR="00B11A2B" w:rsidRPr="00B161E4" w:rsidRDefault="00B11A2B" w:rsidP="00293E95">
      <w:pPr>
        <w:pStyle w:val="ConsPlusNormal"/>
        <w:tabs>
          <w:tab w:val="left" w:pos="11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2022 г. по 31 декабря 2022</w:t>
      </w:r>
      <w:r w:rsidRPr="00B161E4">
        <w:rPr>
          <w:b/>
          <w:sz w:val="28"/>
          <w:szCs w:val="28"/>
        </w:rPr>
        <w:t xml:space="preserve"> г.</w:t>
      </w:r>
    </w:p>
    <w:p w:rsidR="00B11A2B" w:rsidRDefault="00B11A2B" w:rsidP="00293E95">
      <w:pPr>
        <w:jc w:val="center"/>
      </w:pPr>
    </w:p>
    <w:p w:rsidR="00B11A2B" w:rsidRDefault="00B11A2B"/>
    <w:tbl>
      <w:tblPr>
        <w:tblW w:w="1566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618"/>
        <w:gridCol w:w="1136"/>
        <w:gridCol w:w="1133"/>
        <w:gridCol w:w="1418"/>
        <w:gridCol w:w="992"/>
        <w:gridCol w:w="1277"/>
        <w:gridCol w:w="993"/>
        <w:gridCol w:w="851"/>
        <w:gridCol w:w="1380"/>
        <w:gridCol w:w="1260"/>
        <w:gridCol w:w="1312"/>
        <w:gridCol w:w="1748"/>
      </w:tblGrid>
      <w:tr w:rsidR="00B11A2B" w:rsidRPr="003A486B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№ п/п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 xml:space="preserve">Фамилия и инициалы лица, </w:t>
            </w:r>
          </w:p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CC471C">
            <w:pPr>
              <w:widowControl w:val="0"/>
              <w:autoSpaceDE w:val="0"/>
              <w:autoSpaceDN w:val="0"/>
              <w:adjustRightInd w:val="0"/>
              <w:ind w:left="-75" w:right="-39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 xml:space="preserve">Транспортные средства </w:t>
            </w:r>
          </w:p>
          <w:p w:rsidR="00B11A2B" w:rsidRPr="00B161E4" w:rsidRDefault="00B11A2B" w:rsidP="00CC471C">
            <w:pPr>
              <w:widowControl w:val="0"/>
              <w:autoSpaceDE w:val="0"/>
              <w:autoSpaceDN w:val="0"/>
              <w:adjustRightInd w:val="0"/>
              <w:ind w:left="-75" w:right="-39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CC471C">
            <w:pPr>
              <w:widowControl w:val="0"/>
              <w:autoSpaceDE w:val="0"/>
              <w:autoSpaceDN w:val="0"/>
              <w:adjustRightInd w:val="0"/>
              <w:ind w:left="-75" w:right="-23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Декларирован</w:t>
            </w:r>
            <w:r>
              <w:rPr>
                <w:b/>
                <w:sz w:val="18"/>
              </w:rPr>
              <w:t>-</w:t>
            </w:r>
            <w:r w:rsidRPr="00B161E4">
              <w:rPr>
                <w:b/>
                <w:sz w:val="18"/>
              </w:rPr>
              <w:t>ный годовой доход (руб.)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F33A3D">
            <w:pPr>
              <w:widowControl w:val="0"/>
              <w:autoSpaceDE w:val="0"/>
              <w:autoSpaceDN w:val="0"/>
              <w:adjustRightInd w:val="0"/>
              <w:ind w:left="-127" w:right="-75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 xml:space="preserve">Сведения об источниках получения средств, </w:t>
            </w:r>
          </w:p>
          <w:p w:rsidR="00B11A2B" w:rsidRPr="00B161E4" w:rsidRDefault="00B11A2B" w:rsidP="00F33A3D">
            <w:pPr>
              <w:widowControl w:val="0"/>
              <w:autoSpaceDE w:val="0"/>
              <w:autoSpaceDN w:val="0"/>
              <w:adjustRightInd w:val="0"/>
              <w:ind w:left="-127" w:right="-75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B11A2B" w:rsidRPr="003A486B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A486B" w:rsidRDefault="00B11A2B" w:rsidP="009428D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A486B" w:rsidRDefault="00B11A2B" w:rsidP="009428D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A486B" w:rsidRDefault="00B11A2B" w:rsidP="009428D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lang w:val="en-US"/>
              </w:rPr>
            </w:pPr>
            <w:r w:rsidRPr="00B161E4">
              <w:rPr>
                <w:b/>
                <w:sz w:val="18"/>
              </w:rPr>
              <w:t>площадь</w:t>
            </w:r>
          </w:p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F33A3D">
            <w:pPr>
              <w:widowControl w:val="0"/>
              <w:autoSpaceDE w:val="0"/>
              <w:autoSpaceDN w:val="0"/>
              <w:adjustRightInd w:val="0"/>
              <w:ind w:left="-74" w:right="-59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F33A3D">
            <w:pPr>
              <w:widowControl w:val="0"/>
              <w:autoSpaceDE w:val="0"/>
              <w:autoSpaceDN w:val="0"/>
              <w:adjustRightInd w:val="0"/>
              <w:ind w:left="-184" w:right="-195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 xml:space="preserve">площадь </w:t>
            </w:r>
          </w:p>
          <w:p w:rsidR="00B11A2B" w:rsidRPr="00B161E4" w:rsidRDefault="00B11A2B" w:rsidP="00F33A3D">
            <w:pPr>
              <w:widowControl w:val="0"/>
              <w:autoSpaceDE w:val="0"/>
              <w:autoSpaceDN w:val="0"/>
              <w:adjustRightInd w:val="0"/>
              <w:ind w:left="-184" w:right="-195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(кв. 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B161E4" w:rsidRDefault="00B11A2B" w:rsidP="00F33A3D">
            <w:pPr>
              <w:widowControl w:val="0"/>
              <w:autoSpaceDE w:val="0"/>
              <w:autoSpaceDN w:val="0"/>
              <w:adjustRightInd w:val="0"/>
              <w:ind w:left="-135" w:right="-180"/>
              <w:jc w:val="center"/>
              <w:rPr>
                <w:b/>
                <w:sz w:val="18"/>
              </w:rPr>
            </w:pPr>
            <w:r w:rsidRPr="00B161E4">
              <w:rPr>
                <w:b/>
                <w:sz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A486B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A486B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A486B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B11A2B" w:rsidRPr="000F45DD">
        <w:trPr>
          <w:trHeight w:val="817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2B" w:rsidRPr="000F45DD" w:rsidRDefault="00B11A2B" w:rsidP="00EB5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0F45DD">
              <w:rPr>
                <w:sz w:val="18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49210A">
            <w:pPr>
              <w:widowControl w:val="0"/>
              <w:autoSpaceDE w:val="0"/>
              <w:autoSpaceDN w:val="0"/>
              <w:adjustRightInd w:val="0"/>
              <w:ind w:left="103" w:right="-77"/>
              <w:rPr>
                <w:sz w:val="18"/>
              </w:rPr>
            </w:pPr>
            <w:r>
              <w:rPr>
                <w:sz w:val="18"/>
              </w:rPr>
              <w:t>Куликов Сергей Александрович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Гурьевского </w:t>
            </w:r>
            <w:r>
              <w:rPr>
                <w:sz w:val="18"/>
                <w:szCs w:val="18"/>
              </w:rPr>
              <w:lastRenderedPageBreak/>
              <w:t>муниципаль-ного</w:t>
            </w:r>
            <w:r w:rsidRPr="000F45DD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EB5666">
            <w:pPr>
              <w:widowControl w:val="0"/>
              <w:autoSpaceDE w:val="0"/>
              <w:autoSpaceDN w:val="0"/>
              <w:adjustRightInd w:val="0"/>
              <w:ind w:left="-20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квартира</w:t>
            </w: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B11A2B" w:rsidRPr="000F45DD" w:rsidRDefault="00B11A2B" w:rsidP="00EB5666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долевая (1/2</w:t>
            </w:r>
            <w:r w:rsidRPr="000F45DD">
              <w:rPr>
                <w:sz w:val="18"/>
              </w:rPr>
              <w:t>)</w:t>
            </w: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43,3</w:t>
            </w: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B11A2B" w:rsidRPr="000F45DD" w:rsidRDefault="00B11A2B" w:rsidP="00EB5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0F45DD">
              <w:rPr>
                <w:sz w:val="18"/>
              </w:rPr>
              <w:lastRenderedPageBreak/>
              <w:t>Россия</w:t>
            </w: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EB5666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  <w:r w:rsidRPr="000F45DD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86AAB" w:rsidRDefault="00B11A2B" w:rsidP="009428DE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>
              <w:rPr>
                <w:sz w:val="18"/>
              </w:rPr>
              <w:t xml:space="preserve">1) легковой    автомобиль МИЦУБИСИ </w:t>
            </w:r>
            <w:r>
              <w:rPr>
                <w:sz w:val="18"/>
              </w:rPr>
              <w:lastRenderedPageBreak/>
              <w:t>АУТЛЕНДЕР</w:t>
            </w:r>
            <w:r w:rsidRPr="00386AAB">
              <w:rPr>
                <w:sz w:val="18"/>
              </w:rPr>
              <w:t>, 2013 г.</w:t>
            </w: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1 753 976,69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0F45DD">
              <w:rPr>
                <w:sz w:val="18"/>
              </w:rPr>
              <w:t>нет</w:t>
            </w:r>
          </w:p>
        </w:tc>
      </w:tr>
      <w:tr w:rsidR="00B11A2B" w:rsidRPr="000F45DD">
        <w:trPr>
          <w:trHeight w:val="817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49210A">
            <w:pPr>
              <w:widowControl w:val="0"/>
              <w:autoSpaceDE w:val="0"/>
              <w:autoSpaceDN w:val="0"/>
              <w:adjustRightInd w:val="0"/>
              <w:ind w:left="103" w:right="-77"/>
              <w:rPr>
                <w:sz w:val="18"/>
              </w:rPr>
            </w:pPr>
            <w:r w:rsidRPr="000F45DD"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 w:rsidRPr="000F45DD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20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F45D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</w:t>
            </w:r>
            <w:r w:rsidRPr="000F45DD">
              <w:rPr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 w:rsidRPr="000F45DD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0F45DD">
              <w:rPr>
                <w:sz w:val="18"/>
              </w:rPr>
              <w:t>нет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272 740,89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0F45DD">
              <w:rPr>
                <w:sz w:val="18"/>
              </w:rPr>
              <w:t>нет</w:t>
            </w:r>
          </w:p>
        </w:tc>
      </w:tr>
      <w:tr w:rsidR="00B11A2B" w:rsidRPr="000F45DD">
        <w:trPr>
          <w:trHeight w:val="817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  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49210A">
            <w:pPr>
              <w:widowControl w:val="0"/>
              <w:autoSpaceDE w:val="0"/>
              <w:autoSpaceDN w:val="0"/>
              <w:adjustRightInd w:val="0"/>
              <w:ind w:left="103" w:right="-77"/>
              <w:rPr>
                <w:sz w:val="18"/>
              </w:rPr>
            </w:pPr>
            <w:r>
              <w:rPr>
                <w:sz w:val="18"/>
              </w:rPr>
              <w:t xml:space="preserve">Медведева Лия Юрьевна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 Гурьевского окружного Совета депутатов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20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20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386AAB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1) легковой автомобиль ТОЙОТА    RAV 4, 2013 г.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1 667 727,40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Pr="000F45DD" w:rsidRDefault="00B11A2B" w:rsidP="009428DE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1A2B" w:rsidRPr="000F45DD">
        <w:trPr>
          <w:trHeight w:val="817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49210A">
            <w:pPr>
              <w:widowControl w:val="0"/>
              <w:autoSpaceDE w:val="0"/>
              <w:autoSpaceDN w:val="0"/>
              <w:adjustRightInd w:val="0"/>
              <w:ind w:left="103" w:right="-77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49210A">
            <w:pPr>
              <w:widowControl w:val="0"/>
              <w:autoSpaceDE w:val="0"/>
              <w:autoSpaceDN w:val="0"/>
              <w:adjustRightInd w:val="0"/>
              <w:ind w:left="-20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2B" w:rsidRDefault="00B11A2B" w:rsidP="009428DE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069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17B"/>
    <w:rsid w:val="00777841"/>
    <w:rsid w:val="00807380"/>
    <w:rsid w:val="008C09C5"/>
    <w:rsid w:val="0097184D"/>
    <w:rsid w:val="009F48C4"/>
    <w:rsid w:val="00A22E7B"/>
    <w:rsid w:val="00A23DD1"/>
    <w:rsid w:val="00B11A2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3F2E7-01D9-42E6-8ADE-67452539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11A2B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90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2023-09-18T06:43:00Z</dcterms:modified>
</cp:coreProperties>
</file>