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4928"/>
        <w:gridCol w:w="316"/>
        <w:gridCol w:w="316"/>
      </w:tblGrid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P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Администрация города Пензы 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Глава города </w:t>
            </w:r>
            <w:r>
              <w:rPr>
                <w:rFonts w:ascii="Arial" w:hAnsi="Arial" w:cs="Arial"/>
                <w:b/>
                <w:bCs/>
                <w:color w:val="000000"/>
              </w:rPr>
              <w:t>Басенко Александр Николаевич</w:t>
            </w:r>
          </w:p>
          <w:p w:rsidR="001F6D44" w:rsidRDefault="001F6D44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 w:rsidRPr="001F6D44">
              <w:rPr>
                <w:rFonts w:ascii="Arial" w:hAnsi="Arial" w:cs="Arial"/>
                <w:color w:val="000000"/>
              </w:rPr>
              <w:drawing>
                <wp:inline distT="0" distB="0" distL="0" distR="0" wp14:anchorId="468DA19E" wp14:editId="0DD113A6">
                  <wp:extent cx="1876687" cy="1762371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87" cy="176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Первый заместитель главы администрации города (по организации деятельности администрации)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Денисов Олег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 главы администрации города (по социальной политике)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Волков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главы администрации города (по городскому хозяйству)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Усманов Ильдар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 главы администрации города (по земельным и градостроительным вопросам)  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Щигорев Ярослав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главы администрации города (по экономике и развитию предпринимательства)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Ляпина Юлия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Сектор охраны труда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Заведующий сектором </w:t>
            </w:r>
            <w:r>
              <w:rPr>
                <w:rFonts w:ascii="Arial" w:hAnsi="Arial" w:cs="Arial"/>
                <w:b/>
                <w:bCs/>
                <w:color w:val="000000"/>
              </w:rPr>
              <w:t>Городнова Ирина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организационно-контрольной работы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Мутяева Марина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Чернова Марина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Купреева 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Заведующий сектором (приемная граждан) </w:t>
            </w:r>
            <w:r>
              <w:rPr>
                <w:rFonts w:ascii="Arial" w:hAnsi="Arial" w:cs="Arial"/>
                <w:b/>
                <w:bCs/>
                <w:color w:val="000000"/>
              </w:rPr>
              <w:t>Лазарева Оксана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Отдел муниципальной службы и кадров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Ипатова Наталья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противодействия коррупции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 </w:t>
            </w:r>
            <w:r>
              <w:rPr>
                <w:rFonts w:ascii="Arial" w:hAnsi="Arial" w:cs="Arial"/>
                <w:b/>
                <w:bCs/>
                <w:color w:val="000000"/>
              </w:rPr>
              <w:t>Рысин Александр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хозяйственного обеспечения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Куданов Михаил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делопроизводства и технического обеспечения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Коньков Андрей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Правовое управление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Андосова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бухгалтерского учета и отчетности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– главный бухгалтер </w:t>
            </w:r>
            <w:r>
              <w:rPr>
                <w:rFonts w:ascii="Arial" w:hAnsi="Arial" w:cs="Arial"/>
                <w:b/>
                <w:bCs/>
                <w:color w:val="000000"/>
              </w:rPr>
              <w:t>Барабанова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развития местного самоуправления, охраны жизни и здоровья граждан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Чернецова Светлана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Информационно-аналитический отдел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Начальник </w:t>
            </w:r>
            <w:r>
              <w:rPr>
                <w:rFonts w:ascii="Arial" w:hAnsi="Arial" w:cs="Arial"/>
                <w:b/>
                <w:bCs/>
                <w:color w:val="000000"/>
              </w:rPr>
              <w:t>Ушакова Марина Викторовна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экономического развития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Начальник </w:t>
            </w:r>
            <w:r>
              <w:rPr>
                <w:rFonts w:ascii="Arial" w:hAnsi="Arial" w:cs="Arial"/>
                <w:b/>
                <w:bCs/>
                <w:color w:val="000000"/>
              </w:rPr>
              <w:t>Голова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анализа финансово-хозяйственной деятельности муниципальных предприятий и учреждений и установления тарифов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Гусева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статистики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Миропольцева Елена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стратегического развития, инвестиций и инноваций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Брюнина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контроля закупок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Ефремов Павел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содействия развитию малого и среднего предпринимательства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Жовтяк Ольга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потребительского рынка</w:t>
            </w:r>
            <w:r>
              <w:rPr>
                <w:rFonts w:ascii="Arial" w:hAnsi="Arial" w:cs="Arial"/>
                <w:color w:val="000000"/>
              </w:rPr>
              <w:br/>
              <w:t>Начальник  </w:t>
            </w:r>
            <w:r>
              <w:rPr>
                <w:rFonts w:ascii="Arial" w:hAnsi="Arial" w:cs="Arial"/>
                <w:b/>
                <w:bCs/>
                <w:color w:val="000000"/>
              </w:rPr>
              <w:t>Позднякова Олеся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развития предпринимательства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Шутова Татьяна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обеспечения функционирования городского хозяйства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Ленин Алексей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распределения муниципального жилищного фонда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Лошманова Мария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по профилактике правонарушений и работе с общественными объединениями и религиозными организациями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Насонова 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Отдел муниципального земельного контроля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Александрова Светлана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Сектор по контролю за прохождением документов по земельным и градостроительным</w:t>
            </w:r>
            <w:r>
              <w:rPr>
                <w:rFonts w:ascii="Arial" w:hAnsi="Arial" w:cs="Arial"/>
                <w:b/>
                <w:bCs/>
                <w:color w:val="FFFFFF"/>
              </w:rPr>
              <w:br/>
              <w:t>вопросам (приемная "Одно окно")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Заведующий сектором </w:t>
            </w:r>
            <w:r>
              <w:rPr>
                <w:rFonts w:ascii="Arial" w:hAnsi="Arial" w:cs="Arial"/>
                <w:b/>
                <w:bCs/>
                <w:color w:val="000000"/>
              </w:rPr>
              <w:t>Толстенкова Светлана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градостроительства и архитектуры 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Начальник </w:t>
            </w:r>
            <w:r>
              <w:rPr>
                <w:rFonts w:ascii="Arial" w:hAnsi="Arial" w:cs="Arial"/>
                <w:b/>
                <w:bCs/>
                <w:color w:val="000000"/>
              </w:rPr>
              <w:t>Асташкина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Заместитель начальника </w:t>
            </w:r>
            <w:r>
              <w:rPr>
                <w:rFonts w:ascii="Arial" w:hAnsi="Arial" w:cs="Arial"/>
                <w:b/>
                <w:bCs/>
                <w:color w:val="000000"/>
              </w:rPr>
              <w:t>Кулагина Жанна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Заместитель начальника  </w:t>
            </w:r>
            <w:r>
              <w:rPr>
                <w:rFonts w:ascii="Arial" w:hAnsi="Arial" w:cs="Arial"/>
                <w:b/>
                <w:bCs/>
                <w:color w:val="000000"/>
              </w:rPr>
              <w:t>Косауров Денис Викторович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 - главный архитектор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Филякина Оксана Владимировна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градостроительного развития и формирования земельных участков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Абрамочкина Людмила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развития инженерной инфраструктуры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Азеев Рушан Камилевич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строительства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Трепалюк Никита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городской среды</w:t>
            </w:r>
            <w:r>
              <w:rPr>
                <w:rFonts w:ascii="Arial" w:hAnsi="Arial" w:cs="Arial"/>
                <w:color w:val="000000"/>
              </w:rPr>
              <w:br/>
              <w:t>Начальника отдела - главный художник города 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Слепышова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подготовки градостроительных планов 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Селиванова Оксана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подготовки решений при оформлении прав на земельные участки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Миронова Наталья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формирования земельных участков в рамках гаражной амнистии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Строкин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бюджетного планирования, учёта и отчётности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информационного обеспечения и делопроизводства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Зорева Ирина Владимировна</w:t>
            </w:r>
            <w:r>
              <w:rPr>
                <w:rFonts w:ascii="Arial" w:hAnsi="Arial" w:cs="Arial"/>
                <w:color w:val="000000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Юридический отдел</w:t>
            </w:r>
            <w:r>
              <w:rPr>
                <w:rFonts w:ascii="Arial" w:hAnsi="Arial" w:cs="Arial"/>
                <w:color w:val="000000"/>
              </w:rPr>
              <w:br/>
              <w:t>Начальник отдела </w:t>
            </w:r>
            <w:r>
              <w:rPr>
                <w:rFonts w:ascii="Arial" w:hAnsi="Arial" w:cs="Arial"/>
                <w:b/>
                <w:bCs/>
                <w:color w:val="000000"/>
              </w:rPr>
              <w:t>Крячко Егор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муниципального имущества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 .о. начальника </w:t>
            </w:r>
            <w:r>
              <w:rPr>
                <w:rFonts w:ascii="Arial" w:hAnsi="Arial" w:cs="Arial"/>
                <w:b/>
                <w:bCs/>
                <w:color w:val="000000"/>
              </w:rPr>
              <w:t>Моисеева Светлана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Заместители: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Литвинова Марина Игоревна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Моисеева Светлана Евгеньевна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Гончарова Надежда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организационной работы и кадров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 Соснина Ольга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Юридический отдел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Чекмарева Оксана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бухгалтерского учета и отчетности</w:t>
            </w:r>
            <w:r>
              <w:rPr>
                <w:rFonts w:ascii="Arial" w:hAnsi="Arial" w:cs="Arial"/>
                <w:color w:val="000000"/>
              </w:rPr>
              <w:br/>
              <w:t>Начальник  - главный бухгалтер </w:t>
            </w:r>
            <w:r>
              <w:rPr>
                <w:rFonts w:ascii="Arial" w:hAnsi="Arial" w:cs="Arial"/>
                <w:b/>
                <w:bCs/>
                <w:color w:val="000000"/>
              </w:rPr>
              <w:t>Галкина Ирина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 формированию и предоставлению земельных участков на торгах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Романова Дарья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аренды и приватизации недвижимого имущества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Баулина Юлия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аренды и приватизации земельных участков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Антипова Лариса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контроля за имуществом муниципальных предприятий и учреждений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Исаева Наталья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муниципальной собственности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Жеребятева Людмила Евгеньевна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ведения реестра муниципального имущества и земельных участков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Кольчугин Геннадий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контроля доходов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Елисеев Игорь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подготовки  документов по земельным правоотношениям</w:t>
            </w:r>
            <w:r>
              <w:rPr>
                <w:rFonts w:ascii="Arial" w:hAnsi="Arial" w:cs="Arial"/>
                <w:color w:val="000000"/>
              </w:rPr>
              <w:br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Мельникова Надежда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Аппарат городской Думы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 аппарата  </w:t>
            </w:r>
            <w:r>
              <w:rPr>
                <w:rFonts w:ascii="Arial" w:hAnsi="Arial" w:cs="Arial"/>
                <w:b/>
                <w:bCs/>
                <w:color w:val="000000"/>
              </w:rPr>
              <w:t>Беспалов Евгений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Организационный отдел 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</w:t>
            </w:r>
            <w:r>
              <w:rPr>
                <w:rFonts w:ascii="Arial" w:hAnsi="Arial" w:cs="Arial"/>
                <w:b/>
                <w:bCs/>
                <w:color w:val="000000"/>
              </w:rPr>
              <w:t> Жидкова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Общий отдел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Муромцева Татьяна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Отдел информационного обеспечения и связи с общественностью 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</w:t>
            </w:r>
            <w:r>
              <w:rPr>
                <w:rFonts w:ascii="Arial" w:hAnsi="Arial" w:cs="Arial"/>
                <w:b/>
                <w:bCs/>
                <w:color w:val="000000"/>
              </w:rPr>
              <w:t> Саморукова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Юридический отдел 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Фунякин Денис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 учета и отчетности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Курганова Надежда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Контрольно-счетная палата г. Пензы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 </w:t>
            </w:r>
            <w:r>
              <w:rPr>
                <w:rFonts w:ascii="Arial" w:hAnsi="Arial" w:cs="Arial"/>
                <w:b/>
                <w:bCs/>
                <w:color w:val="000000"/>
              </w:rPr>
              <w:t>Саушкина 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Иные органы местного самоуправления города Пензы</w:t>
            </w: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Комитет по физической культуре, спорту и молодежной политике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 </w:t>
            </w:r>
            <w:r>
              <w:rPr>
                <w:rFonts w:ascii="Arial" w:hAnsi="Arial" w:cs="Arial"/>
                <w:b/>
                <w:bCs/>
                <w:color w:val="000000"/>
              </w:rPr>
              <w:t>Чесноков Владислав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председателя </w:t>
            </w:r>
            <w:r>
              <w:rPr>
                <w:rFonts w:ascii="Arial" w:hAnsi="Arial" w:cs="Arial"/>
                <w:b/>
                <w:bCs/>
                <w:color w:val="000000"/>
              </w:rPr>
              <w:t>Кулагин Олег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Финансовое управление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Завьялкина Ольга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Юрлова Ирина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образования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Начальник </w:t>
            </w:r>
            <w:r>
              <w:rPr>
                <w:rFonts w:ascii="Arial" w:hAnsi="Arial" w:cs="Arial"/>
                <w:b/>
                <w:bCs/>
                <w:color w:val="000000"/>
              </w:rPr>
              <w:t>Каленов Юрий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Петросова Елена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культуры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Фейгина Вера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Заместители начальника: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</w:rPr>
              <w:t>Шумакова Юлия Николаевна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Гоголева Наталья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Социальное управление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 о.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Лохина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начальника </w:t>
            </w:r>
            <w:r>
              <w:rPr>
                <w:rFonts w:ascii="Arial" w:hAnsi="Arial" w:cs="Arial"/>
                <w:b/>
                <w:bCs/>
                <w:color w:val="000000"/>
              </w:rPr>
              <w:t>Лохина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транспорта и связи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 </w:t>
            </w:r>
            <w:r>
              <w:rPr>
                <w:rFonts w:ascii="Arial" w:hAnsi="Arial" w:cs="Arial"/>
                <w:b/>
                <w:bCs/>
                <w:color w:val="000000"/>
              </w:rPr>
              <w:t>Юрасов Юрий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672B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Управление жилищно-коммунального хозяйства города Пензы</w:t>
            </w: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начальника</w:t>
            </w:r>
            <w:r>
              <w:rPr>
                <w:rFonts w:ascii="Arial" w:hAnsi="Arial" w:cs="Arial"/>
                <w:b/>
                <w:bCs/>
                <w:color w:val="000000"/>
              </w:rPr>
              <w:t> Парастаев</w:t>
            </w: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E100A" w:rsidTr="005E1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Заместители начальника:        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Парастаев Михаил Юрьевич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Кормишин Антон Эдуардович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Савенков Александр Валерьевич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Миряева Ольга Ивановна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Баженов Георгий Анатольевич</w:t>
            </w: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100A" w:rsidRDefault="005E100A" w:rsidP="00E812B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E100A" w:rsidRDefault="005E100A" w:rsidP="00E812BA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</w:p>
        </w:tc>
      </w:tr>
    </w:tbl>
    <w:p w:rsidR="005E100A" w:rsidRDefault="005E100A" w:rsidP="00E812BA">
      <w:pPr>
        <w:spacing w:after="0" w:line="240" w:lineRule="auto"/>
        <w:contextualSpacing/>
      </w:pPr>
    </w:p>
    <w:p w:rsidR="00F12A5C" w:rsidRDefault="00F12A5C" w:rsidP="00E812BA">
      <w:pPr>
        <w:spacing w:after="0" w:line="240" w:lineRule="auto"/>
        <w:contextualSpacing/>
      </w:pPr>
      <w:r>
        <w:br w:type="page"/>
      </w:r>
    </w:p>
    <w:p w:rsidR="00F12A5C" w:rsidRDefault="00F12A5C" w:rsidP="00E812BA">
      <w:pPr>
        <w:pStyle w:val="1"/>
        <w:shd w:val="clear" w:color="auto" w:fill="F4F4F4"/>
        <w:spacing w:before="0" w:line="240" w:lineRule="auto"/>
        <w:contextualSpacing/>
        <w:rPr>
          <w:rFonts w:ascii="Arial" w:hAnsi="Arial" w:cs="Arial"/>
          <w:color w:val="000000"/>
          <w:sz w:val="64"/>
          <w:szCs w:val="64"/>
          <w:lang w:eastAsia="ru-RU"/>
        </w:rPr>
      </w:pPr>
      <w:r>
        <w:rPr>
          <w:rFonts w:ascii="Arial" w:hAnsi="Arial" w:cs="Arial"/>
          <w:color w:val="000000"/>
          <w:sz w:val="64"/>
          <w:szCs w:val="64"/>
        </w:rPr>
        <w:lastRenderedPageBreak/>
        <w:t>Администрации районов</w:t>
      </w:r>
    </w:p>
    <w:p w:rsidR="00F12A5C" w:rsidRDefault="001B0AFD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ru-RU"/>
        </w:rPr>
      </w:pPr>
      <w:r w:rsidRPr="001B0AFD">
        <w:rPr>
          <w:rFonts w:ascii="Arial" w:hAnsi="Arial" w:cs="Arial"/>
          <w:color w:val="000000"/>
          <w:sz w:val="21"/>
          <w:szCs w:val="21"/>
          <w:lang w:eastAsia="ru-RU"/>
        </w:rPr>
        <w:drawing>
          <wp:inline distT="0" distB="0" distL="0" distR="0" wp14:anchorId="26DC6C34" wp14:editId="53EA21D2">
            <wp:extent cx="2188545" cy="24234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316" cy="242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1"/>
          <w:szCs w:val="21"/>
        </w:rPr>
      </w:pPr>
      <w:r>
        <w:rPr>
          <w:rFonts w:ascii="Arial" w:hAnsi="Arial" w:cs="Arial"/>
          <w:color w:val="5B6D74"/>
          <w:sz w:val="21"/>
          <w:szCs w:val="21"/>
        </w:rPr>
        <w:t>Глава администрации Железнодорожного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Шулькин Андрей Андреевич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Структура Администрации Железнодорожного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Глава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Шулькин Андрей Андреевич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Секретарь Главы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Неустроева Ирина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Верховцев Александр Анатольевич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-юрисконсульт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Попов Петр Викторович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–ответственный секретарь комиссии по делам несовершеннолетних и защите их прав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Лиязев Андрей Павлович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мобилизационной работе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Барабанщикова Елена Юрьевна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профилактике правонарушений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Барабанщиков Сергей Валентинович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Ведущий специалист – секретарь административной комиссии Железнодорожного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Недоросткова Ольга Сергеевна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по взаимодействию с органами территориального общественного самоуправления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Храмцов Андрей Михайлович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lastRenderedPageBreak/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Панцырева Альфия Ибрагимовна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Верюлина Людмила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Кулькова Валентина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Ломаш Ольга Владиславовна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Войтина Евгения Геннадьевна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социально-экономического развития территории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Баюкова Татьяна Станиславовна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Ерохина Светлана Юрьевна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экономическим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Писклина Валентина Анатольевна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Кузьмина Наталья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работе с молодежью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Морозова Наталья Михайловна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благоустройства территорий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Сурков Олег Владимирович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Ромашина Марина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Кремянский Максим Андреевич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Мельникова Татьяна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 коммунальной инспекции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Бокарев Дмитрий Сергеевич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Лисина Наталья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Хайрова Анна Петровна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финансов, учета и отчетности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 - главный бухгалтер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Федяшкина Ольга Ивановна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Атюкова Светлана Геннадьевна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lastRenderedPageBreak/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Ханбекова Наталья Анатольевна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делопроизводства и хозяйственного обеспечения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Степин Сергей Валентинович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Бобрышева Наталья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Потапова Марина Анатольевна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Старший инженер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Пузырёв Юрий Геннадьевич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Себряева Ирина Геннадьевна</w:t>
      </w:r>
    </w:p>
    <w:p w:rsidR="00F12A5C" w:rsidRDefault="00F12A5C" w:rsidP="00E812BA">
      <w:pPr>
        <w:spacing w:after="0" w:line="240" w:lineRule="auto"/>
        <w:contextualSpacing/>
      </w:pPr>
      <w:r>
        <w:br w:type="page"/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1"/>
          <w:szCs w:val="21"/>
          <w:lang w:eastAsia="ru-RU"/>
        </w:rPr>
      </w:pPr>
      <w:r>
        <w:rPr>
          <w:rFonts w:ascii="Arial" w:hAnsi="Arial" w:cs="Arial"/>
          <w:color w:val="5B6D74"/>
          <w:sz w:val="21"/>
          <w:szCs w:val="21"/>
        </w:rPr>
        <w:lastRenderedPageBreak/>
        <w:t>и.о. главы администрации Ленинского района города Пензы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Максимов Александр Александрович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Структура Администрации Ленинского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и.о. главы администрации Ленинского района города Пензы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Максимов Александр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Секретарь Главы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Краснихина Виктория Олеговна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администрации-руководитель аппарата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Максимов Александр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Дерябин Евгений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работе с обращениями граждан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Шрейнер Ирина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- юрисконсульт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Лохина Екатерина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Ведущий специалист - секретарь административной комиссии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Егина Наталья Алексеевна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мобилизационной работе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Руто Игорь Михайлович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профилактике правонарушений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Крусев Вячеслав Владимирович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- ответственный секретарь комиссии по делам несовершеннолетних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Стрижкова Светлана Николаевна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по взаимодействию с органами территориального общественного самоуправления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Ярмаркина Ольга Ивановна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Сысуева Ольга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Ильязова Румия Рафаилевна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 по вопросам опеки и попечительства над недееспособными совершеннолетними гражданами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Седов Валерий Игоревич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Акмайкина Нина Васильевна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делопроизводства и хозяйственного обеспечения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Пронина Алёна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Грачева Оксана Олеговна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отдела- специалист по информационному обеспечению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Смирнова Надежда Петровна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lastRenderedPageBreak/>
        <w:t>Отдел социально-экономического развития территории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Терехина Марина Борисовна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Фоменкова Марина Анатольевна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 по молодежной политике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Полецкая Оксана Юрьевна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Скоросова Екатерина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Кузнецова Любовь Игнатьевна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финансов, учета и отчетности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 - главный бухгалтер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Москаленко Татьяна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Дугина Алевтина Михайловна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Краснова Татьяна Алексеевна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благоустройства территории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Абрамчев Алексей Иванович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Андреев Владислав Игоревич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Вдовин Антон Владимирович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Межин Владимир Петрович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Шешин Алексей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Володина Олеся Алексеевна</w:t>
      </w:r>
    </w:p>
    <w:p w:rsidR="00F12A5C" w:rsidRDefault="00F12A5C" w:rsidP="00E812BA">
      <w:pPr>
        <w:spacing w:after="0" w:line="240" w:lineRule="auto"/>
        <w:contextualSpacing/>
      </w:pPr>
      <w:r>
        <w:br w:type="page"/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960556" cy="2177357"/>
            <wp:effectExtent l="0" t="0" r="0" b="0"/>
            <wp:docPr id="2" name="Рисунок 2" descr="https://okt.penza-gorod.ru/upload/iblock/b3f/fr21b8dvej9f062obthurhiktf2b3r3b/IMG-202305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kt.penza-gorod.ru/upload/iblock/b3f/fr21b8dvej9f062obthurhiktf2b3r3b/IMG-20230530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74" cy="219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1"/>
          <w:szCs w:val="21"/>
        </w:rPr>
      </w:pPr>
      <w:r>
        <w:rPr>
          <w:rFonts w:ascii="Arial" w:hAnsi="Arial" w:cs="Arial"/>
          <w:color w:val="5B6D74"/>
          <w:sz w:val="21"/>
          <w:szCs w:val="21"/>
        </w:rPr>
        <w:t>Глава администрации Октябрьского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Садовов Артём Сергеевич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Структура Администрации Октябрьского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Глава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Садовов Артём Сергеевич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Секретарь Главы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Анорова Оксана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Волков Александр Сергеевич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Батяев Артем Геннадьевич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Огольцов Роман Владимирович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мобилизационной работе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Игуменов Владимир Николаевич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Ведущий специалист – секретарь административной комиссии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Полежаева Диана Алексеевна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–ответственный секретарь комиссии по делам несовершеннолетних и защите их прав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Цатурян Екатерина Арсеновна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- юрисконсульт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Моргунов Сергей Александрович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по взаимодействию с органами территориального общественного самоуправления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Волкова Анна Валентиновна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Бубнышева Елена Борисовна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обращениям граждан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Фоломеева Ирина Валерьевна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lastRenderedPageBreak/>
        <w:t>Главный специалист (опека)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Серова Юлия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Филягина Снежана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Капкаева Мяршидя Иняевна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Ведущий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Мурашко Ирина Борисовна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социально-экономического развития территории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Чевардина Елена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Галкина Татьяна Алексеевна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Щербина Ольга Алексеевна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Симонова Татьяна Петровна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Семикова Татьяна Федоровна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благоустройства территорий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Осипова Екатерина Вячеславовна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Корабельщиков Роман Олегович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Комарова Ирина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 коммунальной инспекции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Жилов Александр Валерьевич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Никулина Елена Николаевна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Лобова Ирина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Щербина Ольга Алексеевна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финансов, учета и отчетности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Коннова Надежда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Барышева Инна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- контрактный управляющий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Крылова Ильмира Тахировна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делопроизводства и хозяйственного обеспечения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lastRenderedPageBreak/>
        <w:t>Начальник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Быстрова Ольга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Тимербулатов Ильнур Касимович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 отдела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Елистратова Алена Олеговна</w:t>
      </w:r>
    </w:p>
    <w:p w:rsidR="00F12A5C" w:rsidRDefault="00F12A5C" w:rsidP="00E812BA">
      <w:pPr>
        <w:spacing w:after="0" w:line="240" w:lineRule="auto"/>
        <w:contextualSpacing/>
      </w:pPr>
      <w:r>
        <w:br w:type="page"/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791335" cy="2281555"/>
            <wp:effectExtent l="0" t="0" r="0" b="0"/>
            <wp:docPr id="3" name="Рисунок 3" descr="https://perv.penza-gorod.ru/upload/iblock/7b0/um3m0qcg90fnnx27x43cefjff6hvj2su/_main-prm_mer_img_perv_1_55573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rv.penza-gorod.ru/upload/iblock/7b0/um3m0qcg90fnnx27x43cefjff6hvj2su/_main-prm_mer_img_perv_1_55573_1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1"/>
          <w:szCs w:val="21"/>
        </w:rPr>
      </w:pPr>
      <w:r>
        <w:rPr>
          <w:rFonts w:ascii="Arial" w:hAnsi="Arial" w:cs="Arial"/>
          <w:color w:val="5B6D74"/>
          <w:sz w:val="21"/>
          <w:szCs w:val="21"/>
        </w:rPr>
        <w:t>Глава администрации Первомайского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Белякова Лидия Григорьевна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33"/>
          <w:szCs w:val="33"/>
        </w:rPr>
      </w:pPr>
      <w:r>
        <w:rPr>
          <w:rFonts w:ascii="Arial" w:hAnsi="Arial" w:cs="Arial"/>
          <w:b/>
          <w:bCs/>
          <w:color w:val="282828"/>
          <w:sz w:val="33"/>
          <w:szCs w:val="33"/>
        </w:rPr>
        <w:t>Структура Администрации Первомайского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Секретарь Главы администрации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Карякина Мария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 Первомайского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Озерова Наталья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главы администрации Первомайского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Кузькин Виталий Петрович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специалист-юрисконсульт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Воеводина Оксана Ивановна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мобилизационной работе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Борисов Евгений Владимирович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по профилактике правонарушений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Колодкина Валентина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 – ответственный секретарь комиссии по делам несовершеннолетних и защите их прав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Меркулова Валентина Анатольевна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Ведущий специалист – секретарь административной комиссии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Елистратова Марина Александровна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по взаимодействию с органами территориального общественного самоуправления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Козлова Светлана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Марочкина Елена Борисовна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Маряскина Людмила Юрьевна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lastRenderedPageBreak/>
        <w:t>Талалаева Юлия Юсубовна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Лаврентьева Марина Николаевна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социально-экономического развития территории района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Клейменова Елена Николаевна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Котельникова Татьяна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Киреева Лариса Ивановна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 по работе с молодежью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Челнаков Роман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Кочеткова Светлана Владимировна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Тамбовцева Евгения Олеговна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финансов, учета и отчетности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Фомичева Галина Васильевна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Борисова Наталья Сергеевна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Душенко Светлана Анатольевна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благоустройства территорий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Начальник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Трифонов Валерий Николаевич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Заместитель начальника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Поздняков Павел Юрьевич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Заведующий сектором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Перфильев Олег Александрович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Блиновский Михаил Юрьевич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t>Антонова Марина Александровна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5B6D74"/>
          <w:sz w:val="20"/>
          <w:szCs w:val="20"/>
        </w:rPr>
      </w:pPr>
      <w:r>
        <w:rPr>
          <w:rFonts w:ascii="Arial" w:hAnsi="Arial" w:cs="Arial"/>
          <w:color w:val="5B6D74"/>
          <w:sz w:val="20"/>
          <w:szCs w:val="20"/>
        </w:rPr>
        <w:t>Главный эксперт</w:t>
      </w:r>
    </w:p>
    <w:p w:rsidR="00F12A5C" w:rsidRDefault="00F12A5C" w:rsidP="00E812B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82828"/>
          <w:sz w:val="27"/>
          <w:szCs w:val="27"/>
        </w:rPr>
      </w:pPr>
      <w:r>
        <w:rPr>
          <w:rFonts w:ascii="Arial" w:hAnsi="Arial" w:cs="Arial"/>
          <w:b/>
          <w:bCs/>
          <w:color w:val="282828"/>
          <w:sz w:val="27"/>
          <w:szCs w:val="27"/>
        </w:rPr>
        <w:t>Отдел делопроизводства и хозяйственного обеспечения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5B6D74"/>
          <w:sz w:val="20"/>
          <w:szCs w:val="20"/>
        </w:rPr>
        <w:t>Начальник</w:t>
      </w:r>
      <w:r w:rsidR="00EB6E3B">
        <w:rPr>
          <w:rFonts w:ascii="Arial" w:hAnsi="Arial" w:cs="Arial"/>
          <w:color w:val="5B6D74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z w:val="23"/>
          <w:szCs w:val="23"/>
        </w:rPr>
        <w:t>Макушкина Татьяна Викторовна</w:t>
      </w:r>
    </w:p>
    <w:p w:rsidR="00F12A5C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  <w:r w:rsidR="00EB6E3B">
        <w:rPr>
          <w:rFonts w:ascii="Arial" w:hAnsi="Arial" w:cs="Arial"/>
          <w:color w:val="5B6D74"/>
          <w:sz w:val="20"/>
          <w:szCs w:val="20"/>
        </w:rPr>
        <w:t xml:space="preserve"> </w:t>
      </w:r>
      <w:r>
        <w:rPr>
          <w:rFonts w:ascii="Arial" w:hAnsi="Arial" w:cs="Arial"/>
          <w:color w:val="282828"/>
          <w:sz w:val="23"/>
          <w:szCs w:val="23"/>
        </w:rPr>
        <w:t>Макаров Павел Анатольевич</w:t>
      </w:r>
    </w:p>
    <w:p w:rsidR="00EB6E3B" w:rsidRDefault="00F12A5C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5B6D74"/>
          <w:sz w:val="20"/>
          <w:szCs w:val="20"/>
        </w:rPr>
        <w:t>Главный специалист</w:t>
      </w:r>
      <w:r w:rsidR="00EB6E3B">
        <w:rPr>
          <w:rFonts w:ascii="Arial" w:hAnsi="Arial" w:cs="Arial"/>
          <w:color w:val="5B6D74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82828"/>
          <w:sz w:val="23"/>
          <w:szCs w:val="23"/>
        </w:rPr>
        <w:t>Колесникова Юлия Александровна</w:t>
      </w:r>
    </w:p>
    <w:p w:rsidR="00EB6E3B" w:rsidRDefault="00EB6E3B">
      <w:pPr>
        <w:spacing w:after="0" w:line="240" w:lineRule="auto"/>
        <w:rPr>
          <w:rFonts w:ascii="Arial" w:hAnsi="Arial" w:cs="Arial"/>
          <w:color w:val="282828"/>
          <w:sz w:val="23"/>
          <w:szCs w:val="23"/>
        </w:rPr>
      </w:pPr>
      <w:r>
        <w:rPr>
          <w:rFonts w:ascii="Arial" w:hAnsi="Arial" w:cs="Arial"/>
          <w:color w:val="282828"/>
          <w:sz w:val="23"/>
          <w:szCs w:val="23"/>
        </w:rPr>
        <w:br w:type="page"/>
      </w:r>
    </w:p>
    <w:p w:rsidR="00F12A5C" w:rsidRDefault="00EB6E3B" w:rsidP="00E812BA">
      <w:pPr>
        <w:shd w:val="clear" w:color="auto" w:fill="F2F7F9"/>
        <w:spacing w:after="0" w:line="240" w:lineRule="auto"/>
        <w:contextualSpacing/>
        <w:rPr>
          <w:rFonts w:ascii="Arial" w:hAnsi="Arial" w:cs="Arial"/>
          <w:color w:val="282828"/>
          <w:sz w:val="23"/>
          <w:szCs w:val="23"/>
        </w:rPr>
      </w:pPr>
      <w:r w:rsidRPr="00EB6E3B">
        <w:rPr>
          <w:rFonts w:ascii="Arial" w:hAnsi="Arial" w:cs="Arial"/>
          <w:color w:val="282828"/>
          <w:sz w:val="23"/>
          <w:szCs w:val="23"/>
        </w:rPr>
        <w:lastRenderedPageBreak/>
        <w:drawing>
          <wp:inline distT="0" distB="0" distL="0" distR="0" wp14:anchorId="7A12D843" wp14:editId="7FDB6C62">
            <wp:extent cx="9972040" cy="6205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0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A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AFD"/>
    <w:rsid w:val="001C34A2"/>
    <w:rsid w:val="001F6D44"/>
    <w:rsid w:val="00243221"/>
    <w:rsid w:val="0025133F"/>
    <w:rsid w:val="0033018F"/>
    <w:rsid w:val="003B47E1"/>
    <w:rsid w:val="003D090D"/>
    <w:rsid w:val="0044446C"/>
    <w:rsid w:val="004E4A62"/>
    <w:rsid w:val="00553AA0"/>
    <w:rsid w:val="00590B77"/>
    <w:rsid w:val="00595A02"/>
    <w:rsid w:val="005E100A"/>
    <w:rsid w:val="00603A7A"/>
    <w:rsid w:val="00727EB8"/>
    <w:rsid w:val="00765429"/>
    <w:rsid w:val="00777841"/>
    <w:rsid w:val="007E6694"/>
    <w:rsid w:val="00807380"/>
    <w:rsid w:val="00820476"/>
    <w:rsid w:val="008C09C5"/>
    <w:rsid w:val="0097184D"/>
    <w:rsid w:val="009F48C4"/>
    <w:rsid w:val="00A22E7B"/>
    <w:rsid w:val="00A23DD1"/>
    <w:rsid w:val="00BE110E"/>
    <w:rsid w:val="00C76735"/>
    <w:rsid w:val="00E812BA"/>
    <w:rsid w:val="00EB6E3B"/>
    <w:rsid w:val="00F12A5C"/>
    <w:rsid w:val="00F32F49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6BD9"/>
  <w15:docId w15:val="{DFDF3393-22CC-4C93-BC3B-3BC3A0B7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75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868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5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6155">
                      <w:marLeft w:val="-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4837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93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37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22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33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492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36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28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4454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7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454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0454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7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0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1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8207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3400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584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88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89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137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5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5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9920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43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614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7566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9568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134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0459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845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172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2794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9239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53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6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1315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071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78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8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6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3654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280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39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0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92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23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3297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089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7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9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571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677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3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721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82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5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1261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8146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2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7001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4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37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611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4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426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9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7482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03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62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594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556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1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9658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48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4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6724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58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024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9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3452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2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7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10634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094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6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725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1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69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930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733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3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8151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13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44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48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6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78981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94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5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0121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256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6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5508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12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36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992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229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070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44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68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4666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20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0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453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4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08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7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36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0434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556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0183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8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5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2379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7331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04246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35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3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82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23043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2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740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6869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20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3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8266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2777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6559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7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584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120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5512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85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81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932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423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7112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85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0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1870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5938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0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0409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28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2965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931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7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6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2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94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1404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1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940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37401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9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20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1125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489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9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7561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7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1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9500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488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84393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6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4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75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493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422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48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5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65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3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613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69916">
                      <w:marLeft w:val="-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23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67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675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17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06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834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48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662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008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89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003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74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3897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836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16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1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6928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458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383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5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6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1655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714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2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8901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522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739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7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28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8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838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712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0482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57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00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1453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587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015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2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8923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623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6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13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26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791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47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1539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2029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96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99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449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527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3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373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62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2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92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122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2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547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9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519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00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1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12370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5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9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395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408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1320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68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06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395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381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0565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298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57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5172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66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293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2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40300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34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5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2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3134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0842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2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032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8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07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30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58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104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9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85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2655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9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682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1858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93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8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1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1301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243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81849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23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81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0203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16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921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3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617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82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8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65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433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834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0748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4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8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7536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995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60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018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6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4890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9329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9262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5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89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741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744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6540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4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8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9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981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346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6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31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31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9178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96251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48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2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0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741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689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24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2776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58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1585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58152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3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0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76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38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691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66053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40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8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039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736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6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463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5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774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26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383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67199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6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23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02462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14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0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8621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52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30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25896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156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7014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01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5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1881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3828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8917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8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7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9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4621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941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414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95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29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44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1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395">
                      <w:marLeft w:val="-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5524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20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4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7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94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3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096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03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585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7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0001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96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4621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859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17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5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2083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387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865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8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154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042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3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7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5773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673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31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2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9032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009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07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6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499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454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227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5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3978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790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79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5994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0240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034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2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61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810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80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7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26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5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9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7403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33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9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3347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3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4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1553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08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3810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34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52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0540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671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4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107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1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96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7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896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511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596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00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20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1834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10633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8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1107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76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3092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4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3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2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7627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7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31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22429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43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8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705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152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396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6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24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308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9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751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32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3187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64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642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8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2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12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1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762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9442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53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2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30798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2825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97883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61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52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573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618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02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8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0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9136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2848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75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0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65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109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941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95042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9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1004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4549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223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41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43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3068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482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8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895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4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7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8510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901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97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8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6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6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19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38098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892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047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12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870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58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0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2235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3005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9575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4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3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033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480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0569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67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6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9898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17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914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973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6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082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32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2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213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42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5591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137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8456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60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19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63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15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0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1803">
                      <w:marLeft w:val="-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49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615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87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90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75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2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1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204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5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240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46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237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79978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2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3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0281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03629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264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1110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2589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5995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7230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859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83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6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472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768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07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4441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194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452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4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1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2935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44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54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3516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8127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142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6604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596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815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4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8822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12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610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9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03620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4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7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8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4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0898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74941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6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10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1489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931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74996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81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584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352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63765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1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9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2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779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855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319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0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25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8483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0248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141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5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0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0578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5364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9416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5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0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856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621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6029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9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96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6564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52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443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486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12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8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1521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9272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7334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9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8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1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634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853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30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88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0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7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7002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4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70267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44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26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292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555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4449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32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802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5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23755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1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0354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2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8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08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259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1178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14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4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7339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736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1605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23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74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9590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16270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8642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00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2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505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63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4393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05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5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891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016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7018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7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41972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4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539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0500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5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70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250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5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42136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2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9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86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836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3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89917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8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7720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2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03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2024-07-09T05:44:00Z</dcterms:modified>
</cp:coreProperties>
</file>