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FE" w:rsidRDefault="00851AFE" w:rsidP="00577808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Администрация Великого Новгорода</w:t>
      </w:r>
    </w:p>
    <w:p w:rsidR="00851AFE" w:rsidRDefault="00851AFE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drawing>
          <wp:inline distT="0" distB="0" distL="0" distR="0">
            <wp:extent cx="1943672" cy="2591635"/>
            <wp:effectExtent l="0" t="0" r="0" b="0"/>
            <wp:docPr id="1" name="Рисунок 1" descr="Розбаум Александр Рихардович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баум Александр Рихардович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698" cy="261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FE" w:rsidRDefault="00851AFE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 w:rsidRPr="00AA61AE">
        <w:rPr>
          <w:rFonts w:ascii="Montserrat" w:hAnsi="Montserrat"/>
          <w:b/>
          <w:bCs/>
          <w:color w:val="273350"/>
          <w:sz w:val="36"/>
          <w:szCs w:val="36"/>
        </w:rPr>
        <w:t>Розбаум Александр Рихардович</w:t>
      </w:r>
    </w:p>
    <w:p w:rsidR="00851AFE" w:rsidRDefault="00851AFE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Мэр Великого Новгорода</w:t>
      </w:r>
    </w:p>
    <w:p w:rsidR="00851AFE" w:rsidRDefault="00851AFE" w:rsidP="00577808">
      <w:pPr>
        <w:spacing w:after="0" w:line="240" w:lineRule="auto"/>
        <w:contextualSpacing/>
      </w:pPr>
    </w:p>
    <w:p w:rsidR="00A81F20" w:rsidRDefault="00A81F20" w:rsidP="00577808">
      <w:pPr>
        <w:pStyle w:val="1"/>
        <w:shd w:val="clear" w:color="auto" w:fill="FFFFFF"/>
        <w:spacing w:before="0" w:line="240" w:lineRule="auto"/>
        <w:contextualSpacing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Заместители</w:t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drawing>
          <wp:inline distT="0" distB="0" distL="0" distR="0">
            <wp:extent cx="1849708" cy="2467343"/>
            <wp:effectExtent l="0" t="0" r="0" b="0"/>
            <wp:docPr id="6" name="Рисунок 6" descr="Пенязь Сергей Михайлович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нязь Сергей Михайлович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69" cy="247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 w:rsidRPr="00AA61AE">
        <w:rPr>
          <w:rFonts w:ascii="Montserrat" w:hAnsi="Montserrat"/>
          <w:b/>
          <w:bCs/>
          <w:color w:val="273350"/>
          <w:sz w:val="36"/>
          <w:szCs w:val="36"/>
        </w:rPr>
        <w:t>Пенязь Сергей Михайлович</w:t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Главы администрации Великого Новгорода</w:t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lastRenderedPageBreak/>
        <w:drawing>
          <wp:inline distT="0" distB="0" distL="0" distR="0">
            <wp:extent cx="1958828" cy="2610309"/>
            <wp:effectExtent l="0" t="0" r="0" b="0"/>
            <wp:docPr id="5" name="Рисунок 5" descr="Павлова Ольга Сергеевна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влова Ольга Сергеевна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82" cy="262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 w:rsidRPr="00AA61AE">
        <w:rPr>
          <w:rFonts w:ascii="Montserrat" w:hAnsi="Montserrat"/>
          <w:b/>
          <w:bCs/>
          <w:color w:val="273350"/>
          <w:sz w:val="36"/>
          <w:szCs w:val="36"/>
        </w:rPr>
        <w:t>Павлова Ольга Сергеевна</w:t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Theme="minorHAnsi" w:hAnsiTheme="minorHAnsi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Главы администрации Великого Новгорода</w:t>
      </w:r>
    </w:p>
    <w:p w:rsidR="00AA61AE" w:rsidRPr="00AA61AE" w:rsidRDefault="00AA61AE" w:rsidP="00577808">
      <w:pPr>
        <w:shd w:val="clear" w:color="auto" w:fill="FFFFFF"/>
        <w:spacing w:after="0" w:line="240" w:lineRule="auto"/>
        <w:contextualSpacing/>
        <w:rPr>
          <w:rFonts w:asciiTheme="minorHAnsi" w:hAnsiTheme="minorHAnsi"/>
          <w:b/>
          <w:bCs/>
          <w:color w:val="273350"/>
          <w:sz w:val="21"/>
          <w:szCs w:val="21"/>
        </w:rPr>
      </w:pP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drawing>
          <wp:inline distT="0" distB="0" distL="0" distR="0">
            <wp:extent cx="2006981" cy="2675509"/>
            <wp:effectExtent l="0" t="0" r="0" b="0"/>
            <wp:docPr id="4" name="Рисунок 4" descr="Тимофеев Александр Владимирович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имофеев Александр Владимирович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747" cy="26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 w:rsidRPr="00AA61AE">
        <w:rPr>
          <w:rFonts w:ascii="Montserrat" w:hAnsi="Montserrat"/>
          <w:b/>
          <w:bCs/>
          <w:color w:val="273350"/>
          <w:sz w:val="36"/>
          <w:szCs w:val="36"/>
        </w:rPr>
        <w:t>Тимофеев Александр Владимирович</w:t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Главы администрации Великого Новгорода</w:t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lastRenderedPageBreak/>
        <w:drawing>
          <wp:inline distT="0" distB="0" distL="0" distR="0">
            <wp:extent cx="1777793" cy="2430335"/>
            <wp:effectExtent l="0" t="0" r="0" b="0"/>
            <wp:docPr id="3" name="Рисунок 3" descr="Медведева Илона Васильевна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едведева Илона Васильевна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700" cy="244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 w:rsidRPr="00AA61AE">
        <w:rPr>
          <w:rFonts w:ascii="Montserrat" w:hAnsi="Montserrat"/>
          <w:b/>
          <w:bCs/>
          <w:color w:val="273350"/>
          <w:sz w:val="36"/>
          <w:szCs w:val="36"/>
        </w:rPr>
        <w:t>Медведева Илона Васильевна</w:t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Theme="minorHAnsi" w:hAnsiTheme="minorHAnsi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Главы администрации Великого Новгорода</w:t>
      </w:r>
    </w:p>
    <w:p w:rsidR="00AA61AE" w:rsidRPr="00AA61AE" w:rsidRDefault="00AA61AE" w:rsidP="00577808">
      <w:pPr>
        <w:shd w:val="clear" w:color="auto" w:fill="FFFFFF"/>
        <w:spacing w:after="0" w:line="240" w:lineRule="auto"/>
        <w:contextualSpacing/>
        <w:rPr>
          <w:rFonts w:asciiTheme="minorHAnsi" w:hAnsiTheme="minorHAnsi"/>
          <w:b/>
          <w:bCs/>
          <w:color w:val="273350"/>
          <w:sz w:val="21"/>
          <w:szCs w:val="21"/>
        </w:rPr>
      </w:pP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noProof/>
          <w:color w:val="0000FF"/>
          <w:lang w:eastAsia="ru-RU"/>
        </w:rPr>
        <w:drawing>
          <wp:inline distT="0" distB="0" distL="0" distR="0">
            <wp:extent cx="1857080" cy="2477001"/>
            <wp:effectExtent l="0" t="0" r="0" b="0"/>
            <wp:docPr id="2" name="Рисунок 2" descr="Дорошенкова Мария Викторовна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рошенкова Мария Викторовна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494" cy="248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 w:rsidRPr="00AA61AE">
        <w:rPr>
          <w:rFonts w:ascii="Montserrat" w:hAnsi="Montserrat"/>
          <w:b/>
          <w:bCs/>
          <w:color w:val="273350"/>
          <w:sz w:val="36"/>
          <w:szCs w:val="36"/>
        </w:rPr>
        <w:t>Дорошенкова Мария Викторовна</w:t>
      </w:r>
    </w:p>
    <w:p w:rsidR="00A81F20" w:rsidRDefault="00A81F2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Главы администрации Великого Новгорода</w:t>
      </w:r>
    </w:p>
    <w:p w:rsidR="00AA61AE" w:rsidRDefault="00AA61AE" w:rsidP="00577808">
      <w:pPr>
        <w:spacing w:after="0" w:line="240" w:lineRule="auto"/>
        <w:contextualSpacing/>
      </w:pPr>
      <w:r>
        <w:br w:type="page"/>
      </w:r>
    </w:p>
    <w:p w:rsidR="00FA08F0" w:rsidRDefault="00FA08F0" w:rsidP="00577808">
      <w:pPr>
        <w:pStyle w:val="1"/>
        <w:shd w:val="clear" w:color="auto" w:fill="FFFFFF"/>
        <w:spacing w:before="0" w:line="240" w:lineRule="auto"/>
        <w:contextualSpacing/>
        <w:rPr>
          <w:rFonts w:asciiTheme="minorHAnsi" w:hAnsiTheme="minorHAnsi"/>
          <w:color w:val="273350"/>
        </w:rPr>
      </w:pPr>
      <w:r>
        <w:rPr>
          <w:rFonts w:ascii="Montserrat" w:hAnsi="Montserrat"/>
          <w:color w:val="273350"/>
        </w:rPr>
        <w:lastRenderedPageBreak/>
        <w:t>Структурные подразделения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цифрового развития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Гусева Екатерина Николаевна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по строительству и архитектуре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Баранов Руслан Павлович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культуры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Хиврич Константин Викторович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муниципальной службы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Степанова Анна Сергеевна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организационной работы и делопроизводства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Азнаурова Марина Андреевна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по образованию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Воробьева Марина Петровна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по опеке и попечительству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Смирнова Светлана Николаевна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по молодежной политике и работе с общественными организациями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Смирнова Галина Геннадьевна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по туризму и зарубежным связям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Васильева Ольга Николаевна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по управлению городским и дорожным хозяйством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Тейдер Алексей Анатольевич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по управлению муниципальным имуществом и земельными ресурсами Великого Новгорода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Тюлин Александр Сергеевич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Управление по физической культуре и спорту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Иваненков Андрей Юрьевич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правового обеспечения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Скиданова Валентина Федоровна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Управление по работе со средствами массовой информации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Анисимов Вадим Валерьевич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Управление по жилищным вопросам и социальной поддержке граждан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Самсонова Марина Леонидовна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финансов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Медеева Елена Анатольевна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 профилактической работы с несовершеннолетними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lastRenderedPageBreak/>
        <w:t>Воробьева Светлана Сергеевна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Комитет экономического развития и инвестиций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Гугнин Дмитрий Алексеевич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 по вопросам обороны и правоохранительных органов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Лавонин Валерий Викторович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Контрольно-административное управление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Ездакова Юлия Сергеевна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Контрольно-ревизионное управление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Белая Жанна Михайловна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 ЗАГС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Подерская Елена Валериевна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Управление бухгалтерского учета и отчетности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Роднова Лариса Михайловна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 мобилизационной подготовки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Зайченко Анна Владимировна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Отдел-центр по работе с населением по месту жительства "Восточный"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Иванова Любовь Игоревна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lastRenderedPageBreak/>
        <w:t>Отдел-центр по работе с населением по месту жительства "Западный"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Михайлова Алена Александровна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Отдел-центр по работе с населением по месту жительства "Северный"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Миронова Ирина Николаевна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Отдел-центр по работе с населением по месту жительства "Псковский"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Нестерова Наталья Ивановна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Отдел-центр по работе с населением по месту жительства "Деревяницкий"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Павлова Ирина Александровна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Отдел-центр по работе с населением по месту жительства "Центральный"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Беляева Светлана Николаевна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Отдел-центр по работе с населением по месту жительства "Григоровский"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Ермолаева Ольга Викторовна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Отдел-центр по работе с населением по месту жительства "Нехинский"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Филиппова Елена Владимировна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 микрорайона Волховский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  <w:sz w:val="36"/>
          <w:szCs w:val="36"/>
        </w:rPr>
      </w:pPr>
      <w:r>
        <w:rPr>
          <w:rFonts w:ascii="Montserrat" w:hAnsi="Montserrat"/>
          <w:b/>
          <w:bCs/>
          <w:color w:val="273350"/>
          <w:sz w:val="36"/>
          <w:szCs w:val="36"/>
        </w:rPr>
        <w:t>Отдел микрорайона Кречевицы</w:t>
      </w:r>
    </w:p>
    <w:p w:rsidR="00FA08F0" w:rsidRDefault="00FA08F0" w:rsidP="00577808">
      <w:pPr>
        <w:pStyle w:val="text-with-icon"/>
        <w:shd w:val="clear" w:color="auto" w:fill="FFFFFF"/>
        <w:spacing w:before="0" w:beforeAutospacing="0" w:after="0" w:afterAutospacing="0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Руководитель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b/>
          <w:bCs/>
          <w:color w:val="273350"/>
        </w:rPr>
      </w:pPr>
      <w:r>
        <w:rPr>
          <w:rFonts w:ascii="Montserrat" w:hAnsi="Montserrat"/>
          <w:b/>
          <w:bCs/>
          <w:color w:val="273350"/>
        </w:rPr>
        <w:t>Черных Вероника Валентиновна</w:t>
      </w:r>
    </w:p>
    <w:p w:rsidR="00FA08F0" w:rsidRDefault="00FA08F0" w:rsidP="00577808">
      <w:pPr>
        <w:shd w:val="clear" w:color="auto" w:fill="FFFFFF"/>
        <w:spacing w:after="0" w:line="240" w:lineRule="auto"/>
        <w:contextualSpacing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Начальник отдела</w:t>
      </w:r>
    </w:p>
    <w:p w:rsidR="00243221" w:rsidRPr="001C34A2" w:rsidRDefault="00243221" w:rsidP="00577808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7808"/>
    <w:rsid w:val="00595A02"/>
    <w:rsid w:val="00696C51"/>
    <w:rsid w:val="006C29EA"/>
    <w:rsid w:val="00727EB8"/>
    <w:rsid w:val="00765429"/>
    <w:rsid w:val="00777841"/>
    <w:rsid w:val="00807380"/>
    <w:rsid w:val="00851AFE"/>
    <w:rsid w:val="008C09C5"/>
    <w:rsid w:val="0097184D"/>
    <w:rsid w:val="009F48C4"/>
    <w:rsid w:val="00A22E7B"/>
    <w:rsid w:val="00A23DD1"/>
    <w:rsid w:val="00A81F20"/>
    <w:rsid w:val="00AA61AE"/>
    <w:rsid w:val="00BE110E"/>
    <w:rsid w:val="00C342F6"/>
    <w:rsid w:val="00C76735"/>
    <w:rsid w:val="00DA0595"/>
    <w:rsid w:val="00F32F49"/>
    <w:rsid w:val="00FA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5825"/>
  <w15:docId w15:val="{FE0FEEC6-A35F-4BB5-8ED4-DD2AE1F0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with-icon">
    <w:name w:val="text-with-icon"/>
    <w:basedOn w:val="a"/>
    <w:rsid w:val="00FA08F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657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3534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7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0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82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61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18296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9762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1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0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03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8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43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62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1830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0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25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14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67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20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43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99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915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9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378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72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45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81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42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03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38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5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306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5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201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532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129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661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57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3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32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351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16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44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94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86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9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83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70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4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160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792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75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8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0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176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5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33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3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666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29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30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48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408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0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25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30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1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047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94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90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9598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6576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721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2629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7648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353636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2627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17009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69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639591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8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88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30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2675266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5928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851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36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6222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094801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43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1715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5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40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34841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8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8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8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109345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1385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343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37435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41371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06562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3784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416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3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8114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3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82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51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352842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911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532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6901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6122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734382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296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216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60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632708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36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96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053819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30180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06214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1559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04805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61438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8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27718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9939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73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5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1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57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714634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4762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674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680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90565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366744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087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15656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92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57774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9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73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98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5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724269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5581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8954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183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30646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55928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291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12955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2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62303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32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137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37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684556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6391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400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0922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92187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598416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2186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44331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1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21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92428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5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66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45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8561826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1988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27185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7255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4885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076467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9775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301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4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5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6732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7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3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39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226179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7789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4865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9936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327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319087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1788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9509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8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85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19199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7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902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40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3572170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87418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5145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448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53340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18600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3270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1255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2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8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30673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6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82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53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4869287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7646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384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8855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61228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987191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3725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2276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3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30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297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06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56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3604732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68569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3064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416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16374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033336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30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5717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34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28834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99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57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3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162674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6794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170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7090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5413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557657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877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1866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8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3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45484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7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54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31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6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961434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5488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557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94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67827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157416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626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29271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9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9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061572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9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3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6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5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902187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96052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395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2228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24019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747622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453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45883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8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3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530348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6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28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70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92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687054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94478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9516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761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1578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45226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647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29476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81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14407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1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2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69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10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136985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732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1347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2822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37645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972015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015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76221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06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13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26556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7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9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42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63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383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5018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80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7242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53893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190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2499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81958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49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43041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75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35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9821656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30137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694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3341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73011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636181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3400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8861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74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9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415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8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1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47333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53028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7243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408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2329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06487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953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4913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2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32338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19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27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1170240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0372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197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3995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0475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664144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4417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01967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1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56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67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750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48294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70252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9390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92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77206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345502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6981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96862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9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37864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1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87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08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2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7829967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11994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237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5739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28673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53738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9194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49569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8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72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5761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3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5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99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72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044773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41508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99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7979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81159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008256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394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92783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91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57723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52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8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66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9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2076559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57837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528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0408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0126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56418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233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172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9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45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683203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7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26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43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985579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7752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562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7207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54095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963524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927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273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75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642263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82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1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20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08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988599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2067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195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1872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90652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643484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787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3979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94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73920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9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53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17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60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4916279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5949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5391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310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705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53704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1547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7443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5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3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1644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1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69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02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76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57528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11263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361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05245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70835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655072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435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25939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53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15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64916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0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19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23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40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5469175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4363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090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2953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72939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507326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8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13735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0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36055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8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818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44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097750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8447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425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51384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83155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952451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0784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28031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51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904174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2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07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58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00918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36489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825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1054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66848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6471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934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7301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32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048682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3249">
                              <w:marLeft w:val="0"/>
                              <w:marRight w:val="0"/>
                              <w:marTop w:val="0"/>
                              <w:marBottom w:val="4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264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2551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09705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534740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9255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243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98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80828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8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05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92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846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odnovgorod.gosuslugi.ru/persony/persony_42.html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gorodnovgorod.gosuslugi.ru/persony/persony_39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rodnovgorod.gosuslugi.ru/persony/persony_43.htm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gorodnovgorod.gosuslugi.ru/persony/persony_57.html" TargetMode="External"/><Relationship Id="rId4" Type="http://schemas.openxmlformats.org/officeDocument/2006/relationships/hyperlink" Target="https://gorodnovgorod.gosuslugi.ru/persony/persony_1.html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gorodnovgorod.gosuslugi.ru/persony/persony_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2024-07-05T06:48:00Z</dcterms:modified>
</cp:coreProperties>
</file>