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b/>
          <w:bCs/>
          <w:color w:val="052635"/>
          <w:sz w:val="19"/>
          <w:szCs w:val="19"/>
        </w:rPr>
        <w:t>Структура администрации городского округа «Город Йошкар-Ола»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Глава администрации городского округа «Город Йошкар-Ола» (мэр города)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Заместители главы администрации городского округа «Город Йошкар-Ола» (мэра города):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- первый заместитель главы администрации городского округа «Город Йошкар-Ола» (мэра города) - 2 ед.;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- заместитель главы администрации городского округа «Город Йошкар-Ола» (мэра города), председатель комитета по управлению муниципальным имуществом;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- заместители главы администрации городского округа «Город Йошкар-Ола» (мэра города) - 5 ед.;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- советник в администрации городского округа «Город Йошкар-Ола». - 2 ед.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b/>
          <w:bCs/>
          <w:color w:val="052635"/>
          <w:sz w:val="19"/>
          <w:szCs w:val="19"/>
        </w:rPr>
        <w:t>Управления: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1. Правовое управление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2. Семеновское территориальное управление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3. Управление архитектуры и градостроительства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4. Управление культуры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5. Управление образования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6. Управление по взаимодействию с общественными организациями и работе с населением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7. Управление по делам гражданской обороны и чрезвычайным ситуациям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8. Финансовое управление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9. Управление по физической культуре, спорту и молодежной политике администрации городского округа «Город Йошкар-Ола».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10. Управление благоустройства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b/>
          <w:bCs/>
          <w:color w:val="052635"/>
          <w:sz w:val="19"/>
          <w:szCs w:val="19"/>
        </w:rPr>
        <w:t>Комитеты: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1. Комитет по управлению муниципальным имуществом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2. Комитет экологии и природопользования администрации городского округа «Город Йошкар-Ола».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b/>
          <w:bCs/>
          <w:color w:val="052635"/>
          <w:sz w:val="19"/>
          <w:szCs w:val="19"/>
        </w:rPr>
        <w:t>Отделы: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1. Архивный отдел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2. Отдел тарифного регулирования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3. Отдел делопроизводства и работы с обращениями граждан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4. Отдел записи актов гражданского состояния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5. Отдел контроля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6. Отдел мобилизационной подготовки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7. Отдел муниципальных закупок и административно-хозяйственной деятельности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8. Отдел муниципальной службы и кадровой работы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9. Отдел организационной работы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10. Отдел предпринимательства и торговли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11. Отдел дорожной деятельности и транспорта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12. Отдел учета и распределения жилой площади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13. Отдел финансирования и бухгалтерского учета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14. Отдел экономики администрации городского округа «Город Йошкар-Ола».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15. Отдел информационной безопасности и информатизации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16. Отдел по работе со средствами массовой информации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17. Отдел жилищно-коммунального хозяйства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18. Отдел территориальной обороны и безопасности населения администрации городского округа «Город Йошкар-Ола»;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19. Отдел по работе со средствами электронных массовых коммуникаций.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b/>
          <w:bCs/>
          <w:color w:val="052635"/>
          <w:sz w:val="19"/>
          <w:szCs w:val="19"/>
        </w:rPr>
        <w:t>Комиссии: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1. Административная комиссия в городе Йошкар-Оле;</w:t>
      </w:r>
    </w:p>
    <w:p w:rsidR="005D25C3" w:rsidRDefault="005D25C3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2. Комиссия по делам несовершеннолетних и защите их прав в муниципальном образовании «Город Йошкар-Ола».</w:t>
      </w:r>
    </w:p>
    <w:p w:rsidR="005D25C3" w:rsidRDefault="005D25C3" w:rsidP="003A207C">
      <w:pPr>
        <w:spacing w:after="0" w:line="240" w:lineRule="auto"/>
        <w:contextualSpacing/>
      </w:pPr>
      <w:r>
        <w:br w:type="page"/>
      </w:r>
    </w:p>
    <w:p w:rsidR="00E269D9" w:rsidRDefault="00E269D9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b/>
          <w:bCs/>
          <w:color w:val="052635"/>
          <w:sz w:val="19"/>
          <w:szCs w:val="19"/>
          <w:u w:val="single"/>
        </w:rPr>
        <w:lastRenderedPageBreak/>
        <w:t>Трудинов Антон Аркадьевич </w:t>
      </w:r>
      <w:r>
        <w:rPr>
          <w:rFonts w:ascii="Arial" w:hAnsi="Arial" w:cs="Arial"/>
          <w:color w:val="052635"/>
          <w:sz w:val="19"/>
          <w:szCs w:val="19"/>
        </w:rPr>
        <w:t>- временно исполняющий обязанности главы администрации городского округа «Город Йошкар-Ола» (мэра города)</w:t>
      </w:r>
    </w:p>
    <w:p w:rsidR="00E269D9" w:rsidRDefault="00E269D9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 w:rsidRPr="00E269D9">
        <w:rPr>
          <w:rFonts w:ascii="Arial" w:hAnsi="Arial" w:cs="Arial"/>
          <w:color w:val="052635"/>
          <w:sz w:val="19"/>
          <w:szCs w:val="19"/>
        </w:rPr>
        <w:drawing>
          <wp:inline distT="0" distB="0" distL="0" distR="0" wp14:anchorId="77E42406" wp14:editId="6A9623A4">
            <wp:extent cx="2527552" cy="2444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7066" cy="24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D9" w:rsidRDefault="00E269D9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родился 25 мая 1979 года. Окончил Академию Федеральной службы безопасности Российской Федерации, квалификация юрист.</w:t>
      </w:r>
    </w:p>
    <w:p w:rsidR="00E269D9" w:rsidRDefault="00E269D9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17 июня 2024 года на LVI (внеочередной) сессии Собрания депутатов городского округа «Город Йошкар-Ола»Трудинов Антон Аркадьевич назначен временно исполняющим обязанности главы администрации городского округа «Город Йошкар-Ола» - мэра города Йошкар-Олы.</w:t>
      </w:r>
    </w:p>
    <w:p w:rsidR="00E269D9" w:rsidRDefault="00E269D9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  <w:r>
        <w:rPr>
          <w:rFonts w:ascii="Arial" w:hAnsi="Arial" w:cs="Arial"/>
          <w:color w:val="052635"/>
          <w:sz w:val="19"/>
          <w:szCs w:val="19"/>
        </w:rPr>
        <w:t>Свою рабочую деятельность Трудинов Антон Аркадьевич начал в 2001 году в ФСБ России. Занимал руководящие должности муниципальной и государственной гражданской службы в Республике Марий Эл с 2006 года. Работал в Медведевском муниципальном районе. Осуществлял руководство аппаратом Государственного Собрания Республики Марий Эл. В период с 2017 года по 2024 год возглавлял администрацию Советского муниципального района; был первым заместителем главы администрации городского округа «Город Йошкар-Ола».</w:t>
      </w:r>
    </w:p>
    <w:p w:rsidR="00E269D9" w:rsidRDefault="00E269D9" w:rsidP="003A207C">
      <w:pPr>
        <w:spacing w:after="0" w:line="240" w:lineRule="auto"/>
        <w:contextualSpacing/>
        <w:rPr>
          <w:rFonts w:ascii="Arial" w:eastAsia="Times New Roman" w:hAnsi="Arial" w:cs="Arial"/>
          <w:color w:val="052635"/>
          <w:sz w:val="19"/>
          <w:szCs w:val="19"/>
          <w:lang w:eastAsia="ru-RU"/>
        </w:rPr>
      </w:pPr>
      <w:r>
        <w:rPr>
          <w:rFonts w:ascii="Arial" w:hAnsi="Arial" w:cs="Arial"/>
          <w:color w:val="052635"/>
          <w:sz w:val="19"/>
          <w:szCs w:val="19"/>
        </w:rPr>
        <w:br w:type="page"/>
      </w:r>
    </w:p>
    <w:p w:rsidR="00E22EA9" w:rsidRDefault="00E22EA9" w:rsidP="003A207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3D3D3D"/>
          <w:sz w:val="34"/>
          <w:szCs w:val="34"/>
          <w:lang w:eastAsia="ru-RU"/>
        </w:rPr>
      </w:pPr>
      <w:r>
        <w:rPr>
          <w:rFonts w:ascii="Arial" w:hAnsi="Arial" w:cs="Arial"/>
          <w:color w:val="3D3D3D"/>
          <w:sz w:val="34"/>
          <w:szCs w:val="34"/>
        </w:rPr>
        <w:lastRenderedPageBreak/>
        <w:t>Заместители мэра города Йошкар-Олы</w:t>
      </w:r>
    </w:p>
    <w:tbl>
      <w:tblPr>
        <w:tblW w:w="5000" w:type="pct"/>
        <w:jc w:val="center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15651"/>
      </w:tblGrid>
      <w:tr w:rsidR="00E22EA9" w:rsidTr="00E22EA9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color w:val="052635"/>
                <w:sz w:val="19"/>
                <w:szCs w:val="19"/>
              </w:rPr>
              <w:t> </w:t>
            </w:r>
          </w:p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color w:val="052635"/>
                <w:sz w:val="19"/>
                <w:szCs w:val="19"/>
              </w:rPr>
              <w:br/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45"/>
              <w:gridCol w:w="10840"/>
            </w:tblGrid>
            <w:tr w:rsidR="000737DC" w:rsidTr="00F94AD0">
              <w:tc>
                <w:tcPr>
                  <w:tcW w:w="1500" w:type="pct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</w:tcPr>
                <w:p w:rsidR="00E22EA9" w:rsidRDefault="000737DC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 w:rsidRPr="000737DC">
                    <w:rPr>
                      <w:sz w:val="19"/>
                      <w:szCs w:val="19"/>
                    </w:rPr>
                    <w:drawing>
                      <wp:inline distT="0" distB="0" distL="0" distR="0" wp14:anchorId="5AF6BA3B" wp14:editId="04E90379">
                        <wp:extent cx="2488676" cy="2619346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9551" cy="2641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  <w:hideMark/>
                </w:tcPr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>Покровский Лев Константинович </w:t>
                  </w:r>
                  <w:r>
                    <w:rPr>
                      <w:sz w:val="19"/>
                      <w:szCs w:val="19"/>
                    </w:rPr>
                    <w:t>– первый заместитель главы администрации городского округа «Город Йошкар-Ола» (мэра города).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В 2008 году окончил Марийский государственный университет по специальности «Экономика и управление на предприятии аграрно-промышленного комплекса».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u w:val="single"/>
                    </w:rPr>
                    <w:t>Трудовая деятельность: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"/>
                    <w:gridCol w:w="9797"/>
                  </w:tblGrid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2007 - 2008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ЗАО «Банк Русский Стандарт», менеджер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«ГЭСС», менеджер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2009 - 2012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ЗАО ПЗ «Шойбулакский», менеджер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«Птицефабрика Акашевская», менеджер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2013 - 2017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МУП «Город», начальник отдела логистики, заместитель директора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2017 - 2018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Йошкар-Ола», руководитель управления городского хозяйства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2018 - 2020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Йошкар-Ола», первый заместитель главы администрации городского округа «Город Йошкар-Ола» (мэра города)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2021 - 2022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«Поволжская железнодорожная компания», генеральный директор, заместитель генерального директора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с 06.2022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Йошкар-Ола», начальник отдела транспортного обслуживания, заместитель главы администрации городского округа «Город Йошкар-Ола» (мэра города), первый заместитель главы администрации городского округа «Город Йошкар-Ола» (мэра города)</w:t>
                        </w:r>
                      </w:p>
                    </w:tc>
                  </w:tr>
                </w:tbl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Награжден Почетной грамотой Собрания депутатов городского округа «Город Йошкар-Ола», Почетной грамотой администрации городского округа «Город Йошкар-Ола». Объявлена благодарность: Главы городского округа «Город Йошкар-Ола», Главы Республики Марий Эл.</w:t>
                  </w:r>
                </w:p>
              </w:tc>
            </w:tr>
          </w:tbl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</w:tr>
      <w:tr w:rsidR="00E22EA9" w:rsidTr="00E22EA9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01"/>
            </w:tblGrid>
            <w:tr w:rsidR="00E22EA9" w:rsidTr="00E22EA9">
              <w:tc>
                <w:tcPr>
                  <w:tcW w:w="0" w:type="auto"/>
                  <w:vAlign w:val="center"/>
                  <w:hideMark/>
                </w:tcPr>
                <w:p w:rsidR="00E22EA9" w:rsidRDefault="00E22EA9" w:rsidP="003A207C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color w:val="052635"/>
                      <w:sz w:val="19"/>
                      <w:szCs w:val="19"/>
                    </w:rPr>
                  </w:pPr>
                </w:p>
              </w:tc>
            </w:tr>
          </w:tbl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</w:tr>
      <w:tr w:rsidR="00E22EA9" w:rsidTr="00E22EA9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color w:val="052635"/>
                <w:sz w:val="19"/>
                <w:szCs w:val="19"/>
              </w:rPr>
              <w:t> </w:t>
            </w:r>
            <w:r>
              <w:rPr>
                <w:rFonts w:ascii="Arial" w:hAnsi="Arial" w:cs="Arial"/>
                <w:color w:val="052635"/>
                <w:sz w:val="19"/>
                <w:szCs w:val="19"/>
              </w:rPr>
              <w:br/>
            </w:r>
            <w:r>
              <w:rPr>
                <w:rFonts w:ascii="Arial" w:hAnsi="Arial" w:cs="Arial"/>
                <w:color w:val="052635"/>
                <w:sz w:val="19"/>
                <w:szCs w:val="19"/>
              </w:rPr>
              <w:br/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45"/>
              <w:gridCol w:w="10840"/>
            </w:tblGrid>
            <w:tr w:rsidR="00816009" w:rsidTr="00F94AD0">
              <w:tc>
                <w:tcPr>
                  <w:tcW w:w="1500" w:type="pct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</w:tcPr>
                <w:p w:rsidR="00E22EA9" w:rsidRDefault="000737DC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 w:rsidRPr="000737DC">
                    <w:rPr>
                      <w:sz w:val="19"/>
                      <w:szCs w:val="19"/>
                    </w:rPr>
                    <w:lastRenderedPageBreak/>
                    <w:drawing>
                      <wp:inline distT="0" distB="0" distL="0" distR="0" wp14:anchorId="523DDB71" wp14:editId="0523FE28">
                        <wp:extent cx="2507530" cy="2540699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9729" cy="2573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  <w:hideMark/>
                </w:tcPr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>Мухортов Сергей Алексеевич </w:t>
                  </w:r>
                  <w:r>
                    <w:rPr>
                      <w:sz w:val="19"/>
                      <w:szCs w:val="19"/>
                    </w:rPr>
                    <w:t>– заместитель главы администрации городского округа «Город Йошкар-Ола» (мэра города).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В 2012 году окончил Межрегиональный открытый социальный институт по специальности «Менеджмент организации».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В 2023 году - профессиональная переподготовка в МарГУ по программе «Юриспруденция»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u w:val="single"/>
                    </w:rPr>
                    <w:t>Трудовая деятельность: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33"/>
                    <w:gridCol w:w="9841"/>
                  </w:tblGrid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2002 -</w:t>
                        </w:r>
                      </w:p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Всероссийский детский центр «Орлёнок», педагог-воспитатель, заместитель начальника лагеря по административно-хозяйственной деятельности, заведующий отделом физкультурно-оздоровительной и спортивной работы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2006 -</w:t>
                        </w:r>
                      </w:p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Министерство образования Республики Марий Эл, специалист 1 категории по молодежным программам Управления по делам молодежи, ведущий специалист по молодежной политике общего отдела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2010 –</w:t>
                        </w:r>
                      </w:p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ГБУ РМЭ «Дворец молодежи», заместитель директора по молодежной работе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2016 –</w:t>
                        </w:r>
                      </w:p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Йошкар-Ола», председатель комитета по физической культуре и спорту, начальник управления по физической культуре, спорту и молодежной политике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АНО «Агентство развития бизнес-компетенций», исполнительный директор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2020 –</w:t>
                        </w:r>
                      </w:p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2022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«Хоум Сервис», директор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с 07.2022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Йошкар-Ола», начальник отдела транспортного обслуживания, заместитель главы администрации городского округа «Город Йошкар-Ола» (мэра города)</w:t>
                        </w:r>
                      </w:p>
                    </w:tc>
                  </w:tr>
                </w:tbl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Награжден Почетной грамотой администрации Туапсинского района; отмечен благодарностью Министра спорта, туризма и молодежной политики Российской Федерации; благодарностью Министерства образования Республики Марий Эл; благодарностью администрации городского округа «Город Йошкар-Ола».</w:t>
                  </w:r>
                </w:p>
              </w:tc>
            </w:tr>
          </w:tbl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</w:tr>
      <w:tr w:rsidR="00E22EA9" w:rsidTr="00E22EA9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45"/>
              <w:gridCol w:w="10840"/>
            </w:tblGrid>
            <w:tr w:rsidR="00E22EA9" w:rsidTr="00F94AD0">
              <w:trPr>
                <w:jc w:val="center"/>
              </w:trPr>
              <w:tc>
                <w:tcPr>
                  <w:tcW w:w="1500" w:type="pct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</w:tcPr>
                <w:p w:rsidR="00E22EA9" w:rsidRDefault="000737DC" w:rsidP="003A207C">
                  <w:pPr>
                    <w:spacing w:after="0" w:line="240" w:lineRule="auto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noProof/>
                      <w:color w:val="052635"/>
                      <w:sz w:val="19"/>
                      <w:szCs w:val="19"/>
                      <w:lang w:eastAsia="ru-RU"/>
                    </w:rPr>
                    <w:drawing>
                      <wp:inline distT="0" distB="0" distL="0" distR="0" wp14:anchorId="3FB5C2D6" wp14:editId="3B00747E">
                        <wp:extent cx="1847653" cy="2443883"/>
                        <wp:effectExtent l="0" t="0" r="0" b="0"/>
                        <wp:docPr id="6" name="Рисунок 6" descr="Yurkin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Yurkin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110" cy="2468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  <w:hideMark/>
                </w:tcPr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>Юркин Дмитрий Алексеевич </w:t>
                  </w:r>
                  <w:r>
                    <w:rPr>
                      <w:sz w:val="19"/>
                      <w:szCs w:val="19"/>
                    </w:rPr>
                    <w:t>– заместитель главы администрации городского округа «Город Йошкар-Ола» (мэра города).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В 2014 году окончил Поволжский государственный технологический университет по специальности «Прикладная информатика (в экономике)».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u w:val="single"/>
                    </w:rPr>
                    <w:t>Трудовая деятельность: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6"/>
                    <w:gridCol w:w="9818"/>
                  </w:tblGrid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2010 - 2011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Государственное учреждение «Дворец молодежи Республики Марий Эл», специалист по работе с молодежью центра развития молодежных инициатив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2011 - 2012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ОАО «Ростелеком», менеджер по продажам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2012 - 2013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ИП Яковлев А.Л., старший оператор видеонаблюдения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2014 - 2015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«Гранит», заместитель технического директора, заместитель генерального директора по развитию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2015 -2016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Служба в рядах вооруженных сил Российской Федерации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lastRenderedPageBreak/>
                          <w:t>2017 - 2018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«Частная охранная организация «Холдинг безопасность Марий Эл», инженер, заместитель начальника технического отдела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2019 - 2021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«Комбинат питания «Заречный», заместитель директора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2021 - 2022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Управление образования администрации городского округа «Город Йошкар-Ола», заместитель начальника управления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2022 - 2023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Йошкар-Ола», заместитель главы администрации городского округа «Город Йошкар-Ола» (мэра города), начальник управления образования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с 2023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Йошкар-Ола»,заместитель главы администрации городского округа «Город Йошкар-Ола» (мэра города)</w:t>
                        </w:r>
                      </w:p>
                    </w:tc>
                  </w:tr>
                </w:tbl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</w:p>
              </w:tc>
            </w:tr>
          </w:tbl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vanish/>
                <w:color w:val="052635"/>
                <w:sz w:val="19"/>
                <w:szCs w:val="19"/>
              </w:rPr>
            </w:pPr>
          </w:p>
          <w:tbl>
            <w:tblPr>
              <w:tblW w:w="5000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01"/>
            </w:tblGrid>
            <w:tr w:rsidR="00E22EA9" w:rsidTr="00E22EA9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22EA9" w:rsidRDefault="00E22EA9" w:rsidP="003A207C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color w:val="052635"/>
                      <w:sz w:val="19"/>
                      <w:szCs w:val="19"/>
                    </w:rPr>
                  </w:pPr>
                </w:p>
              </w:tc>
            </w:tr>
          </w:tbl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</w:tr>
      <w:tr w:rsidR="00E22EA9" w:rsidTr="00E22EA9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45"/>
              <w:gridCol w:w="10840"/>
            </w:tblGrid>
            <w:tr w:rsidR="000737DC" w:rsidTr="00F94AD0">
              <w:tc>
                <w:tcPr>
                  <w:tcW w:w="1500" w:type="pct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</w:tcPr>
                <w:p w:rsidR="00E22EA9" w:rsidRDefault="000737DC" w:rsidP="003A207C">
                  <w:pPr>
                    <w:spacing w:after="0" w:line="240" w:lineRule="auto"/>
                    <w:contextualSpacing/>
                    <w:rPr>
                      <w:sz w:val="19"/>
                      <w:szCs w:val="19"/>
                    </w:rPr>
                  </w:pPr>
                  <w:r w:rsidRPr="000737DC">
                    <w:rPr>
                      <w:sz w:val="19"/>
                      <w:szCs w:val="19"/>
                    </w:rPr>
                    <w:drawing>
                      <wp:inline distT="0" distB="0" distL="0" distR="0" wp14:anchorId="45B3FCBF" wp14:editId="42E65B31">
                        <wp:extent cx="2721276" cy="2780907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9190" cy="2799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  <w:hideMark/>
                </w:tcPr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>Пугачёв Антон Игоревич</w:t>
                  </w:r>
                  <w:r>
                    <w:rPr>
                      <w:sz w:val="19"/>
                      <w:szCs w:val="19"/>
                    </w:rPr>
                    <w:t> – заместитель главы администрации городского округа «Город Йошкар-Ола» (мэра города).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В 2013 году окончил Нижегородский государственный университет им. Н.И. Лобачевского по специальности «Экономика и управление на предприятии (в машиностроении)».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В 2017 году – «Национальный институт имени Екатерины Великой» по направлению подготовки «Юриспруденция».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u w:val="single"/>
                    </w:rPr>
                    <w:t>Трудовая деятельность:</w:t>
                  </w:r>
                </w:p>
                <w:p w:rsidR="00E22EA9" w:rsidRDefault="00E22EA9" w:rsidP="003A207C">
                  <w:pPr>
                    <w:spacing w:after="0" w:line="240" w:lineRule="auto"/>
                    <w:contextualSpacing/>
                    <w:rPr>
                      <w:sz w:val="19"/>
                      <w:szCs w:val="19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88"/>
                    <w:gridCol w:w="9886"/>
                  </w:tblGrid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2009 - 2011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ГОУ ВПО «Нижегородский государственный университет</w:t>
                        </w:r>
                        <w:r>
                          <w:rPr>
                            <w:sz w:val="19"/>
                            <w:szCs w:val="19"/>
                          </w:rPr>
                          <w:br/>
                          <w:t>им. Н.И. Лобачевского», оператор ЭВМ в вычислительном центре Управления информатизации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2012 - 2012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«Остин», продавец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2012 - 2012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«Курьер-Эспресс», менеджер по продажам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2012 - 2013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Государственное предприятие Нижегородской области «Нижегородский пассажирский автомобильный транспорт», инженер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2013 - 2013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«Техномастер», начальник коммерческого отдела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2013 - 2015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ГКУ Нижегородской области «Управление социальной защиты населения Сормовского района города Нижнего Новгорода», специалист 2 категории отдела правовой и кадровой работы; начальник сектора государственного заказа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2015 - 2015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Министерство транспорта и автомобильных дорог Нижегородской области, юрисконсульт 2 категории отдела правовой работы и судебной защиты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2015 - 2017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ГКУ Нижегородской области «Управление социальной защиты населения Сормовского района города Нижнего Новгорода», заместитель директора по предоставлению мер социальной поддержки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lastRenderedPageBreak/>
                          <w:t>2017 - 2021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Министерство социальной политики Нижегородской области, директор ГКУ Нижегородской области «Управление социальной защиты населения Ленинского района города Нижнего Новгорода»</w:t>
                        </w:r>
                      </w:p>
                    </w:tc>
                  </w:tr>
                  <w:tr w:rsidR="000737DC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с 2021 года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Заместитель главы администрации городского округа "Город Йошкар-Ола" (мэра города)</w:t>
                        </w:r>
                      </w:p>
                    </w:tc>
                  </w:tr>
                </w:tbl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За добросовестный труд и значительный вклад в развитие Нижнего Новгорода в 2021 году Указом Президента Российской Федерации награждён юбилейной медалью "В память 800-летия Нижнего Новгорода"</w:t>
                  </w:r>
                </w:p>
              </w:tc>
            </w:tr>
          </w:tbl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</w:tr>
      <w:tr w:rsidR="00E22EA9" w:rsidTr="00E22EA9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color w:val="052635"/>
                <w:sz w:val="19"/>
                <w:szCs w:val="19"/>
              </w:rPr>
              <w:lastRenderedPageBreak/>
              <w:br/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45"/>
              <w:gridCol w:w="10840"/>
            </w:tblGrid>
            <w:tr w:rsidR="00816009" w:rsidTr="00F94AD0">
              <w:tc>
                <w:tcPr>
                  <w:tcW w:w="1500" w:type="pct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</w:tcPr>
                <w:p w:rsidR="00E22EA9" w:rsidRDefault="0081600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 w:rsidRPr="00816009">
                    <w:rPr>
                      <w:sz w:val="19"/>
                      <w:szCs w:val="19"/>
                    </w:rPr>
                    <w:drawing>
                      <wp:inline distT="0" distB="0" distL="0" distR="0" wp14:anchorId="70F06288" wp14:editId="53A638E8">
                        <wp:extent cx="2538498" cy="2384981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9755" cy="2404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  <w:hideMark/>
                </w:tcPr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>Николаев Дмитрий Владимирович </w:t>
                  </w:r>
                  <w:r>
                    <w:rPr>
                      <w:sz w:val="19"/>
                      <w:szCs w:val="19"/>
                    </w:rPr>
                    <w:t>– заместитель главы администрации городского округа «Город Йошкар-Ола» (мэра города), председатель комитета по управлению муниципальным имуществом.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В 2003 году окончил Московский открытый социальный университет по специальности «юриспруденция».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u w:val="single"/>
                    </w:rPr>
                    <w:t>Трудовая деятельность: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"/>
                    <w:gridCol w:w="9747"/>
                  </w:tblGrid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1993-</w:t>
                        </w:r>
                      </w:p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1995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Служба в Вооруженных силах Российской Федерации</w:t>
                        </w:r>
                      </w:p>
                    </w:tc>
                  </w:tr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1996–</w:t>
                        </w:r>
                      </w:p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Министерство внутренних дел по Республике Марий Эл (служба)</w:t>
                        </w:r>
                      </w:p>
                    </w:tc>
                  </w:tr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2020–</w:t>
                        </w:r>
                      </w:p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Йошкар-Ола»:</w:t>
                        </w:r>
                      </w:p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- заместитель начальника отдела предпринимательства, транспорта и потребительского рынка</w:t>
                        </w:r>
                      </w:p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- начальник отдела транспортного обслуживания</w:t>
                        </w:r>
                      </w:p>
                    </w:tc>
                  </w:tr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с 2021 года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Йошкар-Ола»:</w:t>
                        </w:r>
                      </w:p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- заместитель главы администрации городского округа «Город Йошкар-Ола» (мэра города), председатель комитета по управлению муниципальным имуществом</w:t>
                        </w:r>
                      </w:p>
                    </w:tc>
                  </w:tr>
                </w:tbl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Неоднократно награжден Почетной грамотой МВД России и Почетной грамотой МВД Республики Марий Эл.</w:t>
                  </w:r>
                </w:p>
              </w:tc>
            </w:tr>
          </w:tbl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</w:tr>
      <w:tr w:rsidR="00E22EA9" w:rsidTr="00E22EA9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45"/>
              <w:gridCol w:w="10840"/>
            </w:tblGrid>
            <w:tr w:rsidR="00E22EA9" w:rsidTr="00F94AD0">
              <w:tc>
                <w:tcPr>
                  <w:tcW w:w="1500" w:type="pct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</w:tcPr>
                <w:p w:rsidR="00E22EA9" w:rsidRDefault="0081600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 w:rsidRPr="00816009">
                    <w:rPr>
                      <w:sz w:val="19"/>
                      <w:szCs w:val="19"/>
                    </w:rPr>
                    <w:drawing>
                      <wp:inline distT="0" distB="0" distL="0" distR="0" wp14:anchorId="760EDCA3" wp14:editId="4DF04E9C">
                        <wp:extent cx="2403835" cy="2479151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601" cy="2507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  <w:hideMark/>
                </w:tcPr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>Игитов Алексей Витальевич</w:t>
                  </w:r>
                  <w:r>
                    <w:rPr>
                      <w:sz w:val="19"/>
                      <w:szCs w:val="19"/>
                    </w:rPr>
                    <w:t> – заместитель главы администрации городского округа «Город Йошкар-Ола» (мэра города)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В 2009 году окончил Марийский государственный технический университет по специальности «проектирование зданий», квалификация «инженер-архитектор».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u w:val="single"/>
                    </w:rPr>
                    <w:t>Трудовая деятельность: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24"/>
                    <w:gridCol w:w="9350"/>
                  </w:tblGrid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02.2011 - 05.2011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Филиал «Казанский» ОАО «Славянка», мастер ремонтно-эксплуатационного участка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2011 - 2019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АО «Марийскгражданпроект – базовый территориальный проектный институт»:</w:t>
                        </w:r>
                      </w:p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- архитектор архитектурно-планировочной мастерской</w:t>
                        </w:r>
                      </w:p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- ведущий архитектор</w:t>
                        </w:r>
                      </w:p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- главный архитектор проекта производственного отдела</w:t>
                        </w:r>
                      </w:p>
                    </w:tc>
                  </w:tr>
                  <w:tr w:rsidR="00E22EA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с 2019 года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Йошкар-Ола», заместитель главы администрации городского округа «Город Йошкар-Ола» (мэра города)</w:t>
                        </w:r>
                      </w:p>
                    </w:tc>
                  </w:tr>
                </w:tbl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Награжден Почетной грамотой АО «МГП – БТПИ», Почетной грамотой администрации городского округа «Город Йошкар-Ола»</w:t>
                  </w:r>
                </w:p>
              </w:tc>
            </w:tr>
          </w:tbl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</w:tr>
      <w:tr w:rsidR="00E22EA9" w:rsidTr="00E22EA9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45"/>
              <w:gridCol w:w="10840"/>
            </w:tblGrid>
            <w:tr w:rsidR="00816009" w:rsidTr="00F94AD0">
              <w:tc>
                <w:tcPr>
                  <w:tcW w:w="1500" w:type="pct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</w:tcPr>
                <w:p w:rsidR="00E22EA9" w:rsidRDefault="0081600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 w:rsidRPr="00816009">
                    <w:rPr>
                      <w:sz w:val="19"/>
                      <w:szCs w:val="19"/>
                    </w:rPr>
                    <w:drawing>
                      <wp:inline distT="0" distB="0" distL="0" distR="0" wp14:anchorId="4CEFB91B" wp14:editId="5D2E02D0">
                        <wp:extent cx="2645175" cy="3038377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620" cy="3064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tcBorders>
                  <w:shd w:val="clear" w:color="auto" w:fill="FFFFFF"/>
                  <w:tcMar>
                    <w:top w:w="90" w:type="dxa"/>
                    <w:left w:w="75" w:type="dxa"/>
                    <w:bottom w:w="90" w:type="dxa"/>
                    <w:right w:w="75" w:type="dxa"/>
                  </w:tcMar>
                  <w:vAlign w:val="center"/>
                  <w:hideMark/>
                </w:tcPr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>Таников Андрей Александрович </w:t>
                  </w:r>
                  <w:r>
                    <w:rPr>
                      <w:sz w:val="19"/>
                      <w:szCs w:val="19"/>
                    </w:rPr>
                    <w:t>– заместитель главы администрации городского округа «Город Йошкар-Ола» (мэра города).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В 2003 году окончил Марийский государственный технический университет по специальности «Безопасность жизнедеятельности».</w:t>
                  </w:r>
                </w:p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u w:val="single"/>
                    </w:rPr>
                    <w:t>Трудовая деятельность:</w: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3"/>
                    <w:gridCol w:w="9701"/>
                  </w:tblGrid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2000 - 2001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Лицей им. М.В.Ломоносова, организатор детского творчества</w:t>
                        </w:r>
                      </w:p>
                    </w:tc>
                  </w:tr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2001 - 2003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Марийский государственный технический университет, лаборант кафедры безопасности жизнедеятельности, ассистент кафедры безопасности жизнедеятельности</w:t>
                        </w:r>
                      </w:p>
                    </w:tc>
                  </w:tr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2006 - 2007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ИП Шабалин И.Н., начальник транспортного отдела</w:t>
                        </w:r>
                      </w:p>
                    </w:tc>
                  </w:tr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«Миртрейд», директор</w:t>
                        </w:r>
                      </w:p>
                    </w:tc>
                  </w:tr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2007 - 2017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ООО «Агентство инженерного и экологического проектирования», инженер-эколог, генеральный директор</w:t>
                        </w:r>
                      </w:p>
                    </w:tc>
                  </w:tr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2017 - 2018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ФГБОУ ВО «Марийский государственный университет», старший преподаватель кафедры фундаментальной медицины</w:t>
                        </w:r>
                      </w:p>
                    </w:tc>
                  </w:tr>
                  <w:tr w:rsidR="00816009"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pStyle w:val="a3"/>
                          <w:spacing w:before="0" w:beforeAutospacing="0" w:after="0" w:afterAutospacing="0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с 08.2018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4C4C4"/>
                          <w:left w:val="single" w:sz="6" w:space="0" w:color="C4C4C4"/>
                          <w:bottom w:val="single" w:sz="6" w:space="0" w:color="C4C4C4"/>
                          <w:right w:val="single" w:sz="6" w:space="0" w:color="C4C4C4"/>
                        </w:tcBorders>
                        <w:shd w:val="clear" w:color="auto" w:fill="FFFFFF"/>
                        <w:tcMar>
                          <w:top w:w="90" w:type="dxa"/>
                          <w:left w:w="75" w:type="dxa"/>
                          <w:bottom w:w="90" w:type="dxa"/>
                          <w:right w:w="75" w:type="dxa"/>
                        </w:tcMar>
                        <w:vAlign w:val="center"/>
                        <w:hideMark/>
                      </w:tcPr>
                      <w:p w:rsidR="00E22EA9" w:rsidRDefault="00E22EA9" w:rsidP="003A207C">
                        <w:pPr>
                          <w:spacing w:after="0" w:line="240" w:lineRule="auto"/>
                          <w:contextualSpacing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Администрация городского округа «Город Йошкар-Ола», советник, заместитель главы администрации городского округа «Город Йошкар-Ола» (мэра города)</w:t>
                        </w:r>
                      </w:p>
                    </w:tc>
                  </w:tr>
                </w:tbl>
                <w:p w:rsidR="00E22EA9" w:rsidRDefault="00E22EA9" w:rsidP="003A207C">
                  <w:pPr>
                    <w:pStyle w:val="a3"/>
                    <w:spacing w:before="0" w:beforeAutospacing="0" w:after="0" w:afterAutospacing="0"/>
                    <w:contextualSpacing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За добросовестный труд в органах местного самоуправления объявлена благодарность администрации городского округа «Город Йошкар-Ола» (2019 г.)</w:t>
                  </w:r>
                </w:p>
              </w:tc>
            </w:tr>
          </w:tbl>
          <w:p w:rsidR="00E22EA9" w:rsidRDefault="00E22EA9" w:rsidP="003A207C">
            <w:pPr>
              <w:spacing w:after="0" w:line="240" w:lineRule="auto"/>
              <w:contextualSpacing/>
              <w:rPr>
                <w:rFonts w:ascii="Arial" w:hAnsi="Arial" w:cs="Arial"/>
                <w:color w:val="052635"/>
                <w:sz w:val="19"/>
                <w:szCs w:val="19"/>
              </w:rPr>
            </w:pPr>
          </w:p>
        </w:tc>
      </w:tr>
    </w:tbl>
    <w:p w:rsidR="00E22EA9" w:rsidRDefault="00E22EA9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</w:p>
    <w:p w:rsidR="00E22EA9" w:rsidRDefault="00E22EA9" w:rsidP="003A207C">
      <w:pPr>
        <w:spacing w:after="0" w:line="240" w:lineRule="auto"/>
        <w:contextualSpacing/>
        <w:rPr>
          <w:rFonts w:ascii="Arial" w:eastAsia="Times New Roman" w:hAnsi="Arial" w:cs="Arial"/>
          <w:color w:val="052635"/>
          <w:sz w:val="19"/>
          <w:szCs w:val="19"/>
          <w:lang w:eastAsia="ru-RU"/>
        </w:rPr>
      </w:pPr>
      <w:r>
        <w:rPr>
          <w:rFonts w:ascii="Arial" w:hAnsi="Arial" w:cs="Arial"/>
          <w:color w:val="052635"/>
          <w:sz w:val="19"/>
          <w:szCs w:val="19"/>
        </w:rPr>
        <w:br w:type="page"/>
      </w:r>
    </w:p>
    <w:tbl>
      <w:tblPr>
        <w:tblW w:w="15876" w:type="dxa"/>
        <w:jc w:val="center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22"/>
        <w:gridCol w:w="5054"/>
      </w:tblGrid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jc w:val="center"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color w:val="052635"/>
                <w:sz w:val="19"/>
                <w:szCs w:val="19"/>
              </w:rPr>
              <w:lastRenderedPageBreak/>
              <w:t>Название подразделения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jc w:val="center"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color w:val="052635"/>
                <w:sz w:val="19"/>
                <w:szCs w:val="19"/>
              </w:rPr>
              <w:t>Фамилия Имя Отчество руководителя</w:t>
            </w:r>
          </w:p>
        </w:tc>
      </w:tr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Комитет по управлению муниципальным имуществом города Йошкар-Олы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Николаев Дмитрий Владимирович</w:t>
            </w:r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 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Управление по физической культуре, спорту и молодежной политике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Пономаренко Евгения Александровна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Комитет экологии и природопользования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Соловьева Оксана Сергеевна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Правовое управление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Багдадишвили Наталья Геннадьевна</w:t>
            </w: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 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Управление по делам гражданской обороны и чрезвычайным ситуациям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И. о. Храпов Александр Викторович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Управление культуры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Логинова Надежда Эриковна</w:t>
            </w: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 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Управление образования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Врио Никандров Владимир Григорьевич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Финансовое управление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И.о. Хасанова Ольга Игоревна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Управление архитектуры и градостроительства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Лаптева Ольга Николаевна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Управление по взаимодействию с общественными организациями и работе с населением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Устюгова Татьяна Михайловна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Семеновское территориальное управление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Евгеньева Эльвира Демьяновна</w:t>
            </w: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 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муниципальных закупок и административно-хозяйственной деятельности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Веденькина Ольга Ивановна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делопроизводства и работы с обращениями граждан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Голубева Кристина Вадимовна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Сектор по работе с обращениями граждан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Стрежнева Светлана Александровна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Архивный отдел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Киселева Наталья Александровна</w:t>
            </w:r>
          </w:p>
        </w:tc>
      </w:tr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муниципальной службы и кадровой работы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Ляхова Елена Александровна</w:t>
            </w:r>
          </w:p>
        </w:tc>
      </w:tr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финансирования и бухгалтерского учета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Подольская Елена Валентиновна</w:t>
            </w:r>
          </w:p>
        </w:tc>
      </w:tr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учета и распределения жилой площади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Депрейс Татьяна Геннадьевна</w:t>
            </w:r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 </w:t>
            </w:r>
          </w:p>
        </w:tc>
      </w:tr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организационной работы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Береснев Дмитрий Ильич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по работе со средствами массовой информации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Одёрышева Юлия Викторовна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информационной безопасности и информатизации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Шомин Евгений Игоревич</w:t>
            </w: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 </w:t>
            </w:r>
          </w:p>
        </w:tc>
      </w:tr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ЗАГС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Дудкина Светлана Германовна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мобилизационной подготовки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Копылов Владимир Васильевич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территориальной обороны и безопасности населения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Баглаенко Григорий Геннадьевич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экономики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Рудницкая Татьяна Александровна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lastRenderedPageBreak/>
              <w:t>Отдел тарифного регулирования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Егошина Елена Михайловна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предпринимательства и торговли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Григорьева Анжелика Германовна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дорожной деятельности и транспорта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Пересада Юрий Владимирович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контроля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Шулаев Сергей Андриянович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Управление благоустройства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Огородникова Лилия Борисовна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жилищно-коммунального хозяйства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Щекотова Ольга Игоревна</w:t>
            </w:r>
          </w:p>
        </w:tc>
      </w:tr>
      <w:tr w:rsidR="0056578D" w:rsidRP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Отдел по работе со средствами электронных массовых коммуникаций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Заболотских Яна Александровна</w:t>
            </w: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 </w:t>
            </w:r>
          </w:p>
        </w:tc>
      </w:tr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Административная комиссия в городе Йошкар-Оле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Демакова Светлана Леонидовна</w:t>
            </w:r>
          </w:p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Леонкина Юлия Юрьевна </w:t>
            </w:r>
          </w:p>
        </w:tc>
      </w:tr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Комиссия по делам несовершеннолетних и защите их прав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Солодкова Наталья Викторовна</w:t>
            </w:r>
          </w:p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Сенько Татьяна Анатольевна</w:t>
            </w:r>
          </w:p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Жукова Вера Владимировна</w:t>
            </w:r>
          </w:p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Бурдакова Ольга Владимировна</w:t>
            </w:r>
          </w:p>
        </w:tc>
      </w:tr>
      <w:tr w:rsidR="0056578D" w:rsidTr="0056578D">
        <w:trPr>
          <w:jc w:val="center"/>
        </w:trPr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>
            <w:pPr>
              <w:pStyle w:val="a3"/>
              <w:rPr>
                <w:rFonts w:ascii="Arial" w:hAnsi="Arial" w:cs="Arial"/>
                <w:color w:val="052635"/>
                <w:sz w:val="19"/>
                <w:szCs w:val="19"/>
              </w:rPr>
            </w:pPr>
            <w:r w:rsidRPr="0056578D">
              <w:rPr>
                <w:rFonts w:ascii="Arial" w:hAnsi="Arial" w:cs="Arial"/>
                <w:color w:val="052635"/>
                <w:sz w:val="19"/>
                <w:szCs w:val="19"/>
              </w:rPr>
              <w:t>Советник в администрации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:rsidR="0056578D" w:rsidRDefault="0056578D" w:rsidP="00BC6BB4">
            <w:pPr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Конст</w:t>
            </w:r>
            <w:bookmarkStart w:id="0" w:name="_GoBack"/>
            <w:bookmarkEnd w:id="0"/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антинова Татьяна Владимировна</w:t>
            </w:r>
          </w:p>
          <w:p w:rsidR="0056578D" w:rsidRDefault="0056578D" w:rsidP="00BC6BB4">
            <w:pPr>
              <w:rPr>
                <w:rFonts w:ascii="Arial" w:hAnsi="Arial" w:cs="Arial"/>
                <w:color w:val="052635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052635"/>
                <w:sz w:val="19"/>
                <w:szCs w:val="19"/>
              </w:rPr>
              <w:t>Туранова Вера Константиновна.</w:t>
            </w:r>
          </w:p>
        </w:tc>
      </w:tr>
    </w:tbl>
    <w:p w:rsidR="00E269D9" w:rsidRDefault="00E269D9" w:rsidP="003A207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2635"/>
          <w:sz w:val="19"/>
          <w:szCs w:val="19"/>
        </w:rPr>
      </w:pPr>
    </w:p>
    <w:p w:rsidR="00243221" w:rsidRPr="001C34A2" w:rsidRDefault="00243221" w:rsidP="003A207C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37DC"/>
    <w:rsid w:val="00091401"/>
    <w:rsid w:val="001C34A2"/>
    <w:rsid w:val="00243221"/>
    <w:rsid w:val="0025133F"/>
    <w:rsid w:val="0033018F"/>
    <w:rsid w:val="003A207C"/>
    <w:rsid w:val="003D090D"/>
    <w:rsid w:val="0044446C"/>
    <w:rsid w:val="004E4A62"/>
    <w:rsid w:val="00553AA0"/>
    <w:rsid w:val="0056578D"/>
    <w:rsid w:val="00595A02"/>
    <w:rsid w:val="005D25C3"/>
    <w:rsid w:val="00727EB8"/>
    <w:rsid w:val="00765429"/>
    <w:rsid w:val="00777841"/>
    <w:rsid w:val="00807380"/>
    <w:rsid w:val="00816009"/>
    <w:rsid w:val="008C09C5"/>
    <w:rsid w:val="0094618E"/>
    <w:rsid w:val="0097184D"/>
    <w:rsid w:val="009F48C4"/>
    <w:rsid w:val="00A22E7B"/>
    <w:rsid w:val="00A23DD1"/>
    <w:rsid w:val="00BC6BB4"/>
    <w:rsid w:val="00BE110E"/>
    <w:rsid w:val="00C76735"/>
    <w:rsid w:val="00E22EA9"/>
    <w:rsid w:val="00E269D9"/>
    <w:rsid w:val="00F32F49"/>
    <w:rsid w:val="00F9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0A83F"/>
  <w15:docId w15:val="{AAF5628E-2944-4678-891A-64F03A77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2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45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6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0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3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6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2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2491</Words>
  <Characters>14204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2024-07-04T05:37:00Z</dcterms:modified>
</cp:coreProperties>
</file>