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3EC" w:rsidRDefault="005B2399" w:rsidP="00E76587">
      <w:pPr>
        <w:shd w:val="clear" w:color="auto" w:fill="F9F9F9"/>
        <w:spacing w:after="0" w:line="240" w:lineRule="auto"/>
        <w:rPr>
          <w:rFonts w:ascii="Arial" w:hAnsi="Arial" w:cs="Arial"/>
          <w:color w:val="333333"/>
          <w:szCs w:val="24"/>
          <w:lang w:eastAsia="ru-RU"/>
        </w:rPr>
      </w:pPr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 wp14:anchorId="5F1347A7" wp14:editId="01B0AA76">
            <wp:extent cx="1778462" cy="2017579"/>
            <wp:effectExtent l="0" t="0" r="0" b="0"/>
            <wp:docPr id="2" name="Рисунок 2" descr="Заместитель Председателя Элистинского городского Собр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меститель Председателя Элистинского городского Собран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58" cy="20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EC" w:rsidRDefault="004203EC" w:rsidP="00E76587">
      <w:pPr>
        <w:pStyle w:val="3"/>
        <w:shd w:val="clear" w:color="auto" w:fill="F9F9F9"/>
        <w:spacing w:before="0" w:line="240" w:lineRule="auto"/>
        <w:rPr>
          <w:rFonts w:ascii="Arial" w:hAnsi="Arial" w:cs="Arial"/>
          <w:b w:val="0"/>
          <w:bCs w:val="0"/>
          <w:color w:val="333333"/>
          <w:spacing w:val="7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pacing w:val="7"/>
          <w:sz w:val="36"/>
          <w:szCs w:val="36"/>
        </w:rPr>
        <w:t>Временно исполняющий полномочия Главы города Элисты - Председателя Элистинского городского Собрания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b/>
          <w:bCs/>
          <w:color w:val="333333"/>
          <w:spacing w:val="7"/>
          <w:sz w:val="21"/>
          <w:szCs w:val="21"/>
        </w:rPr>
        <w:t>Сорокин Максим Александрович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приступил к исполнению депутатских полномочий 25.06.2021.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Является членом Российского Общества Оценщиков, членом Союза Финансово-экономических судебных экспертов, секретарем первичного отделения №49 Элистинского местного отделения партии Единая Россия, членом регионального политсовета Единой России.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Закончил Московскую академию экономики и права, получил квалификацию «Экономист»; Московскую финансово-промышленную академию по специальности «Оценка стоимости предприятия (бизнеса)»; Волгоградский технический университет по специальности «Судебная оценочная экспертиза»; Московский государственный строительный университет по специальности «Судебная Строительная экспертиза».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Проходил воинскую службу в Военно-воздушных силах РФ.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Работал в Консультативно-информационном центре при Министерстве сельского хозяйства Калмыкии, Министерстве по земельным и имущественным отношениям Калмыкии. В настоящее время – генеральный директор ООО «Экспертный Центр».</w:t>
      </w:r>
    </w:p>
    <w:p w:rsidR="004203EC" w:rsidRDefault="004203EC" w:rsidP="00E76587">
      <w:pPr>
        <w:pStyle w:val="a3"/>
        <w:shd w:val="clear" w:color="auto" w:fill="F9F9F9"/>
        <w:spacing w:before="0" w:beforeAutospacing="0" w:after="0" w:afterAutospacing="0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Женат, трое детей.</w:t>
      </w:r>
    </w:p>
    <w:p w:rsidR="004203EC" w:rsidRDefault="004203EC" w:rsidP="00E76587">
      <w:pPr>
        <w:spacing w:after="0" w:line="240" w:lineRule="auto"/>
      </w:pPr>
      <w:r>
        <w:br w:type="page"/>
      </w:r>
    </w:p>
    <w:p w:rsidR="004E2A97" w:rsidRDefault="004E2A97" w:rsidP="00E76587">
      <w:pPr>
        <w:pStyle w:val="3"/>
        <w:shd w:val="clear" w:color="auto" w:fill="F9F9F9"/>
        <w:spacing w:before="0" w:line="240" w:lineRule="auto"/>
        <w:rPr>
          <w:rFonts w:ascii="Arial" w:hAnsi="Arial" w:cs="Arial"/>
          <w:b w:val="0"/>
          <w:bCs w:val="0"/>
          <w:color w:val="333333"/>
          <w:spacing w:val="7"/>
          <w:sz w:val="36"/>
          <w:szCs w:val="36"/>
          <w:lang w:eastAsia="ru-RU"/>
        </w:rPr>
      </w:pPr>
      <w:r>
        <w:rPr>
          <w:rFonts w:ascii="Arial" w:hAnsi="Arial" w:cs="Arial"/>
          <w:b w:val="0"/>
          <w:bCs w:val="0"/>
          <w:color w:val="333333"/>
          <w:spacing w:val="7"/>
          <w:sz w:val="36"/>
          <w:szCs w:val="36"/>
        </w:rPr>
        <w:lastRenderedPageBreak/>
        <w:t>Депутаты Элистинского городского Собрания</w:t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t>Депутаты Элистинского городского Собрания шестого созыва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1.  Анжирова Софья Сергеевна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922270" cy="2120900"/>
            <wp:effectExtent l="0" t="0" r="0" b="0"/>
            <wp:docPr id="40" name="Рисунок 40" descr="Анж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жир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2. Бабичев Юрий Викторович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3. Балдашинов Олег Тулович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017395" cy="2696210"/>
            <wp:effectExtent l="0" t="0" r="0" b="0"/>
            <wp:docPr id="39" name="Рисунок 39" descr="Балдашинов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лдашинов фо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4. Бамбаев Владимир Харцхаевич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545080" cy="2922270"/>
            <wp:effectExtent l="0" t="0" r="0" b="0"/>
            <wp:docPr id="38" name="Рисунок 38" descr="Бам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мба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5. Бюткаев Евгений Михайлович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922270"/>
            <wp:effectExtent l="0" t="0" r="0" b="0"/>
            <wp:docPr id="37" name="Рисунок 37" descr="Бюткаев Е.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юткаев Е.М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6. Вышкварок Петр Петрович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045335" cy="2922270"/>
            <wp:effectExtent l="0" t="0" r="0" b="0"/>
            <wp:docPr id="36" name="Рисунок 36" descr="Вышкварок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шкварок П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7. Городничая Елена Анатольевна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77415" cy="2922270"/>
            <wp:effectExtent l="0" t="0" r="0" b="0"/>
            <wp:docPr id="35" name="Рисунок 35" descr="Городничая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родничая Е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8. Дорджиев Бадма Геннадьевич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49475" cy="2922270"/>
            <wp:effectExtent l="0" t="0" r="0" b="0"/>
            <wp:docPr id="34" name="Рисунок 34" descr="Дорджиев Б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рджиев Б.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9. Конушев Алдар Иванович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621155" cy="2167890"/>
            <wp:effectExtent l="0" t="0" r="0" b="0"/>
            <wp:docPr id="33" name="Рисунок 33" descr="Конуш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уше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10. Малыкова Светлана Гучиновна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59000" cy="2922270"/>
            <wp:effectExtent l="0" t="0" r="0" b="0"/>
            <wp:docPr id="32" name="Рисунок 32" descr="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11. Каманджаев Александр Васильевич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922270"/>
            <wp:effectExtent l="0" t="0" r="0" b="0"/>
            <wp:docPr id="31" name="Рисунок 31" descr="Каманджаев А.В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манджаев А.В.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12. Манжиков Павел Алексеевич</w:t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t>13. Мантаева Эльза Ивановна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856230"/>
            <wp:effectExtent l="0" t="0" r="0" b="0"/>
            <wp:docPr id="30" name="Рисунок 30" descr="Мант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нтае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14. Мацаков Андрей Михайлович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951355" cy="2922270"/>
            <wp:effectExtent l="0" t="0" r="0" b="0"/>
            <wp:docPr id="29" name="Рисунок 29" descr="мац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ца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14. Очкаева Анна Борисовна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15. Сарангов Церен Геннадьевич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026920" cy="2922270"/>
            <wp:effectExtent l="0" t="0" r="0" b="0"/>
            <wp:docPr id="28" name="Рисунок 28" descr="Саран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ранг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16. Орзаев Николай Павлович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951355" cy="2922270"/>
            <wp:effectExtent l="0" t="0" r="0" b="0"/>
            <wp:docPr id="27" name="Рисунок 27" descr="Орз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зае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17. Сорокин Максим Александрович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998345" cy="2281555"/>
            <wp:effectExtent l="0" t="0" r="0" b="0"/>
            <wp:docPr id="26" name="Рисунок 26" descr="соро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рок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18. Убушаев Павел Павлович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026920" cy="2705735"/>
            <wp:effectExtent l="0" t="0" r="0" b="0"/>
            <wp:docPr id="25" name="Рисунок 25" descr="Убушаев 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бушаев П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19. Хасиков Аюка Сергеевич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922270"/>
            <wp:effectExtent l="0" t="0" r="0" b="0"/>
            <wp:docPr id="24" name="Рисунок 24" descr="Хас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асик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20. Хейчиев Олег Басангович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432050"/>
            <wp:effectExtent l="0" t="0" r="0" b="0"/>
            <wp:docPr id="23" name="Рисунок 23" descr="Хейчи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Хейчиев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4E2A97" w:rsidRDefault="004E2A97" w:rsidP="00E76587">
      <w:pPr>
        <w:spacing w:after="0" w:line="240" w:lineRule="auto"/>
        <w:rPr>
          <w:rStyle w:val="a4"/>
          <w:color w:val="4F4F4F"/>
          <w:szCs w:val="24"/>
        </w:rPr>
      </w:pPr>
      <w:r>
        <w:rPr>
          <w:rStyle w:val="a4"/>
          <w:rFonts w:ascii="Arial" w:hAnsi="Arial" w:cs="Arial"/>
          <w:color w:val="4F4F4F"/>
        </w:rPr>
        <w:lastRenderedPageBreak/>
        <w:t>21. Чудутов Олег Сергеевич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017395" cy="2696210"/>
            <wp:effectExtent l="0" t="0" r="0" b="0"/>
            <wp:docPr id="22" name="Рисунок 22" descr="Чуд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удутов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4E2A97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pict>
          <v:rect id="_x0000_i1048" style="width:0;height:0" o:hralign="center" o:hrstd="t" o:hr="t" fillcolor="#a0a0a0" stroked="f"/>
        </w:pict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A4620E" w:rsidRDefault="00A4620E" w:rsidP="00A4620E">
      <w:pPr>
        <w:pStyle w:val="3"/>
        <w:shd w:val="clear" w:color="auto" w:fill="F9F9F9"/>
        <w:spacing w:before="300" w:after="150"/>
        <w:rPr>
          <w:rFonts w:ascii="Arial" w:hAnsi="Arial" w:cs="Arial"/>
          <w:b w:val="0"/>
          <w:bCs w:val="0"/>
          <w:color w:val="333333"/>
          <w:spacing w:val="7"/>
          <w:sz w:val="36"/>
          <w:szCs w:val="36"/>
          <w:lang w:eastAsia="ru-RU"/>
        </w:rPr>
      </w:pPr>
      <w:r>
        <w:rPr>
          <w:rFonts w:ascii="Arial" w:hAnsi="Arial" w:cs="Arial"/>
          <w:b w:val="0"/>
          <w:bCs w:val="0"/>
          <w:color w:val="333333"/>
          <w:spacing w:val="7"/>
          <w:sz w:val="36"/>
          <w:szCs w:val="36"/>
        </w:rPr>
        <w:lastRenderedPageBreak/>
        <w:t>Аппарат Элистинского городского Собрания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b/>
          <w:bCs/>
          <w:color w:val="333333"/>
          <w:spacing w:val="7"/>
          <w:sz w:val="21"/>
          <w:szCs w:val="21"/>
        </w:rPr>
        <w:t>Руководитель Аппарата Элистинского городского Собрания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Арясова Оксана Николаевна</w:t>
      </w:r>
      <w:r>
        <w:rPr>
          <w:rFonts w:ascii="Arial" w:hAnsi="Arial" w:cs="Arial"/>
          <w:color w:val="333333"/>
          <w:spacing w:val="7"/>
          <w:sz w:val="21"/>
          <w:szCs w:val="21"/>
        </w:rPr>
        <w:br/>
      </w:r>
      <w:bookmarkStart w:id="0" w:name="_GoBack"/>
      <w:bookmarkEnd w:id="0"/>
      <w:r>
        <w:rPr>
          <w:rFonts w:ascii="Arial" w:hAnsi="Arial" w:cs="Arial"/>
          <w:b/>
          <w:bCs/>
          <w:color w:val="333333"/>
          <w:spacing w:val="7"/>
          <w:sz w:val="21"/>
          <w:szCs w:val="21"/>
        </w:rPr>
        <w:t>Отдел правового обеспечения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Начальник отдела - Бадмаева Валерия Владимировна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b/>
          <w:bCs/>
          <w:color w:val="333333"/>
          <w:spacing w:val="7"/>
          <w:sz w:val="21"/>
          <w:szCs w:val="21"/>
        </w:rPr>
        <w:t>Экспертно-аналитический отдел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Начальник отдела - Летуева Байрта Борисовна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b/>
          <w:bCs/>
          <w:color w:val="333333"/>
          <w:spacing w:val="7"/>
          <w:sz w:val="21"/>
          <w:szCs w:val="21"/>
        </w:rPr>
        <w:t>Общий отдел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Начальник отдела - Мацекова Наталья Валериевна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b/>
          <w:bCs/>
          <w:color w:val="333333"/>
          <w:spacing w:val="7"/>
          <w:sz w:val="21"/>
          <w:szCs w:val="21"/>
        </w:rPr>
        <w:t>Отдел финансового обеспечения - бухгалтерия</w:t>
      </w:r>
    </w:p>
    <w:p w:rsidR="00A4620E" w:rsidRDefault="00A4620E" w:rsidP="00A4620E">
      <w:pPr>
        <w:pStyle w:val="a3"/>
        <w:shd w:val="clear" w:color="auto" w:fill="F9F9F9"/>
        <w:spacing w:before="0" w:beforeAutospacing="0" w:after="150" w:afterAutospacing="0" w:line="390" w:lineRule="atLeast"/>
        <w:rPr>
          <w:rFonts w:ascii="Arial" w:hAnsi="Arial" w:cs="Arial"/>
          <w:color w:val="333333"/>
          <w:spacing w:val="7"/>
          <w:sz w:val="21"/>
          <w:szCs w:val="21"/>
        </w:rPr>
      </w:pPr>
      <w:r>
        <w:rPr>
          <w:rFonts w:ascii="Arial" w:hAnsi="Arial" w:cs="Arial"/>
          <w:color w:val="333333"/>
          <w:spacing w:val="7"/>
          <w:sz w:val="21"/>
          <w:szCs w:val="21"/>
        </w:rPr>
        <w:t>Начальник отдела - главный бухгалтер - Лиджиева Татьяна Борисовна</w:t>
      </w:r>
    </w:p>
    <w:p w:rsidR="00A4620E" w:rsidRDefault="00A4620E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br w:type="page"/>
      </w:r>
    </w:p>
    <w:p w:rsidR="004E2A97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lastRenderedPageBreak/>
        <w:t>Депутаты Элистинского городского Собрания пятого созыва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1. Абушинов Юрий Викторович 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998345" cy="2696210"/>
            <wp:effectExtent l="0" t="0" r="0" b="0"/>
            <wp:docPr id="21" name="Рисунок 21" descr="Абуш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бушинов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2.  Арутюнов Валерий Рафаэлович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262505" cy="2196465"/>
            <wp:effectExtent l="0" t="0" r="0" b="0"/>
            <wp:docPr id="20" name="Рисунок 20" descr="Арутю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рутюн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3. Будаев Валерий Кютерович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lastRenderedPageBreak/>
        <w:drawing>
          <wp:inline distT="0" distB="0" distL="0" distR="0">
            <wp:extent cx="2017395" cy="2696210"/>
            <wp:effectExtent l="0" t="0" r="0" b="0"/>
            <wp:docPr id="19" name="Рисунок 19" descr="Балдаш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алдашин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4. Кичикова Лилия Николаевна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922270"/>
            <wp:effectExtent l="0" t="0" r="0" b="0"/>
            <wp:docPr id="18" name="Рисунок 18" descr="Кич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ичико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5. Каманджаев Александр Васильевич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lastRenderedPageBreak/>
        <w:drawing>
          <wp:inline distT="0" distB="0" distL="0" distR="0">
            <wp:extent cx="1904365" cy="1904365"/>
            <wp:effectExtent l="0" t="0" r="0" b="0"/>
            <wp:docPr id="17" name="Рисунок 17" descr="Камандж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манджаев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6.  Ким Мерген Александрович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941830" cy="1979930"/>
            <wp:effectExtent l="0" t="0" r="0" b="0"/>
            <wp:docPr id="16" name="Рисунок 16" descr="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и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7. Кичиков Андрей Олегович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8. Курепина Наталья Леонидовна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lastRenderedPageBreak/>
        <w:drawing>
          <wp:inline distT="0" distB="0" distL="0" distR="0">
            <wp:extent cx="2073910" cy="2922270"/>
            <wp:effectExtent l="0" t="0" r="0" b="0"/>
            <wp:docPr id="15" name="Рисунок 15" descr="Куреп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урепи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9. Четырев Павел Павлович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215515" cy="2922270"/>
            <wp:effectExtent l="0" t="0" r="0" b="0"/>
            <wp:docPr id="14" name="Рисунок 14" descr="Четы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Четыре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10. Максимов Виктор Максимович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lastRenderedPageBreak/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017395" cy="2696210"/>
            <wp:effectExtent l="0" t="0" r="0" b="0"/>
            <wp:docPr id="13" name="Рисунок 13" descr="Мак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аксимо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11. Малыкова Светлана Гучиновна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59000" cy="2922270"/>
            <wp:effectExtent l="0" t="0" r="0" b="0"/>
            <wp:docPr id="12" name="Рисунок 12" descr="Малы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лы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12. Мальмаков Игорь Петрович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lastRenderedPageBreak/>
        <w:br/>
      </w:r>
      <w:r>
        <w:rPr>
          <w:rStyle w:val="a4"/>
          <w:rFonts w:ascii="Arial" w:hAnsi="Arial" w:cs="Arial"/>
          <w:color w:val="4F4F4F"/>
        </w:rPr>
        <w:t>13. Скрынников Александр Викторович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281555" cy="2922270"/>
            <wp:effectExtent l="0" t="0" r="0" b="0"/>
            <wp:docPr id="11" name="Рисунок 11" descr="Скры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крыннико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14. Мантаева Эльза Ивановна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856230"/>
            <wp:effectExtent l="0" t="0" r="0" b="0"/>
            <wp:docPr id="10" name="Рисунок 10" descr="Мант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нтае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lastRenderedPageBreak/>
        <w:br/>
      </w:r>
      <w:r>
        <w:rPr>
          <w:rStyle w:val="a4"/>
          <w:rFonts w:ascii="Arial" w:hAnsi="Arial" w:cs="Arial"/>
          <w:color w:val="4F4F4F"/>
        </w:rPr>
        <w:t>15. Намруев Вячеслав Хозыкович 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922270" cy="1951355"/>
            <wp:effectExtent l="0" t="0" r="0" b="0"/>
            <wp:docPr id="9" name="Рисунок 9" descr="Намру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мруе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16. Манкуров Александр Константинович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17. Семенов Мингиян Артурович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169035" cy="1527175"/>
            <wp:effectExtent l="0" t="0" r="0" b="0"/>
            <wp:docPr id="8" name="Рисунок 8" descr="Семе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еменов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18. Сим Тамара Чан-Юновна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lastRenderedPageBreak/>
        <w:drawing>
          <wp:inline distT="0" distB="0" distL="0" distR="0">
            <wp:extent cx="1904365" cy="2385060"/>
            <wp:effectExtent l="0" t="0" r="0" b="0"/>
            <wp:docPr id="7" name="Рисунок 7" descr="фото СимТЧ-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СимТЧ-Ю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19. Шануков Тимофей Иванович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2196465" cy="2583180"/>
            <wp:effectExtent l="0" t="0" r="0" b="0"/>
            <wp:docPr id="6" name="Рисунок 6" descr="Шану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ануко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20.  Цадыков Александр Сергеевич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lastRenderedPageBreak/>
        <w:drawing>
          <wp:inline distT="0" distB="0" distL="0" distR="0">
            <wp:extent cx="2319020" cy="2196465"/>
            <wp:effectExtent l="0" t="0" r="0" b="0"/>
            <wp:docPr id="5" name="Рисунок 5" descr="Цады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Цадык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21. Дорджиев Мерген Владимирович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22. Эрдниев Валерий Борисович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drawing>
          <wp:inline distT="0" distB="0" distL="0" distR="0">
            <wp:extent cx="1951355" cy="2922270"/>
            <wp:effectExtent l="0" t="0" r="0" b="0"/>
            <wp:docPr id="4" name="Рисунок 4" descr="Эрдн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Эрдние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23. Балдашинов Олег Тулович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noProof/>
          <w:color w:val="4F4F4F"/>
          <w:lang w:eastAsia="ru-RU"/>
        </w:rPr>
        <w:lastRenderedPageBreak/>
        <w:drawing>
          <wp:inline distT="0" distB="0" distL="0" distR="0">
            <wp:extent cx="2017395" cy="2696210"/>
            <wp:effectExtent l="0" t="0" r="0" b="0"/>
            <wp:docPr id="3" name="Рисунок 3" descr="Балдаш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алдашин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F4F4F"/>
        </w:rPr>
        <w:br/>
      </w:r>
    </w:p>
    <w:p w:rsidR="004E2A97" w:rsidRDefault="004E2A97" w:rsidP="00E76587">
      <w:pPr>
        <w:spacing w:after="0" w:line="240" w:lineRule="auto"/>
        <w:rPr>
          <w:rStyle w:val="a4"/>
          <w:rFonts w:ascii="Arial" w:hAnsi="Arial" w:cs="Arial"/>
          <w:color w:val="4F4F4F"/>
        </w:rPr>
      </w:pPr>
      <w:r>
        <w:rPr>
          <w:rStyle w:val="a4"/>
          <w:rFonts w:ascii="Arial" w:hAnsi="Arial" w:cs="Arial"/>
          <w:color w:val="4F4F4F"/>
        </w:rPr>
        <w:pict>
          <v:rect id="_x0000_i1068" style="width:0;height:0" o:hralign="center" o:hrstd="t" o:hr="t" fillcolor="#a0a0a0" stroked="f"/>
        </w:pict>
      </w:r>
    </w:p>
    <w:p w:rsidR="00243221" w:rsidRPr="001C34A2" w:rsidRDefault="004E2A97" w:rsidP="00E76587">
      <w:pPr>
        <w:spacing w:after="0" w:line="240" w:lineRule="auto"/>
      </w:pPr>
      <w:r>
        <w:rPr>
          <w:rStyle w:val="a4"/>
          <w:rFonts w:ascii="Arial" w:hAnsi="Arial" w:cs="Arial"/>
          <w:color w:val="4F4F4F"/>
        </w:rPr>
        <w:t>Депутаты Элистинского городского Собрания четвертого созыва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1. Адьянов Савр Николаевич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2. Алаев Тимур Улюмджиевич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3. Мацаков Андрей Михайлович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4. Мамутов Евгений Александрович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5. Каманджаев Александр Васильевич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6. Ункова Татьяна Генриховна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7. Будаев Валерий Кютерович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8. Шогджиев Эрдни Аббяевич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9. Манжикова Наталья Сергеевна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10. Скаргин Валерий Семёнович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lastRenderedPageBreak/>
        <w:br/>
      </w:r>
      <w:r>
        <w:rPr>
          <w:rStyle w:val="a4"/>
          <w:rFonts w:ascii="Arial" w:hAnsi="Arial" w:cs="Arial"/>
          <w:color w:val="4F4F4F"/>
        </w:rPr>
        <w:t>11. Бадаев Баатр Викторович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12. Очиров Баатр Владимирович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13. Мальмаков Игорь Петрович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14. Эрднеева Раиса Шуркчиевна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15. Лиджи-Горяев Владимир Дмитриевич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16. Мантеев Сергей Борисович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17. Бадма-Гаряев Мерген Сергеевич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18. Намруев Вячеслав Хозыкович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19. Ульцинов Вячеслав Борисович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20. Симаков Павел Алексеевич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21. Сухинин Сергей Александрович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22. Деревенченко Игорь Викторович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23. Цеденов Олег Борисович</w:t>
      </w:r>
      <w:r>
        <w:rPr>
          <w:rFonts w:ascii="Arial" w:hAnsi="Arial" w:cs="Arial"/>
          <w:b/>
          <w:bCs/>
          <w:color w:val="4F4F4F"/>
        </w:rPr>
        <w:br/>
      </w:r>
      <w:r>
        <w:rPr>
          <w:rFonts w:ascii="Arial" w:hAnsi="Arial" w:cs="Arial"/>
          <w:b/>
          <w:bCs/>
          <w:color w:val="4F4F4F"/>
        </w:rPr>
        <w:br/>
      </w:r>
      <w:r>
        <w:rPr>
          <w:rStyle w:val="a4"/>
          <w:rFonts w:ascii="Arial" w:hAnsi="Arial" w:cs="Arial"/>
          <w:color w:val="4F4F4F"/>
        </w:rPr>
        <w:t>24. Кичикова Лилия Николаевна</w:t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203EC"/>
    <w:rsid w:val="004E2A97"/>
    <w:rsid w:val="004E4A62"/>
    <w:rsid w:val="00553AA0"/>
    <w:rsid w:val="00595A02"/>
    <w:rsid w:val="005B2399"/>
    <w:rsid w:val="00727EB8"/>
    <w:rsid w:val="00777841"/>
    <w:rsid w:val="00807380"/>
    <w:rsid w:val="008C09C5"/>
    <w:rsid w:val="0097184D"/>
    <w:rsid w:val="009F48C4"/>
    <w:rsid w:val="00A22E7B"/>
    <w:rsid w:val="00A23DD1"/>
    <w:rsid w:val="00A4620E"/>
    <w:rsid w:val="00BE110E"/>
    <w:rsid w:val="00C76735"/>
    <w:rsid w:val="00C9084D"/>
    <w:rsid w:val="00E76587"/>
    <w:rsid w:val="00F27D83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82DB5"/>
  <w15:docId w15:val="{5DFB93B0-1DE9-4B83-A6A8-4493B0001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1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2024-06-27T04:45:00Z</dcterms:modified>
</cp:coreProperties>
</file>