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E98" w:rsidRDefault="00D90E98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t>Администрация города Белгорода</w:t>
      </w:r>
    </w:p>
    <w:p w:rsidR="00D90E98" w:rsidRDefault="00D90E98" w:rsidP="00074D6E">
      <w:pPr>
        <w:shd w:val="clear" w:color="auto" w:fill="FFFFFF"/>
        <w:spacing w:after="0" w:line="240" w:lineRule="auto"/>
        <w:contextualSpacing/>
        <w:rPr>
          <w:rFonts w:asciiTheme="minorHAnsi" w:hAnsiTheme="minorHAnsi"/>
          <w:b/>
          <w:bCs/>
          <w:color w:val="273350"/>
          <w:sz w:val="21"/>
          <w:szCs w:val="21"/>
        </w:rPr>
      </w:pPr>
    </w:p>
    <w:p w:rsidR="00D90E98" w:rsidRDefault="00D90E98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1"/>
          <w:szCs w:val="21"/>
        </w:rPr>
      </w:pPr>
      <w:r>
        <w:rPr>
          <w:rFonts w:ascii="Montserrat" w:hAnsi="Montserrat"/>
          <w:b/>
          <w:bCs/>
          <w:color w:val="273350"/>
          <w:sz w:val="21"/>
          <w:szCs w:val="21"/>
        </w:rPr>
        <w:t>Мэр города Белгорода</w:t>
      </w:r>
    </w:p>
    <w:p w:rsidR="00D90E98" w:rsidRDefault="00D90E98" w:rsidP="00074D6E">
      <w:pPr>
        <w:shd w:val="clear" w:color="auto" w:fill="FFFFFF"/>
        <w:spacing w:after="0" w:line="240" w:lineRule="auto"/>
        <w:contextualSpacing/>
        <w:rPr>
          <w:rFonts w:asciiTheme="minorHAnsi" w:hAnsiTheme="minorHAnsi"/>
          <w:b/>
          <w:bCs/>
          <w:color w:val="273350"/>
          <w:sz w:val="36"/>
          <w:szCs w:val="36"/>
        </w:rPr>
      </w:pPr>
      <w:r w:rsidRPr="00D90E98">
        <w:rPr>
          <w:rFonts w:ascii="Montserrat" w:hAnsi="Montserrat"/>
          <w:b/>
          <w:bCs/>
          <w:color w:val="273350"/>
          <w:sz w:val="36"/>
          <w:szCs w:val="36"/>
        </w:rPr>
        <w:t>Демидов Валентин Валентинович</w:t>
      </w:r>
    </w:p>
    <w:p w:rsidR="00D90E98" w:rsidRDefault="00D90E98" w:rsidP="00074D6E">
      <w:pPr>
        <w:pStyle w:val="a3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color w:val="273350"/>
        </w:rPr>
      </w:pPr>
      <w:r w:rsidRPr="00D90E98">
        <w:rPr>
          <w:rFonts w:asciiTheme="minorHAnsi" w:hAnsiTheme="minorHAnsi"/>
          <w:color w:val="273350"/>
        </w:rPr>
        <w:drawing>
          <wp:inline distT="0" distB="0" distL="0" distR="0" wp14:anchorId="3E529393" wp14:editId="272FC4A0">
            <wp:extent cx="1928470" cy="21071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3620" cy="21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E98" w:rsidRDefault="00D90E98" w:rsidP="00074D6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Валентин Валентинович Демидов родился 28 ноября 1976 года в Липецкой области, в возрасте 10 лет вместе с родителями переехал в крымский Армянск.</w:t>
      </w:r>
    </w:p>
    <w:p w:rsidR="00D90E98" w:rsidRDefault="00D90E98" w:rsidP="00074D6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Получил два высших образования по специальностям: правоведение и государственное управление. В 2021 году прошел профессиональную переподготовку в Московской школе управления «СКОЛКОВО» по программе MPA «Обучение команд, управляющих проектами развития городов».</w:t>
      </w:r>
    </w:p>
    <w:p w:rsidR="00D90E98" w:rsidRDefault="00D90E98" w:rsidP="00074D6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 1998 году Валентин Демидов начал работать главным специалистом-юрисконсультом городского отдела Пенсионного фонда Армянска. С 1999 по 2002 годы замещал руководящие должности в ГАК «Титан».</w:t>
      </w:r>
    </w:p>
    <w:p w:rsidR="00D90E98" w:rsidRDefault="00D90E98" w:rsidP="00074D6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 25-летнем возрасте Валентин Демидов возглавил депутатский корпус Армянска. Председателем Армянского городского совета АР Крым он становился дважды (в 2002 и 2006 годах).</w:t>
      </w:r>
    </w:p>
    <w:p w:rsidR="00D90E98" w:rsidRDefault="00D90E98" w:rsidP="00074D6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 2007 году на прямых выборах жители избрали Валентина Валентиновича главой Армянска. В 2010 году он переизбрался на этот пост. После присоединения Республики Крым к Российской Федерации в 2014 году Валентин Демидов продолжил руководить городской администрацией Армянска.</w:t>
      </w:r>
    </w:p>
    <w:p w:rsidR="00D90E98" w:rsidRDefault="00D90E98" w:rsidP="00074D6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 2015–2016 годах был министром экономического развития Республики Крым.</w:t>
      </w:r>
    </w:p>
    <w:p w:rsidR="00D90E98" w:rsidRDefault="00D90E98" w:rsidP="00074D6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 2017 году Валентин Валентинович перешел на работу в Правительство города Севастополя и возглавил Департамент по территориальному развитию и взаимодействию с органами местного самоуправления.</w:t>
      </w:r>
    </w:p>
    <w:p w:rsidR="00D90E98" w:rsidRDefault="00D90E98" w:rsidP="00074D6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 сентябре 2020 года назначен на должность заместителя главы администрации города Симферополя. Менее чем через год Демидов В.В. возглавил администрацию столицы Крыма.</w:t>
      </w:r>
    </w:p>
    <w:p w:rsidR="00D90E98" w:rsidRDefault="00D90E98" w:rsidP="00074D6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 Белгородскую область Валентин Демидов переехал в 2022 году и был назначен референтом Губернатора Белгородской области по правовым вопросам. В сентябре перешел в администрацию областного центра на должность советника мэра города Белгорода, а в октябре стал его первым заместителем. В январе 2023 года по результатам конкурса назначен на должность главы администрации (мэра) города Белгорода.</w:t>
      </w:r>
    </w:p>
    <w:p w:rsidR="00D90E98" w:rsidRDefault="00D90E98" w:rsidP="00074D6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Валентин Валентинович награжден медалями «За возвращение Крыма» и «За защиту Республики Крым».</w:t>
      </w:r>
    </w:p>
    <w:p w:rsidR="006408D7" w:rsidRDefault="00D90E98" w:rsidP="00074D6E">
      <w:pPr>
        <w:pStyle w:val="a3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color w:val="273350"/>
        </w:rPr>
      </w:pPr>
      <w:r>
        <w:rPr>
          <w:rFonts w:ascii="Montserrat" w:hAnsi="Montserrat"/>
          <w:color w:val="273350"/>
        </w:rPr>
        <w:t>Женат, имеет двоих детей.</w:t>
      </w:r>
    </w:p>
    <w:p w:rsidR="006408D7" w:rsidRDefault="006408D7" w:rsidP="00074D6E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>
        <w:br w:type="page"/>
      </w:r>
    </w:p>
    <w:p w:rsidR="0008339E" w:rsidRDefault="0008339E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lastRenderedPageBreak/>
        <w:t>Первый заместитель главы администрации города</w:t>
      </w:r>
    </w:p>
    <w:p w:rsidR="00074D6E" w:rsidRDefault="00074D6E" w:rsidP="00074D6E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p w:rsidR="00074D6E" w:rsidRDefault="00074D6E" w:rsidP="00074D6E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p w:rsidR="00857E08" w:rsidRDefault="00857E08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t>Заместитель главы администрации города — главный ландшафтный архитектор</w:t>
      </w:r>
    </w:p>
    <w:p w:rsidR="00857E08" w:rsidRDefault="00857E08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1630842" cy="2176690"/>
            <wp:effectExtent l="0" t="0" r="0" b="0"/>
            <wp:docPr id="2" name="Рисунок 2" descr="Семенкова Елена Васильевна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еменкова Елена Васильевна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56" cy="219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08" w:rsidRDefault="00857E08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 w:rsidRPr="00857E08">
        <w:rPr>
          <w:rFonts w:ascii="Montserrat" w:hAnsi="Montserrat"/>
          <w:b/>
          <w:bCs/>
          <w:color w:val="273350"/>
          <w:sz w:val="27"/>
          <w:szCs w:val="27"/>
        </w:rPr>
        <w:t>Семенкова Елена Васильевна</w:t>
      </w:r>
    </w:p>
    <w:p w:rsidR="00857E08" w:rsidRDefault="00857E08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color w:val="273350"/>
        </w:rPr>
        <w:t>Заместитель главы администрации города - главный ландшафтный архитектор</w:t>
      </w:r>
    </w:p>
    <w:p w:rsidR="008F5D44" w:rsidRDefault="008F5D44" w:rsidP="00074D6E">
      <w:pPr>
        <w:pStyle w:val="a3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color w:val="273350"/>
        </w:rPr>
      </w:pPr>
    </w:p>
    <w:p w:rsidR="007070AF" w:rsidRDefault="007070AF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t>Заместитель главы администрации города по жилищно-коммунальному хозяйству</w:t>
      </w:r>
    </w:p>
    <w:p w:rsidR="007070AF" w:rsidRDefault="007070AF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 w:rsidRPr="007070AF">
        <w:rPr>
          <w:rFonts w:ascii="Montserrat" w:hAnsi="Montserrat"/>
          <w:color w:val="273350"/>
        </w:rPr>
        <w:drawing>
          <wp:inline distT="0" distB="0" distL="0" distR="0" wp14:anchorId="1188B2BB" wp14:editId="102DD55F">
            <wp:extent cx="2358057" cy="25080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7893" cy="251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0AF" w:rsidRDefault="007070AF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 w:rsidRPr="007070AF">
        <w:rPr>
          <w:rFonts w:ascii="Montserrat" w:hAnsi="Montserrat"/>
          <w:b/>
          <w:bCs/>
          <w:color w:val="273350"/>
          <w:sz w:val="27"/>
          <w:szCs w:val="27"/>
        </w:rPr>
        <w:t>Голиков Василий Георгиевич</w:t>
      </w:r>
    </w:p>
    <w:p w:rsidR="007070AF" w:rsidRDefault="007070AF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Заместитель главы администрации города по жилищно-коммунальному хозяйству</w:t>
      </w:r>
    </w:p>
    <w:p w:rsidR="005D696A" w:rsidRDefault="005D696A">
      <w:pPr>
        <w:spacing w:after="0" w:line="240" w:lineRule="auto"/>
        <w:rPr>
          <w:rFonts w:ascii="Montserrat" w:eastAsiaTheme="majorEastAsia" w:hAnsi="Montserrat" w:cstheme="majorBidi"/>
          <w:b/>
          <w:bCs/>
          <w:color w:val="273350"/>
          <w:sz w:val="28"/>
        </w:rPr>
      </w:pPr>
      <w:r>
        <w:rPr>
          <w:rFonts w:ascii="Montserrat" w:hAnsi="Montserrat"/>
          <w:color w:val="273350"/>
        </w:rPr>
        <w:br w:type="page"/>
      </w:r>
    </w:p>
    <w:p w:rsidR="005E6822" w:rsidRDefault="005E6822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lastRenderedPageBreak/>
        <w:t>Заместитель главы администрации города по социальной политике и образованию</w:t>
      </w:r>
    </w:p>
    <w:p w:rsidR="005E6822" w:rsidRDefault="005E6822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 w:rsidRPr="005E6822">
        <w:rPr>
          <w:rFonts w:ascii="Montserrat" w:hAnsi="Montserrat"/>
          <w:b/>
          <w:bCs/>
          <w:color w:val="273350"/>
          <w:sz w:val="27"/>
          <w:szCs w:val="27"/>
        </w:rPr>
        <w:t>Тяпугина Инна Валентиновна</w:t>
      </w:r>
    </w:p>
    <w:p w:rsidR="005E6822" w:rsidRDefault="005E6822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color w:val="273350"/>
        </w:rPr>
        <w:t>Заместитель главы администрации города по социальной политике и образованию</w:t>
      </w:r>
    </w:p>
    <w:p w:rsidR="005E6822" w:rsidRDefault="005E6822" w:rsidP="00074D6E">
      <w:pPr>
        <w:spacing w:after="0" w:line="240" w:lineRule="auto"/>
        <w:contextualSpacing/>
        <w:rPr>
          <w:rFonts w:ascii="Montserrat" w:hAnsi="Montserrat"/>
          <w:color w:val="273350"/>
          <w:szCs w:val="24"/>
        </w:rPr>
      </w:pPr>
    </w:p>
    <w:p w:rsidR="005D696A" w:rsidRDefault="005D696A" w:rsidP="00074D6E">
      <w:pPr>
        <w:spacing w:after="0" w:line="240" w:lineRule="auto"/>
        <w:contextualSpacing/>
        <w:rPr>
          <w:rFonts w:ascii="Montserrat" w:hAnsi="Montserrat"/>
          <w:color w:val="273350"/>
          <w:szCs w:val="24"/>
        </w:rPr>
      </w:pPr>
    </w:p>
    <w:p w:rsidR="00EE28CC" w:rsidRDefault="00EE28CC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t>Заместитель главы администрации города по безопасности</w:t>
      </w:r>
    </w:p>
    <w:p w:rsidR="00EE28CC" w:rsidRDefault="00EE28CC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 w:rsidRPr="00EE28CC">
        <w:rPr>
          <w:rFonts w:ascii="Montserrat" w:hAnsi="Montserrat"/>
          <w:b/>
          <w:bCs/>
          <w:color w:val="273350"/>
          <w:sz w:val="27"/>
          <w:szCs w:val="27"/>
        </w:rPr>
        <w:t>Вакансия</w:t>
      </w:r>
    </w:p>
    <w:p w:rsidR="00EE28CC" w:rsidRDefault="00EE28CC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  <w:szCs w:val="24"/>
        </w:rPr>
      </w:pPr>
    </w:p>
    <w:p w:rsidR="005D696A" w:rsidRDefault="005D696A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  <w:szCs w:val="24"/>
        </w:rPr>
      </w:pPr>
    </w:p>
    <w:p w:rsidR="00CB45BD" w:rsidRDefault="00CB45BD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t>Заместитель главы администрации города — руководитель департамента экономического развития</w:t>
      </w:r>
    </w:p>
    <w:p w:rsidR="00CB45BD" w:rsidRDefault="00CB45BD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2411656" cy="3016715"/>
            <wp:effectExtent l="0" t="0" r="0" b="0"/>
            <wp:docPr id="7" name="Рисунок 7" descr="Григоренко Игорь Юрьевич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ригоренко Игорь Юрьевич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67" cy="302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BD" w:rsidRDefault="00CB45BD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 w:rsidRPr="00CB45BD">
        <w:rPr>
          <w:rFonts w:ascii="Montserrat" w:hAnsi="Montserrat"/>
          <w:b/>
          <w:bCs/>
          <w:color w:val="273350"/>
          <w:sz w:val="27"/>
          <w:szCs w:val="27"/>
        </w:rPr>
        <w:t>Григоренко Игорь Юрьевич</w:t>
      </w:r>
    </w:p>
    <w:p w:rsidR="00CB45BD" w:rsidRDefault="00CB45BD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Заместитель главы администрации города — руководитель департамента экономического развития</w:t>
      </w:r>
    </w:p>
    <w:p w:rsidR="00CB45BD" w:rsidRDefault="00CB45BD" w:rsidP="00074D6E">
      <w:pPr>
        <w:spacing w:after="0" w:line="240" w:lineRule="auto"/>
        <w:contextualSpacing/>
      </w:pPr>
      <w:r>
        <w:br w:type="page"/>
      </w:r>
    </w:p>
    <w:p w:rsidR="00CB78EA" w:rsidRDefault="00CB78EA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lastRenderedPageBreak/>
        <w:t>Заместитель главы администрации города по строительству</w:t>
      </w:r>
    </w:p>
    <w:p w:rsidR="00CB78EA" w:rsidRDefault="00CB78EA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1844149" cy="2459636"/>
            <wp:effectExtent l="0" t="0" r="0" b="0"/>
            <wp:docPr id="8" name="Рисунок 8" descr="Дунайцев Дмитрий Владимирович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унайцев Дмитрий Владимирович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42" cy="247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8EA" w:rsidRDefault="00CB78EA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 w:rsidRPr="00CB78EA">
        <w:rPr>
          <w:rFonts w:ascii="Montserrat" w:hAnsi="Montserrat"/>
          <w:b/>
          <w:bCs/>
          <w:color w:val="273350"/>
          <w:sz w:val="27"/>
          <w:szCs w:val="27"/>
        </w:rPr>
        <w:t>Дунайцев Дмитрий Владимирович</w:t>
      </w:r>
    </w:p>
    <w:p w:rsidR="00CB78EA" w:rsidRDefault="00CB78EA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Заместитель главы администрации города по строительству</w:t>
      </w:r>
    </w:p>
    <w:p w:rsidR="00CB78EA" w:rsidRDefault="00CB78EA" w:rsidP="00074D6E">
      <w:pPr>
        <w:spacing w:after="0" w:line="240" w:lineRule="auto"/>
        <w:contextualSpacing/>
      </w:pPr>
    </w:p>
    <w:p w:rsidR="001D4299" w:rsidRDefault="001D4299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t>Заместитель главы администрации города - руководитель комитета имущественных и земельных отношений</w:t>
      </w:r>
    </w:p>
    <w:p w:rsidR="001D4299" w:rsidRDefault="001D4299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 w:rsidRPr="001D4299">
        <w:rPr>
          <w:rFonts w:ascii="Montserrat" w:hAnsi="Montserrat"/>
          <w:color w:val="273350"/>
        </w:rPr>
        <w:drawing>
          <wp:inline distT="0" distB="0" distL="0" distR="0" wp14:anchorId="36B2C045" wp14:editId="0F9923CC">
            <wp:extent cx="2206842" cy="24372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8641" cy="245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99" w:rsidRDefault="001D4299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 w:rsidRPr="001D4299">
        <w:rPr>
          <w:rFonts w:ascii="Montserrat" w:hAnsi="Montserrat"/>
          <w:b/>
          <w:bCs/>
          <w:color w:val="273350"/>
          <w:sz w:val="27"/>
          <w:szCs w:val="27"/>
        </w:rPr>
        <w:t>Пасика Кристина Андреевна</w:t>
      </w:r>
    </w:p>
    <w:p w:rsidR="001D4299" w:rsidRDefault="001D4299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Заместитель главы администрации города - руководитель комитета имущественных и земельных отношений</w:t>
      </w:r>
    </w:p>
    <w:p w:rsidR="001D4299" w:rsidRDefault="001D4299" w:rsidP="00074D6E">
      <w:pPr>
        <w:spacing w:after="0" w:line="240" w:lineRule="auto"/>
        <w:contextualSpacing/>
      </w:pPr>
      <w:r>
        <w:br w:type="page"/>
      </w:r>
    </w:p>
    <w:p w:rsidR="00FE510C" w:rsidRDefault="00FE510C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lastRenderedPageBreak/>
        <w:t>Аппарат администрации города</w:t>
      </w:r>
    </w:p>
    <w:p w:rsidR="00FE510C" w:rsidRDefault="00FE510C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 w:rsidRPr="00FE510C">
        <w:rPr>
          <w:rFonts w:ascii="Montserrat" w:hAnsi="Montserrat"/>
          <w:color w:val="273350"/>
        </w:rPr>
        <w:drawing>
          <wp:inline distT="0" distB="0" distL="0" distR="0" wp14:anchorId="748E0DEE" wp14:editId="0CF4AA9F">
            <wp:extent cx="1780646" cy="19660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6620" cy="198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0C" w:rsidRDefault="00FE510C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 w:rsidRPr="00FE510C">
        <w:rPr>
          <w:rFonts w:ascii="Montserrat" w:hAnsi="Montserrat"/>
          <w:b/>
          <w:bCs/>
          <w:color w:val="273350"/>
          <w:sz w:val="27"/>
          <w:szCs w:val="27"/>
        </w:rPr>
        <w:t>Бодякова Наталья Олеговна</w:t>
      </w:r>
    </w:p>
    <w:p w:rsidR="00FE510C" w:rsidRDefault="00FE510C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 аппарата</w:t>
      </w:r>
    </w:p>
    <w:p w:rsidR="00FE510C" w:rsidRDefault="00FE510C" w:rsidP="00074D6E">
      <w:pPr>
        <w:spacing w:after="0" w:line="240" w:lineRule="auto"/>
        <w:contextualSpacing/>
      </w:pPr>
    </w:p>
    <w:p w:rsidR="004209E0" w:rsidRDefault="004209E0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  <w:lang w:eastAsia="ru-RU"/>
        </w:rPr>
      </w:pPr>
      <w:r w:rsidRPr="004209E0">
        <w:rPr>
          <w:rFonts w:ascii="Montserrat" w:hAnsi="Montserrat"/>
          <w:b/>
          <w:bCs/>
          <w:color w:val="273350"/>
          <w:sz w:val="27"/>
          <w:szCs w:val="27"/>
        </w:rPr>
        <w:t>Рулёва Светлана Федоровна</w:t>
      </w:r>
    </w:p>
    <w:p w:rsidR="004209E0" w:rsidRDefault="004209E0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 комитета финансов и бюджетных отношений</w:t>
      </w:r>
    </w:p>
    <w:p w:rsidR="004209E0" w:rsidRDefault="004209E0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p w:rsidR="004209E0" w:rsidRDefault="004209E0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t>Комитет правового обеспечения деятельности администрации города</w:t>
      </w:r>
    </w:p>
    <w:p w:rsidR="004209E0" w:rsidRDefault="004209E0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 w:rsidRPr="004209E0">
        <w:rPr>
          <w:rFonts w:ascii="Montserrat" w:hAnsi="Montserrat"/>
          <w:color w:val="273350"/>
        </w:rPr>
        <w:drawing>
          <wp:inline distT="0" distB="0" distL="0" distR="0" wp14:anchorId="43D1D568" wp14:editId="42C6EEBB">
            <wp:extent cx="1772160" cy="19753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1883" cy="19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9E0" w:rsidRDefault="004209E0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 w:rsidRPr="004209E0">
        <w:rPr>
          <w:rFonts w:ascii="Montserrat" w:hAnsi="Montserrat"/>
          <w:b/>
          <w:bCs/>
          <w:color w:val="273350"/>
          <w:sz w:val="27"/>
          <w:szCs w:val="27"/>
        </w:rPr>
        <w:t>Литвишко Светлана Викторовна</w:t>
      </w:r>
    </w:p>
    <w:p w:rsidR="004209E0" w:rsidRDefault="004209E0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 комитета правового обеспечения деятельности администрации города</w:t>
      </w:r>
    </w:p>
    <w:p w:rsidR="004209E0" w:rsidRDefault="004209E0" w:rsidP="00074D6E">
      <w:pPr>
        <w:spacing w:after="0" w:line="240" w:lineRule="auto"/>
        <w:contextualSpacing/>
      </w:pPr>
      <w:r>
        <w:br w:type="page"/>
      </w:r>
    </w:p>
    <w:p w:rsidR="00C06A5F" w:rsidRDefault="00C06A5F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lastRenderedPageBreak/>
        <w:t>Комитет по труду и кадровой политике</w:t>
      </w:r>
    </w:p>
    <w:p w:rsidR="00C06A5F" w:rsidRDefault="00C06A5F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 w:rsidRPr="00C06A5F">
        <w:rPr>
          <w:rFonts w:ascii="Montserrat" w:hAnsi="Montserrat"/>
          <w:color w:val="273350"/>
        </w:rPr>
        <w:drawing>
          <wp:inline distT="0" distB="0" distL="0" distR="0" wp14:anchorId="3F32EE60" wp14:editId="203B040B">
            <wp:extent cx="2108174" cy="24445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2410" cy="246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A5F" w:rsidRDefault="00C06A5F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 w:rsidRPr="00C06A5F">
        <w:rPr>
          <w:rFonts w:ascii="Montserrat" w:hAnsi="Montserrat"/>
          <w:b/>
          <w:bCs/>
          <w:color w:val="273350"/>
          <w:sz w:val="27"/>
          <w:szCs w:val="27"/>
        </w:rPr>
        <w:t>Пашкова Анна Александровна</w:t>
      </w:r>
    </w:p>
    <w:p w:rsidR="00C06A5F" w:rsidRDefault="00C06A5F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Руководитель комитета</w:t>
      </w:r>
    </w:p>
    <w:p w:rsidR="005D696A" w:rsidRDefault="005D696A" w:rsidP="00074D6E">
      <w:pPr>
        <w:spacing w:after="0" w:line="240" w:lineRule="auto"/>
        <w:contextualSpacing/>
      </w:pPr>
    </w:p>
    <w:p w:rsidR="00166E89" w:rsidRDefault="00166E89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  <w:lang w:eastAsia="ru-RU"/>
        </w:rPr>
      </w:pPr>
      <w:r w:rsidRPr="00166E89">
        <w:rPr>
          <w:rFonts w:ascii="Montserrat" w:hAnsi="Montserrat"/>
          <w:b/>
          <w:bCs/>
          <w:color w:val="273350"/>
          <w:sz w:val="27"/>
          <w:szCs w:val="27"/>
        </w:rPr>
        <w:t>Гребеникова Татьяна Викторовна</w:t>
      </w:r>
    </w:p>
    <w:p w:rsidR="00166E89" w:rsidRDefault="00166E89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Начальник управления обеспечения деятельности главы администрации города</w:t>
      </w:r>
    </w:p>
    <w:p w:rsidR="00166E89" w:rsidRDefault="00166E89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</w:p>
    <w:p w:rsidR="00166E89" w:rsidRDefault="00166E89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t>Мобилизационный отдел</w:t>
      </w:r>
    </w:p>
    <w:p w:rsidR="00166E89" w:rsidRDefault="00166E89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 w:rsidRPr="00166E89">
        <w:rPr>
          <w:rFonts w:ascii="Montserrat" w:hAnsi="Montserrat"/>
          <w:color w:val="273350"/>
        </w:rPr>
        <w:drawing>
          <wp:inline distT="0" distB="0" distL="0" distR="0" wp14:anchorId="305F703C" wp14:editId="28CFF574">
            <wp:extent cx="2133849" cy="220458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8200" cy="221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E89" w:rsidRDefault="00166E89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 w:rsidRPr="00166E89">
        <w:rPr>
          <w:rFonts w:ascii="Montserrat" w:hAnsi="Montserrat"/>
          <w:b/>
          <w:bCs/>
          <w:color w:val="273350"/>
          <w:sz w:val="27"/>
          <w:szCs w:val="27"/>
        </w:rPr>
        <w:t>Терновский Сергей Викторович</w:t>
      </w:r>
    </w:p>
    <w:p w:rsidR="005D696A" w:rsidRDefault="00166E89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t>Начальник мобилизационного отдела</w:t>
      </w:r>
    </w:p>
    <w:p w:rsidR="005D696A" w:rsidRDefault="005D696A">
      <w:pPr>
        <w:spacing w:after="0" w:line="240" w:lineRule="auto"/>
        <w:rPr>
          <w:rFonts w:ascii="Montserrat" w:hAnsi="Montserrat"/>
          <w:color w:val="273350"/>
        </w:rPr>
      </w:pPr>
      <w:r>
        <w:rPr>
          <w:rFonts w:ascii="Montserrat" w:hAnsi="Montserrat"/>
          <w:color w:val="273350"/>
        </w:rPr>
        <w:br w:type="page"/>
      </w:r>
    </w:p>
    <w:p w:rsidR="008F5D44" w:rsidRDefault="008F5D44" w:rsidP="00074D6E">
      <w:pPr>
        <w:pStyle w:val="1"/>
        <w:shd w:val="clear" w:color="auto" w:fill="FFFFFF"/>
        <w:spacing w:before="0" w:line="240" w:lineRule="auto"/>
        <w:contextualSpacing/>
        <w:rPr>
          <w:rFonts w:ascii="Montserrat" w:hAnsi="Montserrat"/>
          <w:color w:val="273350"/>
          <w:sz w:val="48"/>
          <w:szCs w:val="48"/>
          <w:lang w:eastAsia="ru-RU"/>
        </w:rPr>
      </w:pPr>
      <w:bookmarkStart w:id="0" w:name="_GoBack"/>
      <w:bookmarkEnd w:id="0"/>
      <w:r>
        <w:rPr>
          <w:rFonts w:ascii="Montserrat" w:hAnsi="Montserrat"/>
          <w:color w:val="273350"/>
        </w:rPr>
        <w:lastRenderedPageBreak/>
        <w:t>Муниципальные предприятия и учреждения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Theme="minorHAnsi" w:hAnsiTheme="minorHAnsi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 «Управление Белгорблагоустройство»</w:t>
      </w:r>
    </w:p>
    <w:p w:rsidR="006408D7" w:rsidRDefault="006408D7" w:rsidP="00074D6E">
      <w:pPr>
        <w:pStyle w:val="4"/>
        <w:shd w:val="clear" w:color="auto" w:fill="EEF2F3"/>
        <w:spacing w:before="0" w:line="240" w:lineRule="auto"/>
        <w:contextualSpacing/>
        <w:rPr>
          <w:rFonts w:ascii="Tahoma" w:hAnsi="Tahoma" w:cs="Tahoma"/>
          <w:color w:val="636363"/>
          <w:sz w:val="20"/>
          <w:szCs w:val="20"/>
        </w:rPr>
      </w:pPr>
      <w:r>
        <w:rPr>
          <w:rStyle w:val="a4"/>
          <w:rFonts w:ascii="Georgia" w:hAnsi="Georgia"/>
          <w:b w:val="0"/>
          <w:bCs w:val="0"/>
          <w:color w:val="000000"/>
          <w:sz w:val="27"/>
          <w:szCs w:val="27"/>
        </w:rPr>
        <w:t>ШИЯНОВ Сергей Николаевич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Style w:val="a4"/>
          <w:rFonts w:ascii="Georgia" w:hAnsi="Georgia"/>
          <w:b w:val="0"/>
          <w:bCs w:val="0"/>
          <w:color w:val="000000"/>
          <w:sz w:val="27"/>
          <w:szCs w:val="27"/>
        </w:rPr>
        <w:t>И.о. генерального директора МБУ "УБГБ"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Style w:val="a4"/>
          <w:rFonts w:ascii="Tahoma" w:hAnsi="Tahoma" w:cs="Tahoma"/>
          <w:color w:val="636363"/>
          <w:sz w:val="20"/>
          <w:szCs w:val="20"/>
        </w:rPr>
        <w:t>Рыжков Дмитрий Сергеевич - главный инженер</w:t>
      </w:r>
    </w:p>
    <w:p w:rsidR="006408D7" w:rsidRDefault="006408D7" w:rsidP="00074D6E">
      <w:pPr>
        <w:pStyle w:val="a3"/>
        <w:shd w:val="clear" w:color="auto" w:fill="EEF2F3"/>
        <w:spacing w:before="0" w:beforeAutospacing="0" w:after="0" w:afterAutospacing="0"/>
        <w:contextualSpacing/>
        <w:rPr>
          <w:rFonts w:ascii="Tahoma" w:hAnsi="Tahoma" w:cs="Tahoma"/>
          <w:color w:val="636363"/>
          <w:sz w:val="20"/>
          <w:szCs w:val="20"/>
        </w:rPr>
      </w:pPr>
      <w:r>
        <w:rPr>
          <w:rStyle w:val="a4"/>
          <w:rFonts w:ascii="Tahoma" w:hAnsi="Tahoma" w:cs="Tahoma"/>
          <w:color w:val="636363"/>
          <w:sz w:val="20"/>
          <w:szCs w:val="20"/>
        </w:rPr>
        <w:t>Шиянов Сергей Николаевич - заместитель генерального директора по благоустройству</w:t>
      </w:r>
    </w:p>
    <w:p w:rsidR="006408D7" w:rsidRDefault="006408D7" w:rsidP="00074D6E">
      <w:pPr>
        <w:pStyle w:val="a3"/>
        <w:shd w:val="clear" w:color="auto" w:fill="EEF2F3"/>
        <w:spacing w:before="0" w:beforeAutospacing="0" w:after="0" w:afterAutospacing="0"/>
        <w:contextualSpacing/>
        <w:rPr>
          <w:rFonts w:ascii="Tahoma" w:hAnsi="Tahoma" w:cs="Tahoma"/>
          <w:color w:val="636363"/>
          <w:sz w:val="20"/>
          <w:szCs w:val="20"/>
        </w:rPr>
      </w:pPr>
      <w:r>
        <w:rPr>
          <w:rStyle w:val="a4"/>
          <w:rFonts w:ascii="Tahoma" w:hAnsi="Tahoma" w:cs="Tahoma"/>
          <w:color w:val="636363"/>
          <w:sz w:val="20"/>
          <w:szCs w:val="20"/>
        </w:rPr>
        <w:t>Черкасов Геннадий Юрьевич - заместитель генерального директора по лесному хозяйству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МКУ «Центр бухгалтерского учета департамента городского хозяйства администрации города Белгорода»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Бровко Денис Станиславович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МУП «Аварийная служба г. Белгорода»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Шумов Сергей Викторович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МКУ «Горритуалсервис»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Орехов Юрий Владимирович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МКУ «Белгородское парковочное пространство»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МКУ «Центр социальных выплат города Белгорода»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Скаржинская Светлана Викторовна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 «Комплексный центр социального обслуживания населения города Белгорода»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Севостьянова Ирина Александровна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МКУ «Муниципальная стража»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Берестнев Олег Анатольевич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МКУ «Управление капитального строительства»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-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МКУ «Управление обеспечения деятельности администрации города Белгорода»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Малакуцкий Андрей Владимирович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 «Муниципальный Центр организационно-методического обеспечения ГТО» г. Белгорода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Новиков Михаил Николаевич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МБУК «Дворец культуры «Энергомаш»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Новакова Лидия Ивановна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МБУК «Дом офицеров»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Чемеричина Юлия Николаевна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МБУК «Выставочный зал «Родина»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Колесников Андрей Александрович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МБУК «Централизованная библиотечная система г. Белгорода»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Онацкая Татьяна Анатольевна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МБУК «Городской центр народного творчества «Сокол»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Ищенко Александр Александрович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lastRenderedPageBreak/>
        <w:t>МБУК «Белгородская галерея фотоискусства им. В. Собровина»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МБУК «Центр досуга»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Коробкина Екатерина Викторовна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 ДО «Детская музыкальная школа № 1 г. Белгорода»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 ДО «Детская музыкальная школа № 2 г. Белгорода»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Шелухина Ольга Владимировна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 ДО «Детская музыкальная школа № 3 г. Белгорода»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Мелихова Елена Митрофановна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 ДО «Детская музыкально-хоровая школа г. Белгорода»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Ткачев Виктор Васильевич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 ДО «Детская школа искусств № 1 г. Белгорода»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МАУК КЦ «Октябрь»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Алдаев Дмитрий Николаевич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МКУ «Городской жилищный фонд»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Русинов Игорь Николаевич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МКУ «Управление по делам гражданской обороны и чрезвычайным ситуациям города Белгорода»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Лебедев Николай Александрович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МАУ «Институт муниципального развития и социальных технологий»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Склярова Юлия Александровна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МКУ «Центр ресурсного обеспечения муниципальных образовательных учреждений»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Половнева Елена Викторовна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МБУ «Научно-методический информационный центр»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Журавлев Алексей Сергеевич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МАУ «Белгород-медиа»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Апальков Виктор Николаевич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МКУ «Центр бухгалтерского учета «Образование»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Половнева Елена Викторовна</w:t>
      </w:r>
    </w:p>
    <w:p w:rsidR="008F5D44" w:rsidRDefault="008F5D44" w:rsidP="00074D6E">
      <w:pPr>
        <w:shd w:val="clear" w:color="auto" w:fill="FFFFFF"/>
        <w:spacing w:after="0" w:line="240" w:lineRule="auto"/>
        <w:contextualSpacing/>
        <w:rPr>
          <w:rFonts w:ascii="Montserrat" w:hAnsi="Montserrat"/>
          <w:b/>
          <w:bCs/>
          <w:color w:val="273350"/>
          <w:sz w:val="27"/>
          <w:szCs w:val="27"/>
        </w:rPr>
      </w:pPr>
      <w:r>
        <w:rPr>
          <w:rFonts w:ascii="Montserrat" w:hAnsi="Montserrat"/>
          <w:b/>
          <w:bCs/>
          <w:color w:val="273350"/>
          <w:sz w:val="27"/>
          <w:szCs w:val="27"/>
        </w:rPr>
        <w:t>МКУ «Центр бухгалтерского учета города Белгорода»</w:t>
      </w:r>
    </w:p>
    <w:p w:rsidR="008F5D44" w:rsidRDefault="008F5D44" w:rsidP="00074D6E">
      <w:pPr>
        <w:pStyle w:val="text-with-icon"/>
        <w:shd w:val="clear" w:color="auto" w:fill="FFFFFF"/>
        <w:spacing w:before="0" w:beforeAutospacing="0" w:after="0" w:afterAutospacing="0"/>
        <w:contextualSpacing/>
        <w:rPr>
          <w:rFonts w:ascii="Montserrat" w:hAnsi="Montserrat"/>
          <w:b/>
          <w:bCs/>
          <w:color w:val="273350"/>
        </w:rPr>
      </w:pPr>
      <w:r>
        <w:rPr>
          <w:rFonts w:ascii="Montserrat" w:hAnsi="Montserrat"/>
          <w:b/>
          <w:bCs/>
          <w:color w:val="273350"/>
        </w:rPr>
        <w:t>Снеткова Елена Владимировна</w:t>
      </w:r>
    </w:p>
    <w:p w:rsidR="00243221" w:rsidRPr="001C34A2" w:rsidRDefault="00243221" w:rsidP="00074D6E">
      <w:pPr>
        <w:pStyle w:val="a3"/>
        <w:shd w:val="clear" w:color="auto" w:fill="FFFFFF"/>
        <w:spacing w:before="0" w:beforeAutospacing="0" w:after="0" w:afterAutospacing="0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4D6E"/>
    <w:rsid w:val="0008339E"/>
    <w:rsid w:val="00091401"/>
    <w:rsid w:val="00166E89"/>
    <w:rsid w:val="001C34A2"/>
    <w:rsid w:val="001D4299"/>
    <w:rsid w:val="0023738A"/>
    <w:rsid w:val="00243221"/>
    <w:rsid w:val="0025133F"/>
    <w:rsid w:val="0033018F"/>
    <w:rsid w:val="003D090D"/>
    <w:rsid w:val="004209E0"/>
    <w:rsid w:val="0044446C"/>
    <w:rsid w:val="004E4A62"/>
    <w:rsid w:val="00553AA0"/>
    <w:rsid w:val="00595A02"/>
    <w:rsid w:val="005D696A"/>
    <w:rsid w:val="005E6822"/>
    <w:rsid w:val="006408D7"/>
    <w:rsid w:val="007070AF"/>
    <w:rsid w:val="00727EB8"/>
    <w:rsid w:val="00765429"/>
    <w:rsid w:val="00777841"/>
    <w:rsid w:val="00807380"/>
    <w:rsid w:val="00857E08"/>
    <w:rsid w:val="008C09C5"/>
    <w:rsid w:val="008F5D44"/>
    <w:rsid w:val="0097184D"/>
    <w:rsid w:val="009F48C4"/>
    <w:rsid w:val="00A22E7B"/>
    <w:rsid w:val="00A23DD1"/>
    <w:rsid w:val="00BE110E"/>
    <w:rsid w:val="00C06A5F"/>
    <w:rsid w:val="00C76735"/>
    <w:rsid w:val="00CB45BD"/>
    <w:rsid w:val="00CB78EA"/>
    <w:rsid w:val="00D56FDA"/>
    <w:rsid w:val="00D90E98"/>
    <w:rsid w:val="00EE28CC"/>
    <w:rsid w:val="00F32F49"/>
    <w:rsid w:val="00FE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32360"/>
  <w15:docId w15:val="{0DB57700-0BCA-457C-AD80-B0E61495E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408D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ext-with-icon">
    <w:name w:val="text-with-icon"/>
    <w:basedOn w:val="a"/>
    <w:rsid w:val="008F5D4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408D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3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9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65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1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058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2511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37778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3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51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7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7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85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293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96030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9901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7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9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7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44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898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42945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94197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26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20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1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004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2470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8919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7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7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4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02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088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4854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4648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6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00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15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994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23316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3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09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58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6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8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253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87294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703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0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4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9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1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6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67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34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472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6810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704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9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1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5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3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42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806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2179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68476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9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5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01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905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605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10595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3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8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62021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087214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91552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2545082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159292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7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903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6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9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286522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157685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9073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977432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687731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34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53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770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224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167508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094519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35832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3144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61811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14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86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350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558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463384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36705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01812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506401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49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209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49388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68369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52913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43011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39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244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36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626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662277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27995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30228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9853018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306162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99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489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00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836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18263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84594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15361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268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283278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90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262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8450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646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590624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453425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6658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977793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60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529205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917285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26756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2552945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98825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0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72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63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3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386935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46138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33753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32413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390442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41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39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9385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795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927226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9052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48074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40000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121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70191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672901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393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884460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994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402514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877347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349577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24561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83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678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37078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54047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6195004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562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64794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750044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8661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4013493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155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00873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749473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55758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0564459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761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203328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239877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05377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627630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09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00633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72136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49305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440481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159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02792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2565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88850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494668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85842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84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61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0529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30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81870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1410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01704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1632504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7644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42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35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36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830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8437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782108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0878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778804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814573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94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861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897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639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540896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021267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62117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8837223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135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876672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465569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34282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5371264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356130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43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59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333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4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380193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930795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58711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5837884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667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420462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8937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70300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87024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14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986598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247128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92963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007341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735427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3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4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060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63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855472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211888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49643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896165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598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9209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8041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962047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8539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70973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4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44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727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25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3002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842239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3317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7524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385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8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99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6846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833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833764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140908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585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848753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5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07029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49685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3074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529817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678404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9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228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594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78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064676">
                              <w:marLeft w:val="-390"/>
                              <w:marRight w:val="-3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083264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93127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8986366">
                                  <w:marLeft w:val="390"/>
                                  <w:marRight w:val="3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0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10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62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61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84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534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9558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8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9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3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0441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6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50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79473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5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03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12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719431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509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gorod-r31.gosweb.gosuslugi.ru/persony/persony-2397_6.html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s://belgorod-r31.gosweb.gosuslugi.ru/persony/persony-2397_11.html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belgorod-r31.gosweb.gosuslugi.ru/persony/persony-2397_2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29</cp:revision>
  <dcterms:created xsi:type="dcterms:W3CDTF">2017-05-15T04:35:00Z</dcterms:created>
  <dcterms:modified xsi:type="dcterms:W3CDTF">2024-06-20T06:53:00Z</dcterms:modified>
</cp:coreProperties>
</file>