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Швелидзе Нана Вахтанговна</w:t>
      </w:r>
      <w:r w:rsidRPr="00BB4472">
        <w:rPr>
          <w:rFonts w:ascii="Arial" w:hAnsi="Arial" w:cs="Arial"/>
          <w:color w:val="333333"/>
          <w:sz w:val="28"/>
          <w:szCs w:val="28"/>
        </w:rPr>
        <w:t> 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– руководитель аппарата, 239-25-07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Алдонина Анна Ивановна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государственной службы, 239-25-32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Богуш Юрий Вячеславович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отраслевой политики, 239-25-34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Кузнецова Наталья Макаровна 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- начальник организационно-аналитического управления, 239-88-01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Лихачева Ольга Валентиновна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информационной политики, 239-25-27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Лоскутова Светлана Алексеевна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социальной политики, 239-25-21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Паршин Константин Владленович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делами, 239-25-10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Рудакова Наталья Сергеевна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бухгалтерского учета и отчетности, 239-25-20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Савина Светлана Владиславовна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экономической политики и предпринимательства, 239-25-22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Тюльганов Константин Владимирович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управления по бюджету и налогам, 239-25-09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Харчевникова Ирина Владимировна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– начальник государственно-правового управления, 239-88-22</w:t>
      </w:r>
    </w:p>
    <w:p w:rsidR="00BB4472" w:rsidRPr="00BB4472" w:rsidRDefault="00BB4472" w:rsidP="00BB4472">
      <w:pPr>
        <w:pStyle w:val="a3"/>
        <w:shd w:val="clear" w:color="auto" w:fill="F9F7F5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B4472">
        <w:rPr>
          <w:rStyle w:val="a4"/>
          <w:rFonts w:ascii="inherit" w:hAnsi="inherit" w:cs="Arial"/>
          <w:color w:val="333333"/>
          <w:sz w:val="28"/>
          <w:szCs w:val="28"/>
          <w:bdr w:val="none" w:sz="0" w:space="0" w:color="auto" w:frame="1"/>
        </w:rPr>
        <w:t>Мизернюк Виталий Станиславович</w:t>
      </w:r>
      <w:r w:rsidRPr="00BB4472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  – начальник управления строительной политики и ЖКХ, 239–88-09</w:t>
      </w:r>
    </w:p>
    <w:p w:rsidR="00243221" w:rsidRPr="00BB4472" w:rsidRDefault="00243221" w:rsidP="001C34A2">
      <w:pPr>
        <w:rPr>
          <w:sz w:val="28"/>
        </w:rPr>
      </w:pPr>
      <w:bookmarkStart w:id="0" w:name="_GoBack"/>
      <w:bookmarkEnd w:id="0"/>
    </w:p>
    <w:sectPr w:rsidR="00243221" w:rsidRPr="00BB44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447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7071D-7F3B-458E-A27D-28566718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2024-06-14T04:39:00Z</dcterms:modified>
</cp:coreProperties>
</file>