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F" w:rsidRDefault="00157E0F" w:rsidP="005F1610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Helvetica" w:hAnsi="Helvetica" w:cs="Helvetica"/>
          <w:color w:val="800000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</w:rPr>
        <w:t>Руководитель аппарата</w:t>
      </w:r>
      <w:r w:rsidR="0049408F">
        <w:rPr>
          <w:rStyle w:val="a4"/>
          <w:rFonts w:ascii="Helvetica" w:hAnsi="Helvetica" w:cs="Helvetica"/>
          <w:color w:val="252525"/>
          <w:sz w:val="18"/>
          <w:szCs w:val="18"/>
        </w:rPr>
        <w:tab/>
      </w:r>
      <w:r w:rsidR="0049408F">
        <w:rPr>
          <w:rStyle w:val="a4"/>
          <w:rFonts w:ascii="Helvetica" w:hAnsi="Helvetica" w:cs="Helvetica"/>
          <w:color w:val="252525"/>
          <w:sz w:val="18"/>
          <w:szCs w:val="18"/>
        </w:rPr>
        <w:tab/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Тихолаз Виталий Юрьевич</w:t>
      </w:r>
    </w:p>
    <w:p w:rsidR="0049408F" w:rsidRDefault="0049408F" w:rsidP="005F161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252525"/>
          <w:sz w:val="18"/>
          <w:szCs w:val="18"/>
        </w:rPr>
      </w:pPr>
    </w:p>
    <w:p w:rsidR="00243221" w:rsidRDefault="00157E0F" w:rsidP="005F1610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9972040" cy="5300962"/>
            <wp:effectExtent l="0" t="0" r="0" b="0"/>
            <wp:docPr id="1" name="Рисунок 1" descr="https://zsto.ru/images/stories/zsto/spec/shema_ap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sto.ru/images/stories/zsto/spec/shema_app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30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E0F" w:rsidRDefault="00157E0F" w:rsidP="005F1610">
      <w:pPr>
        <w:spacing w:after="0" w:line="240" w:lineRule="auto"/>
        <w:contextualSpacing/>
      </w:pPr>
      <w:r>
        <w:br w:type="page"/>
      </w:r>
    </w:p>
    <w:p w:rsidR="00C53F15" w:rsidRDefault="00C53F15" w:rsidP="005F161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  <w:lang w:eastAsia="ru-RU"/>
        </w:rPr>
      </w:pPr>
      <w:r w:rsidRPr="00C53F15">
        <w:rPr>
          <w:rFonts w:ascii="Helvetica" w:hAnsi="Helvetica" w:cs="Helvetica"/>
          <w:color w:val="252525"/>
          <w:sz w:val="18"/>
          <w:szCs w:val="18"/>
        </w:rPr>
        <w:lastRenderedPageBreak/>
        <w:t>Правовое управление аппарата Законодательного Собрания Тверской области</w:t>
      </w:r>
    </w:p>
    <w:p w:rsidR="004E1D14" w:rsidRPr="00D97513" w:rsidRDefault="004E1D14" w:rsidP="00D9751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D97513">
        <w:rPr>
          <w:rStyle w:val="a4"/>
          <w:rFonts w:ascii="Helvetica" w:hAnsi="Helvetica" w:cs="Helvetica"/>
          <w:color w:val="252525"/>
          <w:sz w:val="18"/>
          <w:szCs w:val="18"/>
        </w:rPr>
        <w:t>Руководитель управления - </w:t>
      </w:r>
      <w:r w:rsidRPr="00D97513">
        <w:rPr>
          <w:rStyle w:val="a4"/>
          <w:rFonts w:ascii="Helvetica" w:hAnsi="Helvetica" w:cs="Helvetica"/>
          <w:color w:val="800000"/>
          <w:sz w:val="18"/>
          <w:szCs w:val="18"/>
        </w:rPr>
        <w:t>Архарова Ирина Валентиновна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</w:r>
      <w:r w:rsidRPr="00D97513">
        <w:rPr>
          <w:rStyle w:val="a4"/>
          <w:rFonts w:ascii="Helvetica" w:hAnsi="Helvetica" w:cs="Helvetica"/>
          <w:color w:val="252525"/>
          <w:sz w:val="18"/>
          <w:szCs w:val="18"/>
        </w:rPr>
        <w:t>Заместитель руководителя управления - </w:t>
      </w:r>
      <w:r w:rsidRPr="00D97513">
        <w:rPr>
          <w:rStyle w:val="a4"/>
          <w:rFonts w:ascii="Helvetica" w:hAnsi="Helvetica" w:cs="Helvetica"/>
          <w:color w:val="800000"/>
          <w:sz w:val="18"/>
          <w:szCs w:val="18"/>
        </w:rPr>
        <w:t>Качурина Наталья Дмитриевна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</w:r>
      <w:r w:rsidRPr="00D97513">
        <w:rPr>
          <w:rStyle w:val="a4"/>
          <w:rFonts w:ascii="Helvetica" w:hAnsi="Helvetica" w:cs="Helvetica"/>
          <w:color w:val="252525"/>
          <w:sz w:val="18"/>
          <w:szCs w:val="18"/>
        </w:rPr>
        <w:t>Заместитель руководителя управления - </w:t>
      </w:r>
      <w:r w:rsidRPr="00D97513">
        <w:rPr>
          <w:rStyle w:val="a4"/>
          <w:rFonts w:ascii="Helvetica" w:hAnsi="Helvetica" w:cs="Helvetica"/>
          <w:color w:val="800000"/>
          <w:sz w:val="18"/>
          <w:szCs w:val="18"/>
        </w:rPr>
        <w:t>Котельникова Екатерина Николаевна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</w:r>
      <w:r w:rsidRPr="00D97513">
        <w:rPr>
          <w:rStyle w:val="a4"/>
          <w:rFonts w:ascii="Helvetica" w:hAnsi="Helvetica" w:cs="Helvetica"/>
          <w:color w:val="252525"/>
          <w:sz w:val="18"/>
          <w:szCs w:val="18"/>
        </w:rPr>
        <w:t>Отдел правовой экспертизы в сфере государственной, муниципальной и социальной политики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  <w:t>Руководитель отдела, заместитель руководителя управления - </w:t>
      </w:r>
      <w:r w:rsidRPr="00D97513">
        <w:rPr>
          <w:rStyle w:val="a4"/>
          <w:rFonts w:ascii="Helvetica" w:hAnsi="Helvetica" w:cs="Helvetica"/>
          <w:color w:val="800000"/>
          <w:sz w:val="18"/>
          <w:szCs w:val="18"/>
        </w:rPr>
        <w:t>Качурина Наталья Дмитриевна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</w:r>
      <w:r w:rsidRPr="00D97513">
        <w:rPr>
          <w:rStyle w:val="a4"/>
          <w:rFonts w:ascii="Helvetica" w:hAnsi="Helvetica" w:cs="Helvetica"/>
          <w:color w:val="252525"/>
          <w:sz w:val="18"/>
          <w:szCs w:val="18"/>
        </w:rPr>
        <w:t>Отдел правовой экспертизы в сфере бюджетной, аграрной политики и собственности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  <w:t>Руководитель отдела, заместитель руководителя управления - </w:t>
      </w:r>
      <w:r w:rsidRPr="00D97513">
        <w:rPr>
          <w:rStyle w:val="a4"/>
          <w:rFonts w:ascii="Helvetica" w:hAnsi="Helvetica" w:cs="Helvetica"/>
          <w:color w:val="800000"/>
          <w:sz w:val="18"/>
          <w:szCs w:val="18"/>
        </w:rPr>
        <w:t>Котельникова Екатерина Николаевна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</w:r>
      <w:r w:rsidRPr="00D97513">
        <w:rPr>
          <w:rStyle w:val="a4"/>
          <w:rFonts w:ascii="Helvetica" w:hAnsi="Helvetica" w:cs="Helvetica"/>
          <w:color w:val="252525"/>
          <w:sz w:val="18"/>
          <w:szCs w:val="18"/>
        </w:rPr>
        <w:t>Отдел правовой экспертизы в сфере экономической политики и жилищно-коммунального комплекса</w:t>
      </w:r>
      <w:r w:rsidRPr="00D97513">
        <w:rPr>
          <w:rFonts w:ascii="Helvetica" w:hAnsi="Helvetica" w:cs="Helvetica"/>
          <w:color w:val="252525"/>
          <w:sz w:val="18"/>
          <w:szCs w:val="18"/>
        </w:rPr>
        <w:br/>
        <w:t>Руководитель отдела - </w:t>
      </w:r>
      <w:r w:rsidRPr="00D97513">
        <w:rPr>
          <w:rStyle w:val="a4"/>
          <w:rFonts w:ascii="Helvetica" w:hAnsi="Helvetica" w:cs="Helvetica"/>
          <w:color w:val="800000"/>
          <w:sz w:val="18"/>
          <w:szCs w:val="18"/>
        </w:rPr>
        <w:t>Белякова Оксана Геннадьевна</w:t>
      </w:r>
    </w:p>
    <w:p w:rsidR="00C53F15" w:rsidRDefault="00C53F15" w:rsidP="005F1610">
      <w:p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  <w:lang w:eastAsia="ru-RU"/>
        </w:rPr>
      </w:pPr>
    </w:p>
    <w:p w:rsidR="00C53F15" w:rsidRDefault="00C53F15" w:rsidP="005F161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C53F15">
        <w:rPr>
          <w:rFonts w:ascii="Helvetica" w:hAnsi="Helvetica" w:cs="Helvetica"/>
          <w:color w:val="252525"/>
          <w:sz w:val="18"/>
          <w:szCs w:val="18"/>
        </w:rPr>
        <w:t>Организационное управление аппарата Законодательного Собрания Тверской области</w:t>
      </w:r>
    </w:p>
    <w:p w:rsidR="00E6556E" w:rsidRDefault="00E6556E" w:rsidP="00D9751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</w:rPr>
        <w:t>Руководитель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Халипов Михаил Игоревич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</w:rPr>
        <w:t>Заместитель руководителя управления, руководитель отдела секретариата - </w:t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Малышева Марина Михайловна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</w:rPr>
        <w:t>Отдел секретариата</w:t>
      </w:r>
      <w:r>
        <w:rPr>
          <w:rFonts w:ascii="Helvetica" w:hAnsi="Helvetica" w:cs="Helvetica"/>
          <w:color w:val="252525"/>
          <w:sz w:val="18"/>
          <w:szCs w:val="18"/>
        </w:rPr>
        <w:br/>
        <w:t>Руководитель отдела, заместитель руководителя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Малышева Марина Михайловна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</w:rPr>
        <w:t>Организационный отдел</w:t>
      </w:r>
      <w:r>
        <w:rPr>
          <w:rFonts w:ascii="Helvetica" w:hAnsi="Helvetica" w:cs="Helvetica"/>
          <w:color w:val="252525"/>
          <w:sz w:val="18"/>
          <w:szCs w:val="18"/>
        </w:rPr>
        <w:br/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Савельева Наталья Борисовна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</w:rPr>
        <w:t>Отдел документационного обеспечения и контроля</w:t>
      </w:r>
      <w:r>
        <w:rPr>
          <w:rFonts w:ascii="Helvetica" w:hAnsi="Helvetica" w:cs="Helvetica"/>
          <w:color w:val="252525"/>
          <w:sz w:val="18"/>
          <w:szCs w:val="18"/>
        </w:rPr>
        <w:br/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Титова Вера Сергеевна</w:t>
      </w:r>
    </w:p>
    <w:p w:rsidR="004E1D14" w:rsidRDefault="004E1D14" w:rsidP="005F1610">
      <w:pPr>
        <w:shd w:val="clear" w:color="auto" w:fill="FFFFFF"/>
        <w:spacing w:after="0" w:line="240" w:lineRule="auto"/>
        <w:contextualSpacing/>
        <w:rPr>
          <w:rFonts w:ascii="Helvetica" w:hAnsi="Helvetica" w:cs="Helvetica"/>
          <w:color w:val="252525"/>
          <w:sz w:val="18"/>
          <w:szCs w:val="18"/>
        </w:rPr>
      </w:pPr>
    </w:p>
    <w:p w:rsidR="00E6556E" w:rsidRPr="00D97513" w:rsidRDefault="00C53F15" w:rsidP="00D97513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C53F15">
        <w:rPr>
          <w:rFonts w:ascii="Helvetica" w:hAnsi="Helvetica" w:cs="Helvetica"/>
          <w:color w:val="252525"/>
          <w:sz w:val="18"/>
          <w:szCs w:val="18"/>
        </w:rPr>
        <w:t>Управление аппарата Законодательного Собрания Тверской области по обеспечению деятельности постоянных комитетов</w:t>
      </w:r>
    </w:p>
    <w:p w:rsidR="00D97513" w:rsidRDefault="00D11460" w:rsidP="005F1610">
      <w:pPr>
        <w:shd w:val="clear" w:color="auto" w:fill="FFFFFF"/>
        <w:spacing w:after="0" w:line="240" w:lineRule="auto"/>
        <w:contextualSpacing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Евдокимова Татьяна Ивановна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Заместитель руководителя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Степанова Ирина Юрьевна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Заместитель руководителя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Щепоткин Александр Владимирович</w:t>
      </w:r>
    </w:p>
    <w:p w:rsidR="00D97513" w:rsidRDefault="00D11460" w:rsidP="005F1610">
      <w:pPr>
        <w:shd w:val="clear" w:color="auto" w:fill="FFFFFF"/>
        <w:spacing w:after="0" w:line="240" w:lineRule="auto"/>
        <w:contextualSpacing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бюджетно-финансовой и налоговой политики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государственной и муниципальной политики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Рыкова Ольга Васильевна</w:t>
      </w:r>
    </w:p>
    <w:p w:rsidR="00D97513" w:rsidRDefault="00D11460" w:rsidP="005F1610">
      <w:pPr>
        <w:shd w:val="clear" w:color="auto" w:fill="FFFFFF"/>
        <w:spacing w:after="0" w:line="240" w:lineRule="auto"/>
        <w:contextualSpacing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социальной политики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отдела, заместитель руководителя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Щепоткин Александр Владимирович</w:t>
      </w:r>
    </w:p>
    <w:p w:rsidR="00D97513" w:rsidRDefault="00D11460" w:rsidP="005F1610">
      <w:pPr>
        <w:shd w:val="clear" w:color="auto" w:fill="FFFFFF"/>
        <w:spacing w:after="0" w:line="240" w:lineRule="auto"/>
        <w:contextualSpacing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аграрной политики и природопользования</w:t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 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Кирьяновский Игорь Юрьевич</w:t>
      </w:r>
    </w:p>
    <w:p w:rsidR="00E6556E" w:rsidRDefault="00D11460" w:rsidP="005F1610">
      <w:pPr>
        <w:shd w:val="clear" w:color="auto" w:fill="FFFFFF"/>
        <w:spacing w:after="0" w:line="240" w:lineRule="auto"/>
        <w:contextualSpacing/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транспорта и жилищно-коммунального комплекса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экономической политики и предпринимательства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Белоусов Олег Александрович</w:t>
      </w:r>
    </w:p>
    <w:p w:rsidR="00D97513" w:rsidRPr="00E6556E" w:rsidRDefault="00D97513" w:rsidP="005F1610">
      <w:pPr>
        <w:shd w:val="clear" w:color="auto" w:fill="FFFFFF"/>
        <w:spacing w:after="0" w:line="240" w:lineRule="auto"/>
        <w:contextualSpacing/>
        <w:rPr>
          <w:rFonts w:ascii="Helvetica" w:hAnsi="Helvetica" w:cs="Helvetica"/>
          <w:color w:val="252525"/>
          <w:sz w:val="18"/>
          <w:szCs w:val="18"/>
        </w:rPr>
      </w:pPr>
    </w:p>
    <w:p w:rsidR="00C53F15" w:rsidRDefault="00C53F15" w:rsidP="005F161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C53F15">
        <w:rPr>
          <w:rFonts w:ascii="Helvetica" w:hAnsi="Helvetica" w:cs="Helvetica"/>
          <w:color w:val="252525"/>
          <w:sz w:val="18"/>
          <w:szCs w:val="18"/>
        </w:rPr>
        <w:t>Информационно-аналитическое управление аппарата Законодательного Собрания Тверской области</w:t>
      </w:r>
    </w:p>
    <w:p w:rsidR="00D11460" w:rsidRDefault="005761F5" w:rsidP="005F1610">
      <w:pPr>
        <w:shd w:val="clear" w:color="auto" w:fill="FFFFFF"/>
        <w:spacing w:after="0" w:line="240" w:lineRule="auto"/>
        <w:ind w:left="15"/>
        <w:contextualSpacing/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Исаков Юрий Владимирович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по взаимодействию со средствами массовой информации</w:t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&gt;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Никитин Александр Витальевич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аналитики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 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Козлов Илья Евгеньевич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  <w:shd w:val="clear" w:color="auto" w:fill="FFFFFF"/>
        </w:rPr>
        <w:t>Отдел по работе с депутатскими фракциями и объединениями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Сахаров Александр Николаевич</w:t>
      </w:r>
    </w:p>
    <w:p w:rsidR="00D97513" w:rsidRDefault="00D97513" w:rsidP="005F1610">
      <w:pPr>
        <w:shd w:val="clear" w:color="auto" w:fill="FFFFFF"/>
        <w:spacing w:after="0" w:line="240" w:lineRule="auto"/>
        <w:ind w:left="15"/>
        <w:contextualSpacing/>
        <w:rPr>
          <w:rFonts w:ascii="Helvetica" w:hAnsi="Helvetica" w:cs="Helvetica"/>
          <w:color w:val="252525"/>
          <w:sz w:val="18"/>
          <w:szCs w:val="18"/>
        </w:rPr>
      </w:pPr>
    </w:p>
    <w:p w:rsidR="00C53F15" w:rsidRDefault="00C53F15" w:rsidP="005F161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C53F15">
        <w:rPr>
          <w:rFonts w:ascii="Helvetica" w:hAnsi="Helvetica" w:cs="Helvetica"/>
          <w:color w:val="252525"/>
          <w:sz w:val="18"/>
          <w:szCs w:val="18"/>
        </w:rPr>
        <w:t>Управление государственных закупок и материально-технического обеспечения аппарата Законодательного Собрания Тверской области</w:t>
      </w:r>
    </w:p>
    <w:p w:rsidR="005F1610" w:rsidRDefault="005F1610" w:rsidP="00D9751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</w:rPr>
        <w:t>Руководитель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Невская Татьяна Рональевна</w:t>
      </w:r>
      <w:r>
        <w:rPr>
          <w:rFonts w:ascii="Helvetica" w:hAnsi="Helvetica" w:cs="Helvetica"/>
          <w:color w:val="252525"/>
          <w:sz w:val="18"/>
          <w:szCs w:val="18"/>
        </w:rPr>
        <w:br/>
      </w:r>
      <w:r>
        <w:rPr>
          <w:rStyle w:val="a4"/>
          <w:rFonts w:ascii="Helvetica" w:hAnsi="Helvetica" w:cs="Helvetica"/>
          <w:color w:val="252525"/>
          <w:sz w:val="18"/>
          <w:szCs w:val="18"/>
        </w:rPr>
        <w:t>Заместитель руководителя управления - </w:t>
      </w:r>
      <w:r>
        <w:rPr>
          <w:rStyle w:val="a4"/>
          <w:rFonts w:ascii="Helvetica" w:hAnsi="Helvetica" w:cs="Helvetica"/>
          <w:color w:val="800000"/>
          <w:sz w:val="18"/>
          <w:szCs w:val="18"/>
        </w:rPr>
        <w:t>Туманов Антон Александрович</w:t>
      </w: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D97513" w:rsidRDefault="005F1610" w:rsidP="00D9751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49408F">
        <w:rPr>
          <w:rStyle w:val="a4"/>
          <w:rFonts w:ascii="Helvetica" w:hAnsi="Helvetica" w:cs="Helvetica"/>
          <w:color w:val="252525"/>
          <w:sz w:val="18"/>
          <w:szCs w:val="18"/>
        </w:rPr>
        <w:lastRenderedPageBreak/>
        <w:t>Отдел планирования и осуществления государственных закупок</w:t>
      </w:r>
      <w:r w:rsidRPr="0049408F">
        <w:rPr>
          <w:rFonts w:ascii="Helvetica" w:hAnsi="Helvetica" w:cs="Helvetica"/>
          <w:color w:val="252525"/>
          <w:sz w:val="18"/>
          <w:szCs w:val="18"/>
        </w:rPr>
        <w:br/>
        <w:t>Руководитель отдела, заместитель руководителя управления - </w:t>
      </w:r>
      <w:r w:rsidRPr="0049408F">
        <w:rPr>
          <w:rStyle w:val="a4"/>
          <w:rFonts w:ascii="Helvetica" w:hAnsi="Helvetica" w:cs="Helvetica"/>
          <w:color w:val="800000"/>
          <w:sz w:val="18"/>
          <w:szCs w:val="18"/>
        </w:rPr>
        <w:t>Туманов Антон Александрович</w:t>
      </w:r>
    </w:p>
    <w:p w:rsidR="00D97513" w:rsidRDefault="005F1610" w:rsidP="00D9751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49408F">
        <w:rPr>
          <w:rStyle w:val="a4"/>
          <w:rFonts w:ascii="Helvetica" w:hAnsi="Helvetica" w:cs="Helvetica"/>
          <w:color w:val="252525"/>
          <w:sz w:val="18"/>
          <w:szCs w:val="18"/>
        </w:rPr>
        <w:t>Отдел информатизации и инженерно-технического обеспечения</w:t>
      </w:r>
      <w:r w:rsidRPr="0049408F">
        <w:rPr>
          <w:rFonts w:ascii="Helvetica" w:hAnsi="Helvetica" w:cs="Helvetica"/>
          <w:color w:val="252525"/>
          <w:sz w:val="18"/>
          <w:szCs w:val="18"/>
        </w:rPr>
        <w:br/>
        <w:t>Руководитель отдела - </w:t>
      </w:r>
      <w:r w:rsidRPr="0049408F">
        <w:rPr>
          <w:rStyle w:val="a4"/>
          <w:rFonts w:ascii="Helvetica" w:hAnsi="Helvetica" w:cs="Helvetica"/>
          <w:color w:val="800000"/>
          <w:sz w:val="18"/>
          <w:szCs w:val="18"/>
        </w:rPr>
        <w:t>Головашкин Денис Александрович</w:t>
      </w:r>
    </w:p>
    <w:p w:rsidR="005F1610" w:rsidRDefault="005F1610" w:rsidP="00D97513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Helvetica" w:hAnsi="Helvetica" w:cs="Helvetica"/>
          <w:color w:val="800000"/>
          <w:sz w:val="18"/>
          <w:szCs w:val="18"/>
        </w:rPr>
      </w:pPr>
      <w:r w:rsidRPr="0049408F">
        <w:rPr>
          <w:rStyle w:val="a4"/>
          <w:rFonts w:ascii="Helvetica" w:hAnsi="Helvetica" w:cs="Helvetica"/>
          <w:color w:val="252525"/>
          <w:sz w:val="18"/>
          <w:szCs w:val="18"/>
        </w:rPr>
        <w:t>Отдел материального обеспечения</w:t>
      </w:r>
      <w:r w:rsidRPr="0049408F">
        <w:rPr>
          <w:rFonts w:ascii="Helvetica" w:hAnsi="Helvetica" w:cs="Helvetica"/>
          <w:color w:val="252525"/>
          <w:sz w:val="18"/>
          <w:szCs w:val="18"/>
        </w:rPr>
        <w:br/>
        <w:t>Руководитель отдела - </w:t>
      </w:r>
      <w:r w:rsidRPr="0049408F">
        <w:rPr>
          <w:rStyle w:val="a4"/>
          <w:rFonts w:ascii="Helvetica" w:hAnsi="Helvetica" w:cs="Helvetica"/>
          <w:color w:val="800000"/>
          <w:sz w:val="18"/>
          <w:szCs w:val="18"/>
        </w:rPr>
        <w:t>Пшенин Алексей Петрович</w:t>
      </w:r>
    </w:p>
    <w:p w:rsidR="00D97513" w:rsidRPr="0049408F" w:rsidRDefault="00D97513" w:rsidP="00D9751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252525"/>
          <w:sz w:val="18"/>
          <w:szCs w:val="18"/>
        </w:rPr>
      </w:pPr>
    </w:p>
    <w:p w:rsidR="00C53F15" w:rsidRDefault="00C53F15" w:rsidP="005F161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C53F15">
        <w:rPr>
          <w:rFonts w:ascii="Helvetica" w:hAnsi="Helvetica" w:cs="Helvetica"/>
          <w:color w:val="252525"/>
          <w:sz w:val="18"/>
          <w:szCs w:val="18"/>
        </w:rPr>
        <w:t>Отдел государственной службы, кадровой работы и наград аппарата Законодательного Собрания Тверской области</w:t>
      </w:r>
    </w:p>
    <w:p w:rsidR="005F1610" w:rsidRDefault="005F1610" w:rsidP="005F1610">
      <w:pPr>
        <w:shd w:val="clear" w:color="auto" w:fill="FFFFFF"/>
        <w:spacing w:after="0" w:line="240" w:lineRule="auto"/>
        <w:contextualSpacing/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Лобзарова Галина Геннадьевна</w:t>
      </w:r>
    </w:p>
    <w:p w:rsidR="00D97513" w:rsidRDefault="00D97513" w:rsidP="005F1610">
      <w:pPr>
        <w:shd w:val="clear" w:color="auto" w:fill="FFFFFF"/>
        <w:spacing w:after="0" w:line="240" w:lineRule="auto"/>
        <w:contextualSpacing/>
        <w:rPr>
          <w:rFonts w:ascii="Helvetica" w:hAnsi="Helvetica" w:cs="Helvetica"/>
          <w:color w:val="252525"/>
          <w:sz w:val="18"/>
          <w:szCs w:val="18"/>
        </w:rPr>
      </w:pPr>
      <w:bookmarkStart w:id="0" w:name="_GoBack"/>
      <w:bookmarkEnd w:id="0"/>
    </w:p>
    <w:p w:rsidR="00C53F15" w:rsidRDefault="00C53F15" w:rsidP="005F1610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contextualSpacing/>
        <w:rPr>
          <w:rFonts w:ascii="Helvetica" w:hAnsi="Helvetica" w:cs="Helvetica"/>
          <w:color w:val="252525"/>
          <w:sz w:val="18"/>
          <w:szCs w:val="18"/>
        </w:rPr>
      </w:pPr>
      <w:r w:rsidRPr="00C53F15">
        <w:rPr>
          <w:rFonts w:ascii="Helvetica" w:hAnsi="Helvetica" w:cs="Helvetica"/>
          <w:color w:val="252525"/>
          <w:sz w:val="18"/>
          <w:szCs w:val="18"/>
        </w:rPr>
        <w:t>Финансовый отдел аппарата Законодательного Собрания Тверской области</w:t>
      </w:r>
    </w:p>
    <w:p w:rsidR="005F1610" w:rsidRDefault="005F1610" w:rsidP="005F1610">
      <w:pPr>
        <w:shd w:val="clear" w:color="auto" w:fill="FFFFFF"/>
        <w:spacing w:after="0" w:line="240" w:lineRule="auto"/>
        <w:ind w:left="15"/>
        <w:contextualSpacing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  <w:shd w:val="clear" w:color="auto" w:fill="FFFFFF"/>
        </w:rPr>
        <w:t>Руководитель отдела, главный бухгалтер - </w:t>
      </w:r>
      <w:r>
        <w:rPr>
          <w:rStyle w:val="a4"/>
          <w:rFonts w:ascii="Helvetica" w:hAnsi="Helvetica" w:cs="Helvetica"/>
          <w:color w:val="800000"/>
          <w:sz w:val="18"/>
          <w:szCs w:val="18"/>
          <w:shd w:val="clear" w:color="auto" w:fill="FFFFFF"/>
        </w:rPr>
        <w:t>Кузнецова Ирина Юрьевна</w:t>
      </w:r>
    </w:p>
    <w:p w:rsidR="00157E0F" w:rsidRPr="001C34A2" w:rsidRDefault="00157E0F" w:rsidP="005F1610">
      <w:pPr>
        <w:spacing w:after="0" w:line="240" w:lineRule="auto"/>
        <w:contextualSpacing/>
      </w:pPr>
    </w:p>
    <w:sectPr w:rsidR="00157E0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115D"/>
    <w:multiLevelType w:val="multilevel"/>
    <w:tmpl w:val="AEE6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7E0F"/>
    <w:rsid w:val="001C34A2"/>
    <w:rsid w:val="00243221"/>
    <w:rsid w:val="0025133F"/>
    <w:rsid w:val="0033018F"/>
    <w:rsid w:val="003D090D"/>
    <w:rsid w:val="0049408F"/>
    <w:rsid w:val="004E1D14"/>
    <w:rsid w:val="004E4A62"/>
    <w:rsid w:val="00553AA0"/>
    <w:rsid w:val="005761F5"/>
    <w:rsid w:val="00595A02"/>
    <w:rsid w:val="005F161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3F15"/>
    <w:rsid w:val="00C76735"/>
    <w:rsid w:val="00D11460"/>
    <w:rsid w:val="00D97513"/>
    <w:rsid w:val="00E6556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CFC"/>
  <w15:docId w15:val="{4E16C8F8-274B-4F8F-92AE-3EBAF1A6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E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2024-06-11T04:51:00Z</dcterms:modified>
</cp:coreProperties>
</file>