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23" w:rsidRDefault="00F11323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  <w:r>
        <w:rPr>
          <w:rFonts w:ascii="Segoe UI" w:hAnsi="Segoe UI" w:cs="Segoe UI"/>
          <w:noProof/>
          <w:color w:val="3B4357"/>
          <w:sz w:val="32"/>
          <w:szCs w:val="32"/>
          <w:lang w:eastAsia="ru-RU"/>
        </w:rPr>
        <w:drawing>
          <wp:inline distT="0" distB="0" distL="0" distR="0">
            <wp:extent cx="1959873" cy="2611075"/>
            <wp:effectExtent l="0" t="0" r="0" b="0"/>
            <wp:docPr id="1" name="Рисунок 1" descr="Молчанов Алекс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лчанов Алекс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36" cy="262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23" w:rsidRDefault="00F11323" w:rsidP="00F11323">
      <w:pPr>
        <w:pStyle w:val="4"/>
        <w:shd w:val="clear" w:color="auto" w:fill="FFFFFF"/>
        <w:rPr>
          <w:rFonts w:ascii="Segoe UI" w:hAnsi="Segoe UI" w:cs="Segoe UI"/>
          <w:color w:val="3B4357"/>
          <w:szCs w:val="24"/>
        </w:rPr>
      </w:pPr>
      <w:r w:rsidRPr="003F5420">
        <w:rPr>
          <w:rFonts w:ascii="Segoe UI" w:hAnsi="Segoe UI" w:cs="Segoe UI"/>
          <w:color w:val="3B4357"/>
        </w:rPr>
        <w:t>Молчанов Алексей Владимирович</w:t>
      </w:r>
    </w:p>
    <w:p w:rsidR="00F11323" w:rsidRDefault="00F11323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  <w:r>
        <w:rPr>
          <w:rFonts w:ascii="Segoe UI" w:hAnsi="Segoe UI" w:cs="Segoe UI"/>
          <w:color w:val="3B4357"/>
          <w:sz w:val="32"/>
          <w:szCs w:val="32"/>
        </w:rPr>
        <w:t>Руководитель аппарата Рязанской областной Думы</w:t>
      </w:r>
    </w:p>
    <w:p w:rsidR="00D02C04" w:rsidRDefault="00D02C04" w:rsidP="00D02C04">
      <w:pPr>
        <w:pStyle w:val="1"/>
        <w:shd w:val="clear" w:color="auto" w:fill="F8F8F8"/>
        <w:rPr>
          <w:rFonts w:ascii="Segoe UI" w:hAnsi="Segoe UI" w:cs="Segoe UI"/>
          <w:b w:val="0"/>
          <w:bCs w:val="0"/>
          <w:color w:val="3B4357"/>
          <w:sz w:val="48"/>
          <w:szCs w:val="48"/>
          <w:lang w:eastAsia="ru-RU"/>
        </w:rPr>
      </w:pPr>
      <w:r>
        <w:rPr>
          <w:rFonts w:ascii="Segoe UI" w:hAnsi="Segoe UI" w:cs="Segoe UI"/>
          <w:b w:val="0"/>
          <w:bCs w:val="0"/>
          <w:color w:val="3B4357"/>
        </w:rPr>
        <w:t>Заместитель руководителя аппарата</w:t>
      </w:r>
    </w:p>
    <w:p w:rsidR="00D02C04" w:rsidRDefault="00D02C04" w:rsidP="00D02C04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Заместитель руководителя аппарата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2"/>
        <w:gridCol w:w="6848"/>
        <w:gridCol w:w="2271"/>
      </w:tblGrid>
      <w:tr w:rsidR="00D02C04" w:rsidTr="00D02C04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2C04" w:rsidRDefault="00D02C0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Сидоренко Андрей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2C04" w:rsidRDefault="00D02C0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заместитель руководителя аппарата областной Думы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2C04" w:rsidRDefault="00D02C0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20-33-26 доб. 105</w:t>
            </w:r>
          </w:p>
        </w:tc>
      </w:tr>
      <w:tr w:rsidR="00D02C04" w:rsidTr="00D02C0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2C04" w:rsidRDefault="00D02C0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Кулагин Михаил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2C04" w:rsidRDefault="00D02C0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заместитель руководителя аппарата областной Думы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2C04" w:rsidRDefault="00D02C0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20-33-26 доб. 106</w:t>
            </w:r>
          </w:p>
        </w:tc>
      </w:tr>
    </w:tbl>
    <w:p w:rsidR="00F11323" w:rsidRDefault="00F11323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B00844" w:rsidRDefault="00B00844" w:rsidP="00B00844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Управление информационного и технического обеспечения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3"/>
        <w:gridCol w:w="4344"/>
        <w:gridCol w:w="3374"/>
      </w:tblGrid>
      <w:tr w:rsidR="00B00844" w:rsidTr="00B0084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Манаева Татьяна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27-50-41 доб. 501</w:t>
            </w:r>
          </w:p>
        </w:tc>
      </w:tr>
    </w:tbl>
    <w:p w:rsidR="00D02C04" w:rsidRDefault="00D02C04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B00844" w:rsidRDefault="00B00844" w:rsidP="00B00844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Отдел пресс-службы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6"/>
        <w:gridCol w:w="3562"/>
        <w:gridCol w:w="3523"/>
      </w:tblGrid>
      <w:tr w:rsidR="00B00844" w:rsidTr="00B00844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lastRenderedPageBreak/>
              <w:t>Коротова Юлия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27-50-41 доб. 511</w:t>
            </w:r>
          </w:p>
        </w:tc>
      </w:tr>
      <w:tr w:rsidR="00B00844" w:rsidTr="00B00844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Юркова Вера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27-50-41 доб. 512</w:t>
            </w:r>
          </w:p>
        </w:tc>
      </w:tr>
      <w:tr w:rsidR="00B00844" w:rsidTr="00B00844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Крайнова Татьяна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27-50-41 доб. 513</w:t>
            </w:r>
          </w:p>
        </w:tc>
      </w:tr>
      <w:tr w:rsidR="00B00844" w:rsidTr="00B0084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Потапова Анна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27-50-41 доб. 514</w:t>
            </w:r>
          </w:p>
        </w:tc>
      </w:tr>
    </w:tbl>
    <w:p w:rsidR="00B00844" w:rsidRDefault="00B00844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B00844" w:rsidRDefault="00B00844" w:rsidP="00B00844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Отдел программного обеспечения, телекоммуникаций и связи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3581"/>
        <w:gridCol w:w="3079"/>
      </w:tblGrid>
      <w:tr w:rsidR="00B00844" w:rsidTr="00B00844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Юдин Андрей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27-50-41 доб. 521</w:t>
            </w:r>
          </w:p>
        </w:tc>
      </w:tr>
      <w:tr w:rsidR="00B00844" w:rsidTr="00B00844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Личино Светлана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27-50-41 доб. 522</w:t>
            </w:r>
          </w:p>
        </w:tc>
      </w:tr>
      <w:tr w:rsidR="00B00844" w:rsidTr="00B00844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Быков Дмитрий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27-50-41 доб. 523</w:t>
            </w:r>
          </w:p>
        </w:tc>
      </w:tr>
      <w:tr w:rsidR="00B00844" w:rsidTr="00B0084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Грушецкий Александр Ростиславович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0844" w:rsidRDefault="00B00844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27-50-41 доб. 524</w:t>
            </w:r>
          </w:p>
        </w:tc>
      </w:tr>
    </w:tbl>
    <w:p w:rsidR="00B00844" w:rsidRDefault="00B00844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F409FE" w:rsidRDefault="00F409FE" w:rsidP="00F409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Управление организационной и документационной работы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9"/>
        <w:gridCol w:w="4234"/>
        <w:gridCol w:w="3288"/>
      </w:tblGrid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Якубов Владислав Эдуардович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601</w:t>
            </w:r>
          </w:p>
        </w:tc>
      </w:tr>
    </w:tbl>
    <w:p w:rsidR="00B00844" w:rsidRDefault="00B00844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F409FE" w:rsidRDefault="00F409FE" w:rsidP="00F409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Отдел документационного обеспечения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5"/>
        <w:gridCol w:w="5306"/>
        <w:gridCol w:w="2970"/>
      </w:tblGrid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Павлова Ольга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631</w:t>
            </w:r>
          </w:p>
        </w:tc>
      </w:tr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Хорькина Галина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632</w:t>
            </w:r>
          </w:p>
        </w:tc>
      </w:tr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Короткова Анна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633</w:t>
            </w:r>
          </w:p>
        </w:tc>
      </w:tr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Терехова Ольга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634</w:t>
            </w:r>
          </w:p>
        </w:tc>
      </w:tr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lastRenderedPageBreak/>
              <w:t>Ершова Галина Игоревна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635</w:t>
            </w:r>
          </w:p>
        </w:tc>
      </w:tr>
    </w:tbl>
    <w:p w:rsidR="00F409FE" w:rsidRDefault="00F409FE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F409FE" w:rsidRDefault="00F409FE" w:rsidP="00F409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Отдел протокола и организационного обеспечения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9"/>
        <w:gridCol w:w="3792"/>
        <w:gridCol w:w="3260"/>
      </w:tblGrid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Баранников Иван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611</w:t>
            </w:r>
          </w:p>
        </w:tc>
      </w:tr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Арсякова Екатерина Олеговна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612</w:t>
            </w:r>
          </w:p>
        </w:tc>
      </w:tr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Викулова Марина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613</w:t>
            </w:r>
          </w:p>
        </w:tc>
      </w:tr>
    </w:tbl>
    <w:p w:rsidR="00F409FE" w:rsidRDefault="00F409FE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F409FE" w:rsidRDefault="00F409FE" w:rsidP="00F409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Сектор протокола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9"/>
        <w:gridCol w:w="4098"/>
        <w:gridCol w:w="3524"/>
      </w:tblGrid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Хасанов Роман Русланович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621</w:t>
            </w:r>
          </w:p>
        </w:tc>
      </w:tr>
      <w:tr w:rsidR="00F409FE" w:rsidTr="00F409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Шишкина Ольга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09FE" w:rsidRDefault="00F409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25-20-27 доб. 622</w:t>
            </w:r>
          </w:p>
        </w:tc>
      </w:tr>
    </w:tbl>
    <w:p w:rsidR="00F409FE" w:rsidRDefault="00F409FE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0112DE" w:rsidRDefault="000112DE" w:rsidP="000112D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Сектор документооборота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2"/>
        <w:gridCol w:w="3736"/>
        <w:gridCol w:w="3213"/>
      </w:tblGrid>
      <w:tr w:rsidR="000112DE" w:rsidTr="000112D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Бодягина Светлана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20-33-48 доб. 641</w:t>
            </w:r>
          </w:p>
        </w:tc>
      </w:tr>
      <w:tr w:rsidR="000112DE" w:rsidTr="000112D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Пустовалова Татьяна Олеговна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20-33-48 доб. 642</w:t>
            </w:r>
          </w:p>
        </w:tc>
      </w:tr>
    </w:tbl>
    <w:p w:rsidR="00F409FE" w:rsidRDefault="00F409FE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0112DE" w:rsidRDefault="000112DE" w:rsidP="000112D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Сектор по работе с обращениями граждан</w:t>
      </w:r>
    </w:p>
    <w:tbl>
      <w:tblPr>
        <w:tblW w:w="83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4536"/>
      </w:tblGrid>
      <w:tr w:rsidR="003F5420" w:rsidTr="003F5420">
        <w:trPr>
          <w:jc w:val="center"/>
        </w:trPr>
        <w:tc>
          <w:tcPr>
            <w:tcW w:w="3814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5420" w:rsidRDefault="003F5420">
            <w:pPr>
              <w:jc w:val="center"/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Полетаева Наталья Игоревна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5420" w:rsidRDefault="003F5420">
            <w:pPr>
              <w:jc w:val="center"/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сектора</w:t>
            </w:r>
          </w:p>
        </w:tc>
      </w:tr>
      <w:tr w:rsidR="003F5420" w:rsidTr="003F5420">
        <w:trPr>
          <w:jc w:val="center"/>
        </w:trPr>
        <w:tc>
          <w:tcPr>
            <w:tcW w:w="381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5420" w:rsidRDefault="003F5420">
            <w:pPr>
              <w:jc w:val="center"/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Семенова Елена Михайловна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5420" w:rsidRDefault="003F5420">
            <w:pPr>
              <w:jc w:val="center"/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</w:tr>
    </w:tbl>
    <w:p w:rsidR="000112DE" w:rsidRDefault="000112DE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0112DE" w:rsidRDefault="000112DE" w:rsidP="000112D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lastRenderedPageBreak/>
        <w:t>Административное управление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6545"/>
        <w:gridCol w:w="2148"/>
      </w:tblGrid>
      <w:tr w:rsidR="000112DE" w:rsidTr="000112D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Игнатенко Дарья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административного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25-28-73</w:t>
            </w:r>
          </w:p>
        </w:tc>
      </w:tr>
      <w:tr w:rsidR="000112DE" w:rsidTr="000112D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Стрекалова Оксана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консультант административного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29-63-68</w:t>
            </w:r>
            <w:r>
              <w:rPr>
                <w:rFonts w:ascii="var(--bs-font-sans-serif)" w:hAnsi="var(--bs-font-sans-serif)"/>
                <w:color w:val="3B4357"/>
              </w:rPr>
              <w:br/>
              <w:t>25-48-82 факс</w:t>
            </w:r>
          </w:p>
        </w:tc>
      </w:tr>
      <w:tr w:rsidR="000112DE" w:rsidTr="000112D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Пономарева Людмила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 административного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25-48-82 доб. 203</w:t>
            </w:r>
          </w:p>
        </w:tc>
      </w:tr>
      <w:tr w:rsidR="000112DE" w:rsidTr="000112D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Волчкова Татьяна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 административного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12DE" w:rsidRDefault="000112D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29-63-69</w:t>
            </w:r>
            <w:r>
              <w:rPr>
                <w:rFonts w:ascii="var(--bs-font-sans-serif)" w:hAnsi="var(--bs-font-sans-serif)"/>
                <w:color w:val="3B4357"/>
              </w:rPr>
              <w:br/>
              <w:t>20-33-26 факс</w:t>
            </w:r>
          </w:p>
        </w:tc>
      </w:tr>
    </w:tbl>
    <w:p w:rsidR="000112DE" w:rsidRDefault="000112DE" w:rsidP="00F11323">
      <w:pPr>
        <w:shd w:val="clear" w:color="auto" w:fill="FFFFFF"/>
        <w:rPr>
          <w:rFonts w:ascii="Segoe UI" w:hAnsi="Segoe UI" w:cs="Segoe UI"/>
          <w:color w:val="3B4357"/>
          <w:sz w:val="32"/>
          <w:szCs w:val="32"/>
        </w:rPr>
      </w:pPr>
    </w:p>
    <w:p w:rsidR="00496BFE" w:rsidRDefault="00496BFE" w:rsidP="00496B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Управление по обеспечению законопроектной деятельности комитетов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4228"/>
        <w:gridCol w:w="3283"/>
      </w:tblGrid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Ратнер Алексей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25-51-05 доб. 801</w:t>
            </w:r>
          </w:p>
        </w:tc>
      </w:tr>
    </w:tbl>
    <w:p w:rsidR="00243221" w:rsidRDefault="00243221" w:rsidP="001C34A2"/>
    <w:p w:rsidR="00496BFE" w:rsidRDefault="00496BFE" w:rsidP="00496B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Отдел по законопроектной работе в сфере государственного устройства и местного самоуправления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3"/>
        <w:gridCol w:w="6839"/>
        <w:gridCol w:w="2159"/>
      </w:tblGrid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Панкратова Любовь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25-51-05 доб. 821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Мех Анна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25-51-05 доб. 822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Грошева Юлия Владиславовна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25-51-05 доб. 823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Поливода Александр Григорьевич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25-51-05 доб. 824</w:t>
            </w:r>
          </w:p>
        </w:tc>
      </w:tr>
    </w:tbl>
    <w:p w:rsidR="00496BFE" w:rsidRDefault="00496BFE" w:rsidP="001C34A2"/>
    <w:p w:rsidR="00496BFE" w:rsidRDefault="00496BFE" w:rsidP="00496B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Отдел по законопроектной работе в сфере имущественных, аграрных отношений и природопользования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3859"/>
        <w:gridCol w:w="3318"/>
      </w:tblGrid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Туркина Ульяна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20-33-51 доб. 831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Гвоздева Ирина Валентиновна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20-33-51 доб. 832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lastRenderedPageBreak/>
              <w:t>Максакова Елена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20-33-51 доб. 833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Андреев Николай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20-33-51 доб. 834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Жуйков Николай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20-33-51 доб. 835</w:t>
            </w:r>
          </w:p>
        </w:tc>
      </w:tr>
    </w:tbl>
    <w:p w:rsidR="00496BFE" w:rsidRDefault="00496BFE" w:rsidP="001C34A2"/>
    <w:p w:rsidR="00496BFE" w:rsidRDefault="00496BFE" w:rsidP="00496B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Отдел по законопроектной работе в сфере социальной политики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9"/>
        <w:gridCol w:w="3879"/>
        <w:gridCol w:w="3183"/>
      </w:tblGrid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Смирнова Валентина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20-33-52 доб. 841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Лобанова Ирина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20-33-52 доб. 842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Беликова Юлия Борисовна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20-33-52 доб. 843</w:t>
            </w:r>
          </w:p>
        </w:tc>
      </w:tr>
    </w:tbl>
    <w:p w:rsidR="00496BFE" w:rsidRDefault="00496BFE" w:rsidP="001C34A2"/>
    <w:p w:rsidR="00496BFE" w:rsidRDefault="00496BFE" w:rsidP="00496B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Отдел по законопроектной работе в финансово-экономической сфере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6837"/>
        <w:gridCol w:w="2158"/>
      </w:tblGrid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Булах Юлия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20-33-50 доб. 811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Денискина Наталья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20-33-50 доб. 812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Удалова Юлия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20-33-50 доб. 813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Чернышова Светлана Валерьевна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20-33-50 доб. 814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Соколова Вера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20-33-50 доб. 815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Третьякова Наталья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20-33-50 доб. 816</w:t>
            </w:r>
          </w:p>
        </w:tc>
      </w:tr>
    </w:tbl>
    <w:p w:rsidR="00496BFE" w:rsidRDefault="00496BFE" w:rsidP="001C34A2"/>
    <w:p w:rsidR="00496BFE" w:rsidRDefault="00496BFE" w:rsidP="00496BFE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Управление правового обеспечения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5459"/>
        <w:gridCol w:w="2646"/>
      </w:tblGrid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Крючков Михаил Михайлович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25-63-55 доб. 701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Макашина Марина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25-63-55 доб. 702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lastRenderedPageBreak/>
              <w:t>Карасева Наталья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 по правовым вопросам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25-63-55 доб. 703</w:t>
            </w:r>
          </w:p>
        </w:tc>
      </w:tr>
      <w:tr w:rsidR="00496BFE" w:rsidTr="00496BFE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Никульшина Светлана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 по правовым вопросам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96BFE" w:rsidRDefault="00496BFE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25-63-55 доб. 704</w:t>
            </w:r>
          </w:p>
        </w:tc>
      </w:tr>
    </w:tbl>
    <w:p w:rsidR="00496BFE" w:rsidRDefault="00496BFE" w:rsidP="001C34A2"/>
    <w:p w:rsidR="00F50828" w:rsidRDefault="00F50828" w:rsidP="00F50828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Сектор закупок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0"/>
        <w:gridCol w:w="3603"/>
        <w:gridCol w:w="3378"/>
      </w:tblGrid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Милованов Юрий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25-63-64 доб. 321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Морозова Светлана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25-63-64 доб. 322</w:t>
            </w:r>
          </w:p>
        </w:tc>
      </w:tr>
    </w:tbl>
    <w:p w:rsidR="00496BFE" w:rsidRDefault="00496BFE" w:rsidP="001C34A2"/>
    <w:p w:rsidR="00F50828" w:rsidRDefault="00F50828" w:rsidP="00F50828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Управление государственной службы, кадровой работы и наград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9"/>
        <w:gridCol w:w="5497"/>
        <w:gridCol w:w="2665"/>
      </w:tblGrid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Ракчеева Татьяна Альфредовна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25-37-54 доб. 401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Власов Игорь Борисович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25-37-54 доб. 402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Бабич Евгения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25-37-54 доб. 404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Поливода Татьяна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25-37-54 доб. 405</w:t>
            </w:r>
          </w:p>
        </w:tc>
      </w:tr>
    </w:tbl>
    <w:p w:rsidR="00F50828" w:rsidRDefault="00F50828" w:rsidP="001C34A2"/>
    <w:p w:rsidR="00F50828" w:rsidRDefault="00F50828" w:rsidP="00F50828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Сектор по защите государственной тайны и мобилизационной работе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7"/>
        <w:gridCol w:w="3765"/>
        <w:gridCol w:w="3529"/>
      </w:tblGrid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Симоненко Наталья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25-37-54 доб. 403</w:t>
            </w:r>
          </w:p>
        </w:tc>
      </w:tr>
    </w:tbl>
    <w:p w:rsidR="00F50828" w:rsidRDefault="00F50828" w:rsidP="001C34A2"/>
    <w:p w:rsidR="00F50828" w:rsidRDefault="00F50828" w:rsidP="00F50828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Финансово-хозяйственное управление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3"/>
        <w:gridCol w:w="5924"/>
        <w:gridCol w:w="2404"/>
      </w:tblGrid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Васюкова Екатерина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управления - главный бухгалтер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25-63-64 доб. 301</w:t>
            </w:r>
          </w:p>
        </w:tc>
      </w:tr>
    </w:tbl>
    <w:p w:rsidR="00F50828" w:rsidRDefault="00F50828" w:rsidP="001C34A2"/>
    <w:p w:rsidR="00F50828" w:rsidRDefault="00F50828" w:rsidP="00F50828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Отдел материально-технического и бытового обеспечения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0"/>
        <w:gridCol w:w="5174"/>
        <w:gridCol w:w="2897"/>
      </w:tblGrid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Греченко Ольга Геннадьевна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20-33-47 доб. 331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lastRenderedPageBreak/>
              <w:t>Кондрин Алексей Евгеньевич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20-33-47 доб. 332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Смирнов Владимир Витальевич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20-33-47 доб. 333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Жабин Сергей Петрович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ведущий эксперт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20-33-47 доб. 334</w:t>
            </w:r>
          </w:p>
        </w:tc>
      </w:tr>
    </w:tbl>
    <w:p w:rsidR="00F50828" w:rsidRDefault="00F50828" w:rsidP="001C34A2"/>
    <w:p w:rsidR="00F50828" w:rsidRDefault="00F50828" w:rsidP="00F50828">
      <w:pPr>
        <w:pStyle w:val="2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>Финансово-расчетный отдел</w:t>
      </w:r>
    </w:p>
    <w:tbl>
      <w:tblPr>
        <w:tblW w:w="13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6"/>
        <w:gridCol w:w="3547"/>
        <w:gridCol w:w="3508"/>
      </w:tblGrid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Картушина Ирина Григорьевна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25-63-64 доб. 311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Быкова Светлана Валерьевна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25-63-64 доб. 312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Фурсова Ольга Станиславовна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25-63-64 доб. 313</w:t>
            </w:r>
          </w:p>
        </w:tc>
      </w:tr>
      <w:tr w:rsidR="00F50828" w:rsidTr="00F5082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Кулешова Елена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консультант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828" w:rsidRDefault="00F50828">
            <w:pPr>
              <w:rPr>
                <w:rFonts w:ascii="var(--bs-font-sans-serif)" w:hAnsi="var(--bs-font-sans-serif)"/>
                <w:color w:val="3B4357"/>
              </w:rPr>
            </w:pPr>
            <w:r>
              <w:rPr>
                <w:rFonts w:ascii="var(--bs-font-sans-serif)" w:hAnsi="var(--bs-font-sans-serif)"/>
                <w:color w:val="3B4357"/>
              </w:rPr>
              <w:t>25-63-64 доб. 314</w:t>
            </w:r>
          </w:p>
        </w:tc>
      </w:tr>
    </w:tbl>
    <w:p w:rsidR="00F50828" w:rsidRPr="001C34A2" w:rsidRDefault="00F50828" w:rsidP="001C34A2">
      <w:bookmarkStart w:id="0" w:name="_GoBack"/>
      <w:bookmarkEnd w:id="0"/>
    </w:p>
    <w:sectPr w:rsidR="00F5082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C0D0D"/>
    <w:multiLevelType w:val="multilevel"/>
    <w:tmpl w:val="E0F4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2DE"/>
    <w:rsid w:val="0004302E"/>
    <w:rsid w:val="00091401"/>
    <w:rsid w:val="001C34A2"/>
    <w:rsid w:val="00243221"/>
    <w:rsid w:val="0025133F"/>
    <w:rsid w:val="0028569B"/>
    <w:rsid w:val="0033018F"/>
    <w:rsid w:val="003D090D"/>
    <w:rsid w:val="003F5420"/>
    <w:rsid w:val="00496BF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0844"/>
    <w:rsid w:val="00BA238A"/>
    <w:rsid w:val="00BE110E"/>
    <w:rsid w:val="00C76735"/>
    <w:rsid w:val="00D02C04"/>
    <w:rsid w:val="00F11323"/>
    <w:rsid w:val="00F32F49"/>
    <w:rsid w:val="00F409FE"/>
    <w:rsid w:val="00F50828"/>
    <w:rsid w:val="00FC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539F"/>
  <w15:docId w15:val="{03628210-357F-410E-A890-FB9E49A2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3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113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breadcrumb-menu-link">
    <w:name w:val="breadcrumb-menu-link"/>
    <w:basedOn w:val="a0"/>
    <w:rsid w:val="00F1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1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457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28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0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39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24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7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2024-06-05T06:58:00Z</dcterms:modified>
</cp:coreProperties>
</file>