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83"/>
          <w:szCs w:val="83"/>
          <w:lang w:eastAsia="ru-RU"/>
        </w:rPr>
      </w:pPr>
      <w:r>
        <w:rPr>
          <w:rFonts w:ascii="Golos" w:hAnsi="Golos"/>
          <w:b/>
          <w:bCs/>
          <w:color w:val="000000"/>
          <w:sz w:val="83"/>
          <w:szCs w:val="83"/>
        </w:rPr>
        <w:t>Аппарат Законодательного собрания Ленинградской области</w:t>
      </w:r>
    </w:p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t>Руководитель аппарата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noProof/>
          <w:color w:val="000000"/>
          <w:sz w:val="26"/>
          <w:szCs w:val="26"/>
        </w:rPr>
        <w:drawing>
          <wp:inline distT="0" distB="0" distL="0" distR="0">
            <wp:extent cx="1690600" cy="2252247"/>
            <wp:effectExtent l="0" t="0" r="0" b="0"/>
            <wp:docPr id="4" name="Рисунок 4" descr="https://www.lenoblzaks.ru/media/uploads/2022/12/26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noblzaks.ru/media/uploads/2022/12/26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3" cy="22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F2" w:rsidRDefault="009D5BF2" w:rsidP="009D5BF2">
      <w:pPr>
        <w:pStyle w:val="1"/>
        <w:shd w:val="clear" w:color="auto" w:fill="FFFFFF"/>
        <w:spacing w:before="0" w:line="240" w:lineRule="auto"/>
        <w:contextualSpacing/>
        <w:rPr>
          <w:rFonts w:ascii="Golos" w:hAnsi="Golos"/>
          <w:color w:val="000000"/>
          <w:sz w:val="52"/>
          <w:szCs w:val="52"/>
        </w:rPr>
      </w:pPr>
      <w:r>
        <w:rPr>
          <w:rFonts w:ascii="Golos" w:hAnsi="Golos"/>
          <w:color w:val="000000"/>
          <w:sz w:val="52"/>
          <w:szCs w:val="52"/>
        </w:rPr>
        <w:t>Терентьев Юрий Иванович</w:t>
      </w:r>
    </w:p>
    <w:p w:rsidR="009D5BF2" w:rsidRDefault="009D5BF2" w:rsidP="009D5BF2">
      <w:pPr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br w:type="page"/>
      </w:r>
    </w:p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lastRenderedPageBreak/>
        <w:t>Правовое управление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noProof/>
          <w:color w:val="000000"/>
          <w:sz w:val="26"/>
          <w:szCs w:val="26"/>
        </w:rPr>
        <w:drawing>
          <wp:inline distT="0" distB="0" distL="0" distR="0">
            <wp:extent cx="1112520" cy="1527175"/>
            <wp:effectExtent l="0" t="0" r="0" b="0"/>
            <wp:docPr id="3" name="Рисунок 3" descr="https://www.lenoblzaks.ru/media/uploads/2022/12/26/wqor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enoblzaks.ru/media/uploads/2022/12/26/wqoru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los" w:hAnsi="Golos"/>
          <w:color w:val="000000"/>
          <w:sz w:val="26"/>
          <w:szCs w:val="26"/>
        </w:rPr>
        <w:t>   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Style w:val="a4"/>
          <w:rFonts w:ascii="Golos" w:hAnsi="Golos"/>
          <w:color w:val="000000"/>
          <w:sz w:val="27"/>
          <w:szCs w:val="27"/>
        </w:rPr>
        <w:t>Малкин Денис Валерьевич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Первый заместитель руководителя аппарата Законодательного собрания - начальник правового управления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тел. (812) 630-21-50</w:t>
      </w:r>
    </w:p>
    <w:tbl>
      <w:tblPr>
        <w:tblpPr w:leftFromText="45" w:rightFromText="45" w:vertAnchor="text"/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81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t>Вовк Наталья Борисовна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заместитель начальника управления - начальник отдела правовой и антикоррупционной экспертизы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630-21-51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Михайлов Максим Анатольевич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 правового обеспечения и правовой информации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630-21-54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Жигалова Анжелика Юрьевна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 мониторинга и систематизации законодательства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630-21-58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</w:p>
    <w:p w:rsidR="009D5BF2" w:rsidRDefault="009D5BF2" w:rsidP="009D5BF2">
      <w:pPr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br w:type="page"/>
      </w:r>
    </w:p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lastRenderedPageBreak/>
        <w:t>Управление организационного и документационного обеспечения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6"/>
          <w:szCs w:val="26"/>
        </w:rPr>
        <w:t> </w:t>
      </w:r>
      <w:r>
        <w:rPr>
          <w:rFonts w:ascii="Golos" w:hAnsi="Golos"/>
          <w:noProof/>
          <w:color w:val="000000"/>
          <w:sz w:val="26"/>
          <w:szCs w:val="26"/>
        </w:rPr>
        <w:drawing>
          <wp:inline distT="0" distB="0" distL="0" distR="0">
            <wp:extent cx="1112520" cy="1527175"/>
            <wp:effectExtent l="0" t="0" r="0" b="0"/>
            <wp:docPr id="2" name="Рисунок 2" descr="https://www.lenoblzaks.ru/media/uploads/2022/12/26/ckyj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noblzaks.ru/media/uploads/2022/12/26/ckyj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Style w:val="a4"/>
          <w:rFonts w:ascii="Golos" w:hAnsi="Golos"/>
          <w:color w:val="000000"/>
          <w:sz w:val="27"/>
          <w:szCs w:val="27"/>
        </w:rPr>
        <w:t>Зеленко Наталья Степановна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Заместитель руководителя аппарата Законодательного собрания - начальник управления организационного и документационного обеспечения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тел. (812) 630-21-40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88"/>
        <w:gridCol w:w="8163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Дементьева Елена Викторовна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заместитель начальника управления - начальник отдела организации работы постоянных комиссий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630-21-00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Федорова Елена Владимировна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начальник отдела организационного обеспечения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630-21-86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Орехова Светлана Владимировна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начальник отдела документационного обеспечения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630-21-84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Неретина Наталья Олеговна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заместитель начальника отдела - начальник сектора редактирования и выпуска документов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630-21-82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Краузе Татьяна Юрьевна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начальник сектора подготовки документов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630-21-69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Хнычёва Наталья Игоревна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- начальник сектора по взаимодействию с органами местного самоуправления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pStyle w:val="a3"/>
              <w:spacing w:before="0" w:beforeAutospacing="0" w:after="0" w:afterAutospacing="0"/>
              <w:contextualSpacing/>
            </w:pPr>
            <w:r>
              <w:t>(812) 630-21-61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</w:p>
    <w:p w:rsidR="009D5BF2" w:rsidRDefault="009D5BF2" w:rsidP="009D5BF2">
      <w:pPr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br w:type="page"/>
      </w:r>
    </w:p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lastRenderedPageBreak/>
        <w:t>Управление делами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noProof/>
          <w:color w:val="000000"/>
          <w:sz w:val="26"/>
          <w:szCs w:val="26"/>
        </w:rPr>
        <w:drawing>
          <wp:inline distT="0" distB="0" distL="0" distR="0">
            <wp:extent cx="1490018" cy="1873434"/>
            <wp:effectExtent l="0" t="0" r="0" b="0"/>
            <wp:docPr id="1" name="Рисунок 1" descr="https://www.lenoblzaks.ru/media/uploads/2022/12/26/wxyh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enoblzaks.ru/media/uploads/2022/12/26/wxyhy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78" cy="18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Style w:val="a4"/>
          <w:rFonts w:ascii="Golos" w:hAnsi="Golos"/>
          <w:color w:val="000000"/>
          <w:sz w:val="27"/>
          <w:szCs w:val="27"/>
        </w:rPr>
        <w:t>Салихов Владимир Иванович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Заместитель руководителя аппарата Законодательного собрания - управляющий делами</w:t>
      </w:r>
    </w:p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7"/>
          <w:szCs w:val="27"/>
        </w:rPr>
        <w:t>тел. (812) 630-21-70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70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t>Амстердам Федор Львович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заместитель управляющего делами Законодательного собрания - начальник отдела материально-технического и хозяйственного обеспечения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630-21-76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Коровина Ольга Ивановна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канцелярии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630-21-85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Рыбин Александр Владимирович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 электронно-технологического обеспечения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630-21-74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Софронова Татьяна Леонидовна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 контрактной службы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630-21-73</w:t>
            </w:r>
          </w:p>
        </w:tc>
      </w:tr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Мещеряков Геннадий Петрович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главный инженер - заведующий сектором эксплуатации здания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 630-21-34</w:t>
            </w:r>
          </w:p>
        </w:tc>
      </w:tr>
    </w:tbl>
    <w:p w:rsidR="009D5BF2" w:rsidRDefault="009D5BF2" w:rsidP="009D5BF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los" w:hAnsi="Golos"/>
          <w:color w:val="000000"/>
          <w:sz w:val="26"/>
          <w:szCs w:val="26"/>
        </w:rPr>
      </w:pPr>
      <w:r>
        <w:rPr>
          <w:rFonts w:ascii="Golos" w:hAnsi="Golos"/>
          <w:color w:val="000000"/>
          <w:sz w:val="26"/>
          <w:szCs w:val="26"/>
        </w:rPr>
        <w:t> </w:t>
      </w:r>
    </w:p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t>Отдел бухгалтерского учета и отчетности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4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Топчян Татьяна Витальевна</w:t>
            </w:r>
            <w:r>
              <w:br/>
              <w:t> 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заместитель руководителя аппарата Законодательного собрания - главный бухгалтер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 630-21-23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t>Секретариат Председателя Законодательного собрания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0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Сушкова Виктория Сергеевна 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секретариата Председателя Законодательного собрания 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 630-22-02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lastRenderedPageBreak/>
        <w:t>Отдел государственной службы и кадров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84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Сальцева Татьяна Олеговна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 государственной службы и кадров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 630-21-88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t>Отдел межрегионального, международного сотрудничества и взаимодействия с общественными организациями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98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Гиндин Максим Михайлович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заместитель начальника отдела межрегионального, международного сотрудничества и взаимодействия с общественными организациями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 630-21-42</w:t>
            </w:r>
          </w:p>
        </w:tc>
      </w:tr>
    </w:tbl>
    <w:p w:rsidR="009D5BF2" w:rsidRDefault="009D5BF2" w:rsidP="009D5BF2">
      <w:pPr>
        <w:shd w:val="clear" w:color="auto" w:fill="FFFFFF"/>
        <w:spacing w:after="0" w:line="240" w:lineRule="auto"/>
        <w:contextualSpacing/>
        <w:rPr>
          <w:rFonts w:ascii="Golos" w:hAnsi="Golos"/>
          <w:b/>
          <w:bCs/>
          <w:color w:val="000000"/>
          <w:sz w:val="45"/>
          <w:szCs w:val="45"/>
        </w:rPr>
      </w:pPr>
      <w:r>
        <w:rPr>
          <w:rFonts w:ascii="Golos" w:hAnsi="Golos"/>
          <w:b/>
          <w:bCs/>
          <w:color w:val="000000"/>
          <w:sz w:val="45"/>
          <w:szCs w:val="45"/>
        </w:rPr>
        <w:t>Отдел информационной политики и взаимодействия со СМИ</w:t>
      </w:r>
    </w:p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70"/>
        <w:gridCol w:w="5294"/>
        <w:gridCol w:w="1736"/>
      </w:tblGrid>
      <w:tr w:rsidR="009D5BF2" w:rsidTr="009D5BF2">
        <w:trPr>
          <w:tblCellSpacing w:w="22" w:type="dxa"/>
        </w:trPr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rStyle w:val="a4"/>
              </w:rPr>
              <w:t>Науменко Дарья Юрьевна</w:t>
            </w:r>
          </w:p>
        </w:tc>
        <w:tc>
          <w:tcPr>
            <w:tcW w:w="5250" w:type="dxa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- начальник отдела информационной политики и взаимодействия со СМИ </w:t>
            </w:r>
          </w:p>
        </w:tc>
        <w:tc>
          <w:tcPr>
            <w:tcW w:w="0" w:type="auto"/>
            <w:hideMark/>
          </w:tcPr>
          <w:p w:rsidR="009D5BF2" w:rsidRDefault="009D5BF2" w:rsidP="009D5BF2">
            <w:pPr>
              <w:spacing w:after="0" w:line="240" w:lineRule="auto"/>
              <w:contextualSpacing/>
            </w:pPr>
            <w:r>
              <w:t>(812) 630-21-45</w:t>
            </w:r>
          </w:p>
        </w:tc>
      </w:tr>
    </w:tbl>
    <w:p w:rsidR="00243221" w:rsidRPr="001C34A2" w:rsidRDefault="00243221" w:rsidP="009D5BF2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5BF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3C83-64DE-4C9F-AACA-600A39E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3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5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56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3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3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5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3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1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4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9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83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2024-05-29T06:28:00Z</dcterms:modified>
</cp:coreProperties>
</file>