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b/>
          <w:bCs/>
          <w:noProof/>
          <w:color w:val="080808"/>
        </w:rPr>
        <w:drawing>
          <wp:inline distT="0" distB="0" distL="0" distR="0">
            <wp:extent cx="3600132" cy="2403711"/>
            <wp:effectExtent l="0" t="0" r="0" b="0"/>
            <wp:docPr id="1" name="Рисунок 1" descr="mogush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gushko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452" cy="241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отдела делопроизводства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Могушкова Мовлатхан Идрисовна</w:t>
      </w:r>
    </w:p>
    <w:p w:rsidR="00243221" w:rsidRDefault="00243221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кадров и государственной службы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8"/>
          <w:szCs w:val="28"/>
        </w:rPr>
        <w:t> Евкурова Фатима Микаиловна</w:t>
      </w:r>
    </w:p>
    <w:p w:rsidR="005412DD" w:rsidRDefault="005412DD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b/>
          <w:bCs/>
          <w:noProof/>
          <w:color w:val="080808"/>
        </w:rPr>
        <w:drawing>
          <wp:inline distT="0" distB="0" distL="0" distR="0">
            <wp:extent cx="3460660" cy="2300141"/>
            <wp:effectExtent l="0" t="0" r="0" b="0"/>
            <wp:docPr id="2" name="Рисунок 2" descr="DSC 6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 67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98" cy="231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бухгалтерского учёта и финансов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8"/>
          <w:szCs w:val="28"/>
        </w:rPr>
        <w:t> Нальгиева Мадина Макшариповна</w:t>
      </w:r>
    </w:p>
    <w:p w:rsidR="005412DD" w:rsidRDefault="005412DD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Начальник протокольно-редакционного отдела 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Добриева Залина Руслановна </w:t>
      </w:r>
    </w:p>
    <w:p w:rsidR="005412DD" w:rsidRDefault="005412DD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правового обеспечения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Бориева Марет Магомедовна </w:t>
      </w:r>
    </w:p>
    <w:p w:rsidR="005412DD" w:rsidRDefault="005412DD" w:rsidP="001C34A2"/>
    <w:p w:rsidR="005412DD" w:rsidRDefault="005412DD" w:rsidP="001C34A2"/>
    <w:p w:rsidR="005412DD" w:rsidRDefault="005412DD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00265" cy="2290432"/>
            <wp:effectExtent l="0" t="0" r="0" b="0"/>
            <wp:docPr id="3" name="Рисунок 3" descr="IMG2022053010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02205301039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01" cy="229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отдела пресс-службы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Бузуртанов Магомед Хусенович</w:t>
      </w:r>
    </w:p>
    <w:p w:rsidR="005412DD" w:rsidRDefault="005412DD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noProof/>
          <w:color w:val="080808"/>
          <w:sz w:val="21"/>
          <w:szCs w:val="21"/>
        </w:rPr>
        <w:lastRenderedPageBreak/>
        <w:drawing>
          <wp:inline distT="0" distB="0" distL="0" distR="0">
            <wp:extent cx="1999948" cy="2724641"/>
            <wp:effectExtent l="0" t="0" r="0" b="0"/>
            <wp:docPr id="4" name="Рисунок 4" descr="2454545Айшат Коти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454545Айшат Котие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658" cy="27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организационного отдела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Котиева Айшет Умат-Гиреевна</w:t>
      </w:r>
    </w:p>
    <w:p w:rsidR="005412DD" w:rsidRDefault="005412DD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noProof/>
          <w:color w:val="080808"/>
          <w:sz w:val="21"/>
          <w:szCs w:val="21"/>
        </w:rPr>
        <w:drawing>
          <wp:inline distT="0" distB="0" distL="0" distR="0">
            <wp:extent cx="2340785" cy="2903338"/>
            <wp:effectExtent l="0" t="0" r="0" b="0"/>
            <wp:docPr id="5" name="Рисунок 5" descr="1Али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Алик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43" cy="291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отдел эксплуатации здания и материально технического обеспечения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Дидигов Алаудин Русланович</w:t>
      </w:r>
    </w:p>
    <w:p w:rsidR="005412DD" w:rsidRDefault="005412DD" w:rsidP="001C34A2"/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b/>
          <w:bCs/>
          <w:noProof/>
          <w:color w:val="080808"/>
        </w:rPr>
        <w:drawing>
          <wp:inline distT="0" distB="0" distL="0" distR="0">
            <wp:extent cx="3402468" cy="2271736"/>
            <wp:effectExtent l="0" t="0" r="0" b="0"/>
            <wp:docPr id="6" name="Рисунок 6" descr="DSC 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 61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00" cy="228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компьютерного и программного обеспечения</w:t>
      </w:r>
    </w:p>
    <w:p w:rsidR="005412DD" w:rsidRDefault="005412DD" w:rsidP="00541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8"/>
          <w:szCs w:val="28"/>
        </w:rPr>
        <w:t> Мизиева Любовь Мурадовна</w:t>
      </w:r>
    </w:p>
    <w:p w:rsidR="005412DD" w:rsidRDefault="005412DD" w:rsidP="001C34A2">
      <w:bookmarkStart w:id="0" w:name="_GoBack"/>
      <w:bookmarkEnd w:id="0"/>
    </w:p>
    <w:p w:rsidR="005412DD" w:rsidRPr="001C34A2" w:rsidRDefault="005412DD" w:rsidP="001C34A2">
      <w:r>
        <w:rPr>
          <w:noProof/>
          <w:lang w:eastAsia="ru-RU"/>
        </w:rPr>
        <w:lastRenderedPageBreak/>
        <w:drawing>
          <wp:inline distT="0" distB="0" distL="0" distR="0">
            <wp:extent cx="9972040" cy="7101247"/>
            <wp:effectExtent l="0" t="0" r="0" b="0"/>
            <wp:docPr id="7" name="Рисунок 7" descr="strukturaAppa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rukturaAppara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1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2D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12D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4C37"/>
  <w15:docId w15:val="{AD8ED910-8200-4B55-B9F6-16720B06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2024-05-22T06:41:00Z</dcterms:modified>
</cp:coreProperties>
</file>