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DC" w:rsidRDefault="006972DC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Аппарат</w:t>
      </w:r>
    </w:p>
    <w:p w:rsidR="00333FA6" w:rsidRPr="00333FA6" w:rsidRDefault="00333FA6" w:rsidP="009F7173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333FA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И.о. руководителя аппарата</w:t>
      </w:r>
    </w:p>
    <w:p w:rsidR="00333FA6" w:rsidRPr="00333FA6" w:rsidRDefault="00333FA6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3FA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08730" cy="2545080"/>
            <wp:effectExtent l="0" t="0" r="0" b="0"/>
            <wp:docPr id="1" name="Рисунок 1" descr="https://vologdazso.ru/upload/medialibrary/e73/zdvk2vwj2nb7jkka1j06y756d06sr37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logdazso.ru/upload/medialibrary/e73/zdvk2vwj2nb7jkka1j06y756d06sr37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A6" w:rsidRPr="00333FA6" w:rsidRDefault="00333FA6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33FA6" w:rsidRPr="00333FA6" w:rsidRDefault="00333FA6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3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Сумароков Александр Александрович</w:t>
      </w:r>
    </w:p>
    <w:p w:rsidR="009F7173" w:rsidRDefault="009F7173" w:rsidP="009F7173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</w:p>
    <w:p w:rsidR="007B16D0" w:rsidRPr="007B16D0" w:rsidRDefault="007B16D0" w:rsidP="009F7173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7B16D0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Управление делами председателя Законодательного Собрания области</w:t>
      </w:r>
    </w:p>
    <w:p w:rsidR="007B16D0" w:rsidRPr="007B16D0" w:rsidRDefault="007B16D0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16D0">
        <w:rPr>
          <w:rFonts w:ascii="Arial" w:eastAsia="Times New Roman" w:hAnsi="Arial" w:cs="Arial"/>
          <w:color w:val="7B3000"/>
          <w:sz w:val="21"/>
          <w:szCs w:val="21"/>
          <w:lang w:eastAsia="ru-RU"/>
        </w:rPr>
        <w:t> </w:t>
      </w:r>
    </w:p>
    <w:tbl>
      <w:tblPr>
        <w:tblW w:w="55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2567"/>
      </w:tblGrid>
      <w:tr w:rsidR="007B16D0" w:rsidRPr="007B16D0" w:rsidTr="007B16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6D0" w:rsidRPr="007B16D0" w:rsidRDefault="007B16D0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B16D0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6D0" w:rsidRPr="007B16D0" w:rsidRDefault="007B16D0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B16D0">
              <w:rPr>
                <w:rFonts w:eastAsia="Times New Roman"/>
                <w:szCs w:val="24"/>
                <w:lang w:eastAsia="ru-RU"/>
              </w:rPr>
              <w:t>Костоусова</w:t>
            </w:r>
            <w:r w:rsidRPr="007B16D0">
              <w:rPr>
                <w:rFonts w:eastAsia="Times New Roman"/>
                <w:szCs w:val="24"/>
                <w:lang w:eastAsia="ru-RU"/>
              </w:rPr>
              <w:br/>
              <w:t>Ирина Григорьевна</w:t>
            </w:r>
          </w:p>
        </w:tc>
      </w:tr>
      <w:tr w:rsidR="007B16D0" w:rsidRPr="007B16D0" w:rsidTr="007B16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6D0" w:rsidRPr="007B16D0" w:rsidRDefault="007B16D0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B16D0">
              <w:rPr>
                <w:rFonts w:eastAsia="Times New Roman"/>
                <w:szCs w:val="24"/>
                <w:lang w:eastAsia="ru-RU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6D0" w:rsidRPr="007B16D0" w:rsidRDefault="007B16D0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B16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Пучкова</w:t>
            </w:r>
            <w:r w:rsidRPr="007B16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Елена Леонидовна</w:t>
            </w:r>
          </w:p>
        </w:tc>
      </w:tr>
    </w:tbl>
    <w:p w:rsidR="008C3DE1" w:rsidRDefault="008C3DE1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Организационное управление</w:t>
      </w:r>
    </w:p>
    <w:p w:rsidR="008C3DE1" w:rsidRDefault="008C3DE1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1428750"/>
            <wp:effectExtent l="0" t="0" r="0" b="0"/>
            <wp:wrapSquare wrapText="bothSides"/>
            <wp:docPr id="4" name="Рисунок 4" descr="/upload/medialibrary/463/463d5c63befa426b2f495a2ff5cb5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pload/medialibrary/463/463d5c63befa426b2f495a2ff5cb52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804000"/>
          <w:sz w:val="21"/>
          <w:szCs w:val="21"/>
          <w:u w:val="single"/>
        </w:rPr>
        <w:br/>
      </w:r>
      <w:r>
        <w:rPr>
          <w:rStyle w:val="a4"/>
          <w:rFonts w:ascii="Arial" w:hAnsi="Arial" w:cs="Arial"/>
          <w:color w:val="A1410D"/>
          <w:sz w:val="21"/>
          <w:szCs w:val="21"/>
        </w:rPr>
        <w:t>Заместитель руководителя аппарата - начальник управления </w:t>
      </w:r>
      <w:r>
        <w:rPr>
          <w:rStyle w:val="a4"/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Сумароков Александр Александрович </w:t>
      </w: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9F7173" w:rsidRDefault="009F7173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</w:p>
    <w:p w:rsidR="007B16D0" w:rsidRDefault="009F7173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56704" behindDoc="0" locked="0" layoutInCell="1" allowOverlap="0">
            <wp:simplePos x="0" y="0"/>
            <wp:positionH relativeFrom="column">
              <wp:posOffset>-9525</wp:posOffset>
            </wp:positionH>
            <wp:positionV relativeFrom="line">
              <wp:posOffset>7620</wp:posOffset>
            </wp:positionV>
            <wp:extent cx="1428750" cy="1905000"/>
            <wp:effectExtent l="0" t="0" r="0" b="0"/>
            <wp:wrapSquare wrapText="bothSides"/>
            <wp:docPr id="5" name="Рисунок 5" descr="https://vologdazso.ru/upload/medialibrary/dc3/8ziibs1fsd6308gvlsywr7tfq6a6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ogdazso.ru/upload/medialibrary/dc3/8ziibs1fsd6308gvlsywr7tfq6a6s6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264" w:rsidRDefault="005A5264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Управление по обеспечению деятельности постоянных комитетов</w:t>
      </w:r>
    </w:p>
    <w:p w:rsidR="005A5264" w:rsidRDefault="005A5264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</w:p>
    <w:p w:rsidR="005A5264" w:rsidRDefault="005A5264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A1410D"/>
          <w:sz w:val="21"/>
          <w:szCs w:val="21"/>
        </w:rPr>
        <w:t>Начальник управления по обеспечению деятельности</w:t>
      </w:r>
      <w:r>
        <w:rPr>
          <w:rFonts w:ascii="Arial" w:hAnsi="Arial" w:cs="Arial"/>
          <w:b/>
          <w:bCs/>
          <w:color w:val="A1410D"/>
          <w:sz w:val="21"/>
          <w:szCs w:val="21"/>
        </w:rPr>
        <w:br/>
        <w:t>постоянных комитетов</w:t>
      </w:r>
      <w:r>
        <w:rPr>
          <w:rFonts w:ascii="Arial" w:hAnsi="Arial" w:cs="Arial"/>
          <w:b/>
          <w:bCs/>
          <w:color w:val="333333"/>
          <w:sz w:val="21"/>
          <w:szCs w:val="21"/>
        </w:rPr>
        <w:t> -</w:t>
      </w:r>
    </w:p>
    <w:p w:rsidR="005A5264" w:rsidRDefault="005A5264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Шопина Светлана Ивановна</w:t>
      </w:r>
    </w:p>
    <w:p w:rsidR="008C3DE1" w:rsidRDefault="008C3DE1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A5264" w:rsidRDefault="005A5264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A5264" w:rsidRDefault="005A5264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9F7173" w:rsidRDefault="009F7173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A5264" w:rsidRDefault="005A5264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5A5264" w:rsidRDefault="005A5264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9F7173" w:rsidRDefault="009F7173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9F7173" w:rsidRDefault="009F7173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2A318E" w:rsidRDefault="002A318E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по вопросам государственно-правовой деятельности и местного самоуправления</w:t>
      </w:r>
    </w:p>
    <w:p w:rsidR="002A318E" w:rsidRDefault="002A318E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A1410D"/>
          <w:sz w:val="21"/>
          <w:szCs w:val="21"/>
        </w:rPr>
        <w:t>Начальник отдела</w:t>
      </w:r>
      <w:r>
        <w:rPr>
          <w:rFonts w:ascii="Arial" w:hAnsi="Arial" w:cs="Arial"/>
          <w:b/>
          <w:bCs/>
          <w:color w:val="333333"/>
          <w:sz w:val="21"/>
          <w:szCs w:val="21"/>
        </w:rPr>
        <w:t> - Батыгина Вероника Александровна</w:t>
      </w:r>
    </w:p>
    <w:p w:rsidR="005A5264" w:rsidRDefault="005A5264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A318E" w:rsidRDefault="002A318E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по бюджетной и экономической политике</w:t>
      </w:r>
    </w:p>
    <w:p w:rsidR="002A318E" w:rsidRDefault="002A318E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A1410D"/>
          <w:sz w:val="21"/>
          <w:szCs w:val="21"/>
        </w:rPr>
        <w:t>Начальник отдела </w:t>
      </w:r>
      <w:r>
        <w:rPr>
          <w:rFonts w:ascii="Arial" w:hAnsi="Arial" w:cs="Arial"/>
          <w:b/>
          <w:bCs/>
          <w:color w:val="333333"/>
          <w:sz w:val="21"/>
          <w:szCs w:val="21"/>
        </w:rPr>
        <w:t>- Бояркин Владимир Анатольевич</w:t>
      </w:r>
    </w:p>
    <w:p w:rsid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A318E" w:rsidRPr="002A318E" w:rsidRDefault="002A318E" w:rsidP="009F7173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2A318E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Отдел по социальной политике</w:t>
      </w:r>
    </w:p>
    <w:p w:rsidR="002A318E" w:rsidRP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318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2A318E">
        <w:rPr>
          <w:rFonts w:ascii="Arial" w:eastAsia="Times New Roman" w:hAnsi="Arial" w:cs="Arial"/>
          <w:b/>
          <w:bCs/>
          <w:color w:val="A1410D"/>
          <w:sz w:val="21"/>
          <w:szCs w:val="21"/>
          <w:lang w:eastAsia="ru-RU"/>
        </w:rPr>
        <w:t>Начальник отдела</w:t>
      </w:r>
      <w:r w:rsidRPr="002A318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- Багрова Марина Юрьевна</w:t>
      </w:r>
    </w:p>
    <w:p w:rsid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B00AF0" w:rsidRDefault="00B00AF0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Правовое управление</w:t>
      </w:r>
    </w:p>
    <w:p w:rsidR="00B00AF0" w:rsidRDefault="00B00AF0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1410D"/>
          <w:sz w:val="21"/>
          <w:szCs w:val="21"/>
        </w:rPr>
        <w:t>Заместитель руководителя аппарата - начальник управления </w:t>
      </w:r>
      <w:r>
        <w:rPr>
          <w:rStyle w:val="a4"/>
          <w:rFonts w:ascii="Arial" w:hAnsi="Arial" w:cs="Arial"/>
          <w:color w:val="333333"/>
          <w:sz w:val="21"/>
          <w:szCs w:val="21"/>
        </w:rPr>
        <w:t>- Бахорин Сергей Валерьевич</w:t>
      </w:r>
    </w:p>
    <w:p w:rsidR="00B00AF0" w:rsidRPr="00B00AF0" w:rsidRDefault="00B00AF0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0A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 правовой, лингвистической экспертизы и анализа законодательства</w:t>
      </w:r>
    </w:p>
    <w:p w:rsidR="00B00AF0" w:rsidRPr="00B00AF0" w:rsidRDefault="00B00AF0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0A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 правовой экспертизы, правового мониторинга и систематизации законодательства</w:t>
      </w:r>
    </w:p>
    <w:p w:rsidR="00B00AF0" w:rsidRPr="00B00AF0" w:rsidRDefault="00B00AF0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0A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 правовой, лингвистической экспертизы и законотворческой деятельности</w:t>
      </w:r>
    </w:p>
    <w:p w:rsidR="002A318E" w:rsidRDefault="002A318E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B00AF0" w:rsidRDefault="00B00AF0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Pr="00A06EF8" w:rsidRDefault="00A06EF8" w:rsidP="009F7173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A06EF8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Управление информации, общественных связей и мониторинга</w:t>
      </w:r>
    </w:p>
    <w:p w:rsidR="00A06EF8" w:rsidRP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6EF8">
        <w:rPr>
          <w:rFonts w:ascii="Arial" w:eastAsia="Times New Roman" w:hAnsi="Arial" w:cs="Arial"/>
          <w:b/>
          <w:bCs/>
          <w:color w:val="7B3000"/>
          <w:sz w:val="21"/>
          <w:szCs w:val="21"/>
          <w:lang w:eastAsia="ru-RU"/>
        </w:rPr>
        <w:t> </w:t>
      </w:r>
    </w:p>
    <w:p w:rsidR="00A06EF8" w:rsidRP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6EF8">
        <w:rPr>
          <w:rFonts w:ascii="Arial" w:eastAsia="Times New Roman" w:hAnsi="Arial" w:cs="Arial"/>
          <w:b/>
          <w:bCs/>
          <w:color w:val="A1410D"/>
          <w:sz w:val="21"/>
          <w:szCs w:val="21"/>
          <w:lang w:eastAsia="ru-RU"/>
        </w:rPr>
        <w:t>Начальник управления информации, общественных связей и мониторинга   </w:t>
      </w:r>
      <w:r w:rsidRPr="00A06EF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  </w:t>
      </w:r>
      <w:r w:rsidRPr="00A06EF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Золотилова Светлана Евгеньевна.</w:t>
      </w:r>
    </w:p>
    <w:p w:rsidR="00B00AF0" w:rsidRDefault="00B00AF0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Финансовое управление</w:t>
      </w:r>
    </w:p>
    <w:p w:rsidR="00A06EF8" w:rsidRDefault="00A06EF8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333500"/>
            <wp:effectExtent l="0" t="0" r="0" b="0"/>
            <wp:wrapSquare wrapText="bothSides"/>
            <wp:docPr id="6" name="Рисунок 6" descr="http://vologdazso.ru/upload/medialibrary/a9e/a9e9a6d1eb7a72b2b773acb8acb9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logdazso.ru/upload/medialibrary/a9e/a9e9a6d1eb7a72b2b773acb8acb92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F8" w:rsidRDefault="00A06EF8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  <w:r>
        <w:rPr>
          <w:rStyle w:val="a4"/>
          <w:color w:val="A1410D"/>
        </w:rPr>
        <w:t>Начальник управления -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b/>
          <w:bCs/>
          <w:color w:val="333333"/>
        </w:rPr>
        <w:t>Голубцова Инна Константиновна</w:t>
      </w: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Pr="00A06EF8" w:rsidRDefault="00A06EF8" w:rsidP="009F7173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A06EF8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Управление информатизации</w:t>
      </w: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06EF8">
        <w:rPr>
          <w:rFonts w:ascii="inherit" w:eastAsia="Times New Roman" w:hAnsi="inherit" w:cs="Arial"/>
          <w:b/>
          <w:bCs/>
          <w:noProof/>
          <w:color w:val="333333"/>
          <w:sz w:val="27"/>
          <w:szCs w:val="27"/>
          <w:lang w:eastAsia="ru-RU"/>
        </w:rPr>
        <w:drawing>
          <wp:anchor distT="47625" distB="47625" distL="47625" distR="47625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62125" cy="1162050"/>
            <wp:effectExtent l="0" t="0" r="0" b="0"/>
            <wp:wrapSquare wrapText="bothSides"/>
            <wp:docPr id="7" name="Рисунок 7" descr="/upload/medialibrary/b45/b45abb9e4f5640da8557788c336fc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pload/medialibrary/b45/b45abb9e4f5640da8557788c336fcd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EF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A06EF8">
        <w:rPr>
          <w:rFonts w:ascii="Arial" w:eastAsia="Times New Roman" w:hAnsi="Arial" w:cs="Arial"/>
          <w:b/>
          <w:bCs/>
          <w:color w:val="A1410D"/>
          <w:sz w:val="21"/>
          <w:szCs w:val="21"/>
          <w:lang w:eastAsia="ru-RU"/>
        </w:rPr>
        <w:t>Начальник управления</w:t>
      </w:r>
      <w:r w:rsidRPr="00A06EF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-</w:t>
      </w:r>
      <w:r w:rsidRPr="00A06EF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A06EF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Загребин Сергей Юрьевич</w:t>
      </w:r>
    </w:p>
    <w:p w:rsidR="009F7173" w:rsidRDefault="009F7173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7173" w:rsidRDefault="009F7173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7173" w:rsidRDefault="009F7173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7173" w:rsidRPr="00A06EF8" w:rsidRDefault="009F7173" w:rsidP="009F717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государственной службы и кадров</w:t>
      </w:r>
    </w:p>
    <w:p w:rsidR="00A06EF8" w:rsidRDefault="00A06EF8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06EF8" w:rsidRDefault="00A06EF8" w:rsidP="009F7173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1410D"/>
          <w:sz w:val="21"/>
          <w:szCs w:val="21"/>
        </w:rPr>
        <w:t>Начальник отдела -</w:t>
      </w: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документационного обеспечения</w:t>
      </w:r>
    </w:p>
    <w:p w:rsidR="00A06EF8" w:rsidRDefault="00A06EF8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38250"/>
            <wp:effectExtent l="0" t="0" r="0" b="0"/>
            <wp:wrapSquare wrapText="bothSides"/>
            <wp:docPr id="8" name="Рисунок 8" descr="https://vologdazso.ru/upload/medialibrary/9f2/9f24c4e8af9632debe8d59791d8eb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ologdazso.ru/upload/medialibrary/9f2/9f24c4e8af9632debe8d59791d8eb2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A1410D"/>
          <w:sz w:val="21"/>
          <w:szCs w:val="21"/>
        </w:rPr>
        <w:t>Начальник отдела 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Щербина Ольга Алексеевна</w:t>
      </w: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F7173" w:rsidRDefault="009F7173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lastRenderedPageBreak/>
        <w:t>Сектор депутатского объединения (фракции) партии «ЕДИНАЯ РОССИЯ»</w:t>
      </w:r>
    </w:p>
    <w:p w:rsidR="00A06EF8" w:rsidRDefault="00A06EF8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A1410D"/>
          <w:sz w:val="21"/>
          <w:szCs w:val="21"/>
        </w:rPr>
        <w:t>Заведующий сектором</w:t>
      </w:r>
      <w:r>
        <w:rPr>
          <w:rFonts w:ascii="Arial" w:hAnsi="Arial" w:cs="Arial"/>
          <w:b/>
          <w:bCs/>
          <w:color w:val="333333"/>
          <w:sz w:val="21"/>
          <w:szCs w:val="21"/>
        </w:rPr>
        <w:t> -</w:t>
      </w:r>
    </w:p>
    <w:p w:rsidR="00A06EF8" w:rsidRDefault="00A06EF8" w:rsidP="009F717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Бирюкова Людмила Анатольевна</w:t>
      </w: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Default="00A06EF8" w:rsidP="009F717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A06EF8" w:rsidRPr="00A06EF8" w:rsidRDefault="00A06EF8" w:rsidP="009F7173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A06EF8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Референты депутатских объединений (фракций)</w:t>
      </w:r>
    </w:p>
    <w:tbl>
      <w:tblPr>
        <w:tblW w:w="8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4512"/>
      </w:tblGrid>
      <w:tr w:rsidR="00A06EF8" w:rsidRPr="00A06EF8" w:rsidTr="00A06EF8">
        <w:tc>
          <w:tcPr>
            <w:tcW w:w="3866" w:type="dxa"/>
            <w:shd w:val="clear" w:color="auto" w:fill="auto"/>
            <w:hideMark/>
          </w:tcPr>
          <w:p w:rsidR="00A06EF8" w:rsidRPr="00A06EF8" w:rsidRDefault="00A06EF8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06EF8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</w:t>
            </w:r>
            <w:r w:rsidRPr="00A06EF8">
              <w:rPr>
                <w:rFonts w:eastAsia="Times New Roman"/>
                <w:szCs w:val="24"/>
                <w:lang w:eastAsia="ru-RU"/>
              </w:rPr>
              <w:br/>
              <w:t>СПРАВЕДЛИВАЯ РОССИЯ</w:t>
            </w:r>
          </w:p>
        </w:tc>
        <w:tc>
          <w:tcPr>
            <w:tcW w:w="4512" w:type="dxa"/>
            <w:shd w:val="clear" w:color="auto" w:fill="auto"/>
            <w:hideMark/>
          </w:tcPr>
          <w:p w:rsidR="00A06EF8" w:rsidRPr="00A06EF8" w:rsidRDefault="00A06EF8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06EF8">
              <w:rPr>
                <w:rFonts w:eastAsia="Times New Roman"/>
                <w:b/>
                <w:bCs/>
                <w:szCs w:val="24"/>
                <w:lang w:eastAsia="ru-RU"/>
              </w:rPr>
              <w:t>БАДАНИНА</w:t>
            </w:r>
            <w:r w:rsidRPr="00A06EF8">
              <w:rPr>
                <w:rFonts w:eastAsia="Times New Roman"/>
                <w:b/>
                <w:bCs/>
                <w:szCs w:val="24"/>
                <w:lang w:eastAsia="ru-RU"/>
              </w:rPr>
              <w:br/>
              <w:t>Екатерина Владимировна</w:t>
            </w:r>
          </w:p>
        </w:tc>
      </w:tr>
      <w:tr w:rsidR="00A06EF8" w:rsidRPr="00A06EF8" w:rsidTr="00A06EF8">
        <w:tc>
          <w:tcPr>
            <w:tcW w:w="3866" w:type="dxa"/>
            <w:shd w:val="clear" w:color="auto" w:fill="auto"/>
            <w:hideMark/>
          </w:tcPr>
          <w:p w:rsidR="00A06EF8" w:rsidRPr="00A06EF8" w:rsidRDefault="00A06EF8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06EF8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</w:t>
            </w:r>
            <w:r w:rsidRPr="00A06EF8">
              <w:rPr>
                <w:rFonts w:eastAsia="Times New Roman"/>
                <w:szCs w:val="24"/>
                <w:lang w:eastAsia="ru-RU"/>
              </w:rPr>
              <w:br/>
              <w:t>«Либерально-демократическая партия России»</w:t>
            </w:r>
          </w:p>
        </w:tc>
        <w:tc>
          <w:tcPr>
            <w:tcW w:w="4512" w:type="dxa"/>
            <w:shd w:val="clear" w:color="auto" w:fill="auto"/>
            <w:hideMark/>
          </w:tcPr>
          <w:p w:rsidR="00A06EF8" w:rsidRPr="00A06EF8" w:rsidRDefault="00A06EF8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06EF8">
              <w:rPr>
                <w:rFonts w:eastAsia="Times New Roman"/>
                <w:b/>
                <w:bCs/>
                <w:szCs w:val="24"/>
                <w:lang w:eastAsia="ru-RU"/>
              </w:rPr>
              <w:t>Пуховикова</w:t>
            </w:r>
            <w:r w:rsidRPr="00A06EF8">
              <w:rPr>
                <w:rFonts w:eastAsia="Times New Roman"/>
                <w:b/>
                <w:bCs/>
                <w:szCs w:val="24"/>
                <w:lang w:eastAsia="ru-RU"/>
              </w:rPr>
              <w:br/>
              <w:t>Гульнара Якуб-Баевна</w:t>
            </w:r>
          </w:p>
        </w:tc>
      </w:tr>
      <w:tr w:rsidR="00A06EF8" w:rsidRPr="00A06EF8" w:rsidTr="00A06EF8">
        <w:tc>
          <w:tcPr>
            <w:tcW w:w="3866" w:type="dxa"/>
            <w:shd w:val="clear" w:color="auto" w:fill="auto"/>
            <w:hideMark/>
          </w:tcPr>
          <w:p w:rsidR="00A06EF8" w:rsidRPr="00A06EF8" w:rsidRDefault="00A06EF8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06EF8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</w:t>
            </w:r>
            <w:r w:rsidRPr="00A06EF8">
              <w:rPr>
                <w:rFonts w:eastAsia="Times New Roman"/>
                <w:szCs w:val="24"/>
                <w:lang w:eastAsia="ru-RU"/>
              </w:rPr>
              <w:br/>
              <w:t>Коммунистической партии Российской Федерации</w:t>
            </w:r>
          </w:p>
        </w:tc>
        <w:tc>
          <w:tcPr>
            <w:tcW w:w="4512" w:type="dxa"/>
            <w:shd w:val="clear" w:color="auto" w:fill="auto"/>
            <w:hideMark/>
          </w:tcPr>
          <w:p w:rsidR="00A06EF8" w:rsidRPr="00A06EF8" w:rsidRDefault="00A06EF8" w:rsidP="009F7173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06EF8">
              <w:rPr>
                <w:rFonts w:eastAsia="Times New Roman"/>
                <w:b/>
                <w:bCs/>
                <w:szCs w:val="24"/>
                <w:lang w:eastAsia="ru-RU"/>
              </w:rPr>
              <w:t>Зайцева</w:t>
            </w:r>
            <w:r w:rsidRPr="00A06EF8">
              <w:rPr>
                <w:rFonts w:eastAsia="Times New Roman"/>
                <w:b/>
                <w:bCs/>
                <w:szCs w:val="24"/>
                <w:lang w:eastAsia="ru-RU"/>
              </w:rPr>
              <w:br/>
              <w:t>Надежда Петровна</w:t>
            </w:r>
          </w:p>
        </w:tc>
      </w:tr>
    </w:tbl>
    <w:p w:rsidR="00243221" w:rsidRPr="001C34A2" w:rsidRDefault="00243221" w:rsidP="009F717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318E"/>
    <w:rsid w:val="0033018F"/>
    <w:rsid w:val="00333FA6"/>
    <w:rsid w:val="003D090D"/>
    <w:rsid w:val="004E4A62"/>
    <w:rsid w:val="00553AA0"/>
    <w:rsid w:val="00595A02"/>
    <w:rsid w:val="005A5264"/>
    <w:rsid w:val="006972DC"/>
    <w:rsid w:val="00727EB8"/>
    <w:rsid w:val="00777841"/>
    <w:rsid w:val="007B16D0"/>
    <w:rsid w:val="00807380"/>
    <w:rsid w:val="008C09C5"/>
    <w:rsid w:val="008C3DE1"/>
    <w:rsid w:val="0097184D"/>
    <w:rsid w:val="009F48C4"/>
    <w:rsid w:val="009F7173"/>
    <w:rsid w:val="00A06EF8"/>
    <w:rsid w:val="00A22E7B"/>
    <w:rsid w:val="00A23DD1"/>
    <w:rsid w:val="00B00AF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2F93"/>
  <w15:docId w15:val="{651AE7DC-3C19-4D9A-A142-D85E8A51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bz">
    <w:name w:val="abz"/>
    <w:basedOn w:val="a"/>
    <w:rsid w:val="008C3D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2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8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6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725">
              <w:marLeft w:val="0"/>
              <w:marRight w:val="0"/>
              <w:marTop w:val="0"/>
              <w:marBottom w:val="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54672548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840703561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  <w:divsChild>
                <w:div w:id="64380924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  <w:div w:id="1565532484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  <w:div w:id="991106574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</w:divsChild>
            </w:div>
            <w:div w:id="642588579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  <w:divsChild>
                <w:div w:id="1865051837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  <w:div w:id="1783574099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  <w:div w:id="1268806798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</w:divsChild>
            </w:div>
            <w:div w:id="1567372846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  <w:divsChild>
                <w:div w:id="1303004157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  <w:div w:id="1246261638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  <w:div w:id="1301229070">
                  <w:marLeft w:val="225"/>
                  <w:marRight w:val="75"/>
                  <w:marTop w:val="75"/>
                  <w:marBottom w:val="75"/>
                  <w:divBdr>
                    <w:top w:val="threeDEmboss" w:sz="6" w:space="4" w:color="F5F5F5"/>
                    <w:left w:val="threeDEmboss" w:sz="6" w:space="4" w:color="F5F5F5"/>
                    <w:bottom w:val="threeDEmboss" w:sz="6" w:space="4" w:color="F5F5F5"/>
                    <w:right w:val="threeDEmboss" w:sz="6" w:space="4" w:color="F5F5F5"/>
                  </w:divBdr>
                </w:div>
              </w:divsChild>
            </w:div>
            <w:div w:id="681205662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1280795904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1324629500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37825095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2056734602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533806735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  <w:div w:id="536550196">
              <w:marLeft w:val="0"/>
              <w:marRight w:val="0"/>
              <w:marTop w:val="150"/>
              <w:marBottom w:val="150"/>
              <w:divBdr>
                <w:top w:val="threeDEmboss" w:sz="6" w:space="8" w:color="F5F5F5"/>
                <w:left w:val="threeDEmboss" w:sz="6" w:space="8" w:color="F5F5F5"/>
                <w:bottom w:val="threeDEmboss" w:sz="6" w:space="8" w:color="F5F5F5"/>
                <w:right w:val="threeDEmboss" w:sz="6" w:space="8" w:color="F5F5F5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1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7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1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183">
          <w:marLeft w:val="225"/>
          <w:marRight w:val="75"/>
          <w:marTop w:val="75"/>
          <w:marBottom w:val="75"/>
          <w:divBdr>
            <w:top w:val="threeDEmboss" w:sz="6" w:space="4" w:color="F5F5F5"/>
            <w:left w:val="threeDEmboss" w:sz="6" w:space="4" w:color="F5F5F5"/>
            <w:bottom w:val="threeDEmboss" w:sz="6" w:space="4" w:color="F5F5F5"/>
            <w:right w:val="threeDEmboss" w:sz="6" w:space="4" w:color="F5F5F5"/>
          </w:divBdr>
        </w:div>
        <w:div w:id="2006014664">
          <w:marLeft w:val="225"/>
          <w:marRight w:val="75"/>
          <w:marTop w:val="75"/>
          <w:marBottom w:val="75"/>
          <w:divBdr>
            <w:top w:val="threeDEmboss" w:sz="6" w:space="4" w:color="F5F5F5"/>
            <w:left w:val="threeDEmboss" w:sz="6" w:space="4" w:color="F5F5F5"/>
            <w:bottom w:val="threeDEmboss" w:sz="6" w:space="4" w:color="F5F5F5"/>
            <w:right w:val="threeDEmboss" w:sz="6" w:space="4" w:color="F5F5F5"/>
          </w:divBdr>
        </w:div>
        <w:div w:id="1046487452">
          <w:marLeft w:val="225"/>
          <w:marRight w:val="75"/>
          <w:marTop w:val="75"/>
          <w:marBottom w:val="75"/>
          <w:divBdr>
            <w:top w:val="threeDEmboss" w:sz="6" w:space="4" w:color="F5F5F5"/>
            <w:left w:val="threeDEmboss" w:sz="6" w:space="4" w:color="F5F5F5"/>
            <w:bottom w:val="threeDEmboss" w:sz="6" w:space="4" w:color="F5F5F5"/>
            <w:right w:val="threeDEmboss" w:sz="6" w:space="4" w:color="F5F5F5"/>
          </w:divBdr>
        </w:div>
      </w:divsChild>
    </w:div>
    <w:div w:id="1985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4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4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2024-05-21T07:06:00Z</dcterms:modified>
</cp:coreProperties>
</file>