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CD" w:rsidRDefault="00EF36CD" w:rsidP="00740B5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333333"/>
          <w:sz w:val="36"/>
          <w:szCs w:val="36"/>
          <w:lang w:eastAsia="ru-RU"/>
        </w:rPr>
      </w:pPr>
      <w:r>
        <w:rPr>
          <w:rFonts w:ascii="Arial" w:hAnsi="Arial" w:cs="Arial"/>
          <w:caps/>
          <w:color w:val="333333"/>
          <w:sz w:val="36"/>
          <w:szCs w:val="36"/>
        </w:rPr>
        <w:t>РАЛЬНИКОВ АЛЕКСАНДР ВЛАДИМИРОВИЧ</w:t>
      </w:r>
    </w:p>
    <w:p w:rsidR="00EF36CD" w:rsidRDefault="00EF36CD" w:rsidP="00740B50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b/>
          <w:bCs/>
          <w:color w:val="333333"/>
        </w:rPr>
        <w:t>Руководитель аппарата Думы Астраханской области</w:t>
      </w:r>
    </w:p>
    <w:p w:rsidR="00EF36CD" w:rsidRDefault="00EF36CD" w:rsidP="00740B50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Родился 21 августа 1983 года в г. Астрахани.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Образование высшее. Выпускник Президентской программы подготовки управленческих кадров для организаций народного хозяйства России.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С 2005 по 2008 год работал в различных структурах в области PR (г. Москва).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В 2009 году исполнял обязанности пресс-секретаря Губернатора Астраханской области.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С 2010 года работал заместителем руководителя агентства связи и массовых коммуникаций.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В 2013 году – директор «Центр стратегического анализа и управления проектами Астраханской области».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С 31 декабря 2015 года – директор телевизионного канала «Астрахань 24».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3 декабря 2018 года назначен на должность руководителя аппарата Думы Астраханской области.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Действительный государственный советник Астраханской области первого класса. Отмечен благодарственными письмами Губернатора Астраханской области и федеральных структур.</w:t>
      </w:r>
    </w:p>
    <w:p w:rsidR="00E33EFF" w:rsidRDefault="00E33EFF" w:rsidP="00740B50">
      <w:pPr>
        <w:spacing w:after="0" w:line="240" w:lineRule="auto"/>
        <w:contextualSpacing/>
      </w:pPr>
      <w:r>
        <w:br w:type="page"/>
      </w:r>
    </w:p>
    <w:p w:rsidR="00EF36CD" w:rsidRDefault="00C12351" w:rsidP="00740B50">
      <w:pPr>
        <w:spacing w:after="0" w:line="240" w:lineRule="auto"/>
        <w:contextualSpacing/>
      </w:pPr>
      <w:r>
        <w:lastRenderedPageBreak/>
        <w:fldChar w:fldCharType="begin"/>
      </w:r>
      <w:r>
        <w:instrText xml:space="preserve"> INCLUDEPICTURE "https://www.astroblduma.ru/upload/medialibrary/9ae/pquimuvq9ar40bdabdgay24zwerzj2wb/structura_duma.png"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ructura_duma.png" style="width:23.75pt;height:23.75pt"/>
        </w:pict>
      </w:r>
      <w:r>
        <w:fldChar w:fldCharType="end"/>
      </w:r>
      <w:r>
        <w:fldChar w:fldCharType="begin"/>
      </w:r>
      <w:r>
        <w:instrText xml:space="preserve"> INCLUDEPICTURE "https://www.astroblduma.ru/upload/medialibrary/9ae/pquimuvq9ar40bdabdgay24zwerzj2wb/structura_duma.png" \* MERGEFORMATINET </w:instrText>
      </w:r>
      <w:r>
        <w:fldChar w:fldCharType="separate"/>
      </w:r>
      <w:r>
        <w:pict>
          <v:shape id="_x0000_i1026" type="#_x0000_t75" alt="structura_duma.png" style="width:23.75pt;height:23.75pt"/>
        </w:pict>
      </w:r>
      <w:r>
        <w:fldChar w:fldCharType="end"/>
      </w:r>
      <w:r>
        <w:fldChar w:fldCharType="begin"/>
      </w:r>
      <w:r>
        <w:instrText xml:space="preserve"> INCLUDEPICTURE "https://www.astroblduma.ru/upload/medialibrary/9ae/pquimuvq9ar40bdabdgay24zwerzj2wb/structura_duma.png" \* MERGEFORMATINET </w:instrText>
      </w:r>
      <w:r>
        <w:fldChar w:fldCharType="separate"/>
      </w:r>
      <w:r>
        <w:pict>
          <v:shape id="_x0000_i1027" type="#_x0000_t75" alt="structura_duma.png" style="width:23.75pt;height:23.75pt"/>
        </w:pict>
      </w:r>
      <w:r>
        <w:fldChar w:fldCharType="end"/>
      </w:r>
    </w:p>
    <w:p w:rsidR="00C12351" w:rsidRDefault="00C12351" w:rsidP="00740B50">
      <w:pPr>
        <w:spacing w:after="0" w:line="240" w:lineRule="auto"/>
        <w:contextualSpacing/>
      </w:pPr>
      <w:r w:rsidRPr="00C12351">
        <w:drawing>
          <wp:inline distT="0" distB="0" distL="0" distR="0" wp14:anchorId="20E20F97" wp14:editId="1CE3BA75">
            <wp:extent cx="8802328" cy="55443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02328" cy="554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351" w:rsidRDefault="00C12351" w:rsidP="00740B50">
      <w:pPr>
        <w:spacing w:after="0" w:line="240" w:lineRule="auto"/>
        <w:contextualSpacing/>
      </w:pPr>
      <w:r>
        <w:br w:type="page"/>
      </w:r>
    </w:p>
    <w:p w:rsidR="00740B50" w:rsidRPr="00740B50" w:rsidRDefault="00740B50" w:rsidP="00740B50">
      <w:pPr>
        <w:shd w:val="clear" w:color="auto" w:fill="FFFFFF"/>
        <w:spacing w:after="0" w:line="240" w:lineRule="auto"/>
        <w:contextualSpacing/>
        <w:jc w:val="right"/>
        <w:rPr>
          <w:rFonts w:ascii="Arial" w:eastAsia="Times New Roman" w:hAnsi="Arial" w:cs="Arial"/>
          <w:color w:val="333333"/>
          <w:szCs w:val="24"/>
          <w:lang w:eastAsia="ru-RU"/>
        </w:rPr>
      </w:pPr>
      <w:r w:rsidRPr="00740B50">
        <w:rPr>
          <w:rFonts w:ascii="Arial" w:eastAsia="Times New Roman" w:hAnsi="Arial" w:cs="Arial"/>
          <w:color w:val="333333"/>
          <w:szCs w:val="24"/>
          <w:lang w:eastAsia="ru-RU"/>
        </w:rPr>
        <w:lastRenderedPageBreak/>
        <w:t>по состоянию на 07.05.2024</w:t>
      </w:r>
    </w:p>
    <w:tbl>
      <w:tblPr>
        <w:tblW w:w="1587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1"/>
        <w:gridCol w:w="15"/>
      </w:tblGrid>
      <w:tr w:rsidR="00740B50" w:rsidRPr="00740B50" w:rsidTr="00740B50">
        <w:trPr>
          <w:gridAfter w:val="1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АНАЦКИЙ Виктор Викторович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Помощник Председателя Думы</w:t>
            </w:r>
          </w:p>
        </w:tc>
      </w:tr>
      <w:tr w:rsidR="00740B50" w:rsidRPr="00740B50" w:rsidTr="00740B50">
        <w:trPr>
          <w:gridAfter w:val="1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БЕЗЗУБИКОВА Валентина Алексеевна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Помощник Председателя Думы </w:t>
            </w:r>
          </w:p>
        </w:tc>
      </w:tr>
      <w:tr w:rsidR="00740B50" w:rsidRPr="00740B50" w:rsidTr="00740B50">
        <w:trPr>
          <w:gridAfter w:val="1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КУЗНЕЦОВА Ирина Васильевна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ИО начальника отдела секретариата Председателя Думы</w:t>
            </w:r>
          </w:p>
        </w:tc>
      </w:tr>
      <w:tr w:rsidR="00740B50" w:rsidRPr="00740B50" w:rsidTr="00740B50">
        <w:trPr>
          <w:gridAfter w:val="1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ВАРДАНЯН Марина Михайловна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Помощник первого заместителя Председателя Думы </w:t>
            </w:r>
          </w:p>
        </w:tc>
      </w:tr>
      <w:tr w:rsidR="00740B50" w:rsidRPr="00740B50" w:rsidTr="00740B50">
        <w:trPr>
          <w:gridAfter w:val="1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ТАКАЕВА Луиза Умаровна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Помощник заместителя Председателя Думы</w:t>
            </w:r>
          </w:p>
        </w:tc>
      </w:tr>
      <w:tr w:rsidR="00740B50" w:rsidRPr="00740B50" w:rsidTr="00740B50">
        <w:trPr>
          <w:gridAfter w:val="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РАЛЬНИКОВ Александр Владимирович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Руководитель аппарата Думы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ЧЕРКАСОВ Сергей Витальевич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руководителя аппарата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gridAfter w:val="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КОЗЫРЬКОВ Роман Владимирович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 руководителя аппарата – начальник управления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gridAfter w:val="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ТАЛОВА Алена Леонидовна</w:t>
            </w:r>
          </w:p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gridAfter w:val="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ГУТЕНЕВА Елена Петровна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Заведующий сектором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gridAfter w:val="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ШПЫРКОВА Юлия Александровна 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Заведующий сектором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gridAfter w:val="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ВОЛОДИН Александр Владимирович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Начальник 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gridAfter w:val="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БУКРЕЕВА Ирина Николаевна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управления - 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Сектор по работе с обращениями граждан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ШВЕЦОВА Татьяна Петровна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Заведующий сектором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gridAfter w:val="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КАПКАЕВА Ольга Николаевна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Начальник управления – пресс-секретарь Думы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gridAfter w:val="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АТАЕВА Дарья Анатольевна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Заведующий сектором взаимодействия с электронными СМИ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gridAfter w:val="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ЧЕРНЫШЕВА Елена Сергеевна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руководителя аппарата – начальник управления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ЗАВАДИНА Ольга Александровна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управления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КИРЕЕВА Валерия Вячеславовна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управления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gridAfter w:val="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МУРАТОВ Тимур Фатыхович</w:t>
            </w:r>
          </w:p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gridAfter w:val="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КАРПОВА Наталия Юрьевна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Начальник отдела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gridAfter w:val="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МИЛЬГИЗИНА Татьяна Александровна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управления – начальник отдела    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ХОРОЛЬЦЕВА Анна Владимировна 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gridAfter w:val="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ЛАРИОНОВА Карина Азатовна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Начальник управления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ЮГРИНОВ Алексей Васильевич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Первый заместитель начальника управления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ХАДЖАЕВА Ольга Сергеевна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управления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gridAfter w:val="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ЧАЙКИНА Марина Геннадьевна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управления – 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СОКОЛОВА Лариса Владимировна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gridAfter w:val="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Начальник 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ЧЕРКАСОВА Арина Александровна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gridAfter w:val="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БОЙПРАВ Ольга Николаевна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управления - 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ПЫШНАЯ Юлия Николаевна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gridAfter w:val="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ЛЮБИМЕНКО Галина Павловна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gridAfter w:val="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КУЛИЧЕНКОВА Елена Игоревна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gridAfter w:val="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МАКАРОВ Игорь Витальевич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Начальник управления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БАРАНОВ Василий Васильевич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Первый заместитель начальника управления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gridAfter w:val="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МАЛАХОВСКИЙ Михаил Михайлович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управления - 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ПОПОВА  Евгения Петровна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Заместитель начальника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gridAfter w:val="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ДУДИНА Анна Владимировна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БУЯНОВА Марина Георгиевна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gridAfter w:val="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ПЕТКЕВИЧ Наталья Ивановна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Заведующий сектором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gridAfter w:val="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ПРУДНИКОВА Татьяна Николаевна</w:t>
            </w:r>
          </w:p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gridAfter w:val="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ПОСПЕЛОВ Сергей Евгеньевич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Начальник 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gridAfter w:val="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ЯЗЫКОВ Ярослав Олегович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Заведующий сектором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gridAfter w:val="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Начальник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ЛУКМАНОВА Виктория Дмитриевна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gridAfter w:val="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СТРОГАНОВА Анастасия Владимировна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управления - начальник отдела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ГОЛОБОКОВА  Галия Равилевна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Заместитель начальника отдела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gridAfter w:val="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0B50" w:rsidRPr="00740B50" w:rsidTr="00740B50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bookmarkStart w:id="0" w:name="_GoBack"/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ЮЮКОВА Елена Владимировна</w:t>
            </w:r>
            <w:r w:rsidRPr="00740B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Заведующий сектором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0B50" w:rsidRPr="00740B50" w:rsidRDefault="00740B50" w:rsidP="00740B5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:rsidR="00243221" w:rsidRPr="001C34A2" w:rsidRDefault="00243221" w:rsidP="00740B50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40B50"/>
    <w:rsid w:val="00777841"/>
    <w:rsid w:val="00807380"/>
    <w:rsid w:val="008C09C5"/>
    <w:rsid w:val="0095248B"/>
    <w:rsid w:val="0097184D"/>
    <w:rsid w:val="009F48C4"/>
    <w:rsid w:val="00A22E7B"/>
    <w:rsid w:val="00A23DD1"/>
    <w:rsid w:val="00BE110E"/>
    <w:rsid w:val="00C12351"/>
    <w:rsid w:val="00C76735"/>
    <w:rsid w:val="00E33EFF"/>
    <w:rsid w:val="00EF36C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B09BE"/>
  <w15:docId w15:val="{83291A0B-CBBD-4FF4-B705-16AA18EB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6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EF36C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6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21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80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2024-05-20T06:24:00Z</dcterms:modified>
</cp:coreProperties>
</file>