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b/>
          <w:bCs/>
          <w:color w:val="5E5E5E"/>
          <w:szCs w:val="24"/>
          <w:lang w:eastAsia="ru-RU"/>
        </w:rPr>
        <w:t>Заместитель Руководителя Аппарата, начальник Управления делами</w:t>
      </w:r>
    </w:p>
    <w:p w:rsidR="00D66E35" w:rsidRPr="00D66E35" w:rsidRDefault="00D66E35" w:rsidP="00AB6BE7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/>
          <w:b/>
          <w:bCs/>
          <w:caps/>
          <w:color w:val="1B2B4D"/>
          <w:sz w:val="36"/>
          <w:szCs w:val="36"/>
          <w:lang w:eastAsia="ru-RU"/>
        </w:rPr>
      </w:pPr>
      <w:r w:rsidRPr="00D66E35">
        <w:rPr>
          <w:rFonts w:ascii="Trebuchet MS" w:eastAsia="Times New Roman" w:hAnsi="Trebuchet MS"/>
          <w:b/>
          <w:bCs/>
          <w:caps/>
          <w:color w:val="1B2B4D"/>
          <w:sz w:val="36"/>
          <w:szCs w:val="36"/>
          <w:lang w:eastAsia="ru-RU"/>
        </w:rPr>
        <w:t>ХАМИРЗОВ АЗАМАТ СУЛТАНОВИЧ</w:t>
      </w:r>
    </w:p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noProof/>
          <w:color w:val="5E5E5E"/>
          <w:szCs w:val="24"/>
          <w:lang w:eastAsia="ru-RU"/>
        </w:rPr>
        <w:drawing>
          <wp:inline distT="0" distB="0" distL="0" distR="0" wp14:anchorId="04447F46" wp14:editId="4D0DC554">
            <wp:extent cx="1914792" cy="2200582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E35">
        <w:rPr>
          <w:rFonts w:ascii="Verdana" w:eastAsia="Times New Roman" w:hAnsi="Verdana"/>
          <w:color w:val="5E5E5E"/>
          <w:szCs w:val="24"/>
          <w:lang w:eastAsia="ru-RU"/>
        </w:rPr>
        <w:br/>
        <w:t>Родился 7 февраля 1985 года, адыгеец.</w:t>
      </w:r>
    </w:p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color w:val="5E5E5E"/>
          <w:szCs w:val="24"/>
          <w:lang w:eastAsia="ru-RU"/>
        </w:rPr>
        <w:t>Образование высшее, окончил в 2007 году Адыгейский государственный университет по специальности «Управление персоналом».</w:t>
      </w:r>
    </w:p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color w:val="5E5E5E"/>
          <w:szCs w:val="24"/>
          <w:lang w:eastAsia="ru-RU"/>
        </w:rPr>
        <w:t>Объявлена Благодарность Государственного Совета-Хасэ Республики Адыгея.</w:t>
      </w:r>
    </w:p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color w:val="5E5E5E"/>
          <w:szCs w:val="24"/>
          <w:lang w:eastAsia="ru-RU"/>
        </w:rPr>
        <w:t>Награжден Почетной грамотой Южно-Российской Парламентской Ассоциации.</w:t>
      </w:r>
    </w:p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color w:val="5E5E5E"/>
          <w:szCs w:val="24"/>
          <w:lang w:eastAsia="ru-RU"/>
        </w:rPr>
        <w:t>2007-2010 – Исполнительный директор Сельскохозяйственного кредитного потребительского кооператива «Ходзь», а. Ходзь Кошехабльского района</w:t>
      </w:r>
    </w:p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color w:val="5E5E5E"/>
          <w:szCs w:val="24"/>
          <w:lang w:eastAsia="ru-RU"/>
        </w:rPr>
        <w:t>2010-2010 – Исполнительный директор Адыгейского республиканского сельскохозяйственного кредитного потребительского кооператива «Фишт», а. Ходзь Кошехабльского района</w:t>
      </w:r>
    </w:p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color w:val="5E5E5E"/>
          <w:szCs w:val="24"/>
          <w:lang w:eastAsia="ru-RU"/>
        </w:rPr>
        <w:t>2011-2011 – Ведущий специалист – эксперт отдела профориентации, психологической поддержки, профобучения и информирования населения Управления государственной службы занятости населения Республики Адыгея, г. Майкоп</w:t>
      </w:r>
    </w:p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color w:val="5E5E5E"/>
          <w:szCs w:val="24"/>
          <w:lang w:eastAsia="ru-RU"/>
        </w:rPr>
        <w:t>2011-2015 - помощник заместителя Председателя Государственного Совета -Хасэ Республики Адыгея</w:t>
      </w:r>
    </w:p>
    <w:p w:rsidR="00D66E35" w:rsidRPr="00D66E35" w:rsidRDefault="00D66E3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D66E35">
        <w:rPr>
          <w:rFonts w:ascii="Verdana" w:eastAsia="Times New Roman" w:hAnsi="Verdana"/>
          <w:color w:val="5E5E5E"/>
          <w:szCs w:val="24"/>
          <w:lang w:eastAsia="ru-RU"/>
        </w:rPr>
        <w:t>C 20 января 2015 г. по настоящее время - заместитель Руководителя Аппарата Государственного Совета-Хасэ Республики Адыгея, начальник Управления делами, г.Майкоп.</w:t>
      </w:r>
    </w:p>
    <w:p w:rsidR="00D66E35" w:rsidRDefault="00D66E35" w:rsidP="00AB6BE7">
      <w:pPr>
        <w:spacing w:after="0" w:line="240" w:lineRule="auto"/>
      </w:pPr>
      <w:r>
        <w:br w:type="page"/>
      </w:r>
    </w:p>
    <w:p w:rsidR="00277E62" w:rsidRDefault="00277E62" w:rsidP="00AB6BE7">
      <w:pPr>
        <w:shd w:val="clear" w:color="auto" w:fill="FFFFFF"/>
        <w:spacing w:after="0" w:line="240" w:lineRule="auto"/>
        <w:rPr>
          <w:rFonts w:ascii="Verdana" w:hAnsi="Verdana"/>
          <w:color w:val="5E5E5E"/>
          <w:szCs w:val="24"/>
          <w:lang w:eastAsia="ru-RU"/>
        </w:rPr>
      </w:pPr>
      <w:r>
        <w:rPr>
          <w:rStyle w:val="a4"/>
          <w:rFonts w:ascii="Verdana" w:hAnsi="Verdana"/>
          <w:color w:val="5E5E5E"/>
        </w:rPr>
        <w:lastRenderedPageBreak/>
        <w:t>Начальник Правового управления</w:t>
      </w:r>
    </w:p>
    <w:p w:rsidR="00277E62" w:rsidRDefault="00277E62" w:rsidP="00AB6BE7">
      <w:pPr>
        <w:pStyle w:val="2"/>
        <w:shd w:val="clear" w:color="auto" w:fill="FFFFFF"/>
        <w:spacing w:before="0" w:beforeAutospacing="0" w:after="0" w:afterAutospacing="0"/>
        <w:rPr>
          <w:rFonts w:ascii="Trebuchet MS" w:hAnsi="Trebuchet MS"/>
          <w:caps/>
          <w:color w:val="1B2B4D"/>
        </w:rPr>
      </w:pPr>
      <w:r>
        <w:rPr>
          <w:rFonts w:ascii="Trebuchet MS" w:hAnsi="Trebuchet MS"/>
          <w:caps/>
          <w:color w:val="1B2B4D"/>
        </w:rPr>
        <w:t>СКАБАЛА ЛЮДМИЛА АЛЕКСАНДРОВНА</w:t>
      </w:r>
    </w:p>
    <w:p w:rsidR="00277E62" w:rsidRDefault="00277E62" w:rsidP="00AB6BE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5E5E5E"/>
        </w:rPr>
      </w:pPr>
      <w:r w:rsidRPr="00277E62">
        <w:rPr>
          <w:rFonts w:ascii="Verdana" w:hAnsi="Verdana"/>
          <w:noProof/>
          <w:color w:val="5E5E5E"/>
        </w:rPr>
        <w:drawing>
          <wp:inline distT="0" distB="0" distL="0" distR="0" wp14:anchorId="4115F19C" wp14:editId="7CBE1026">
            <wp:extent cx="2105319" cy="2229161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E62" w:rsidRDefault="00277E62" w:rsidP="00AB6BE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5E5E5E"/>
        </w:rPr>
      </w:pPr>
      <w:r>
        <w:rPr>
          <w:rFonts w:ascii="Verdana" w:hAnsi="Verdana"/>
          <w:color w:val="5E5E5E"/>
        </w:rPr>
        <w:t>Назначена на должность распоряжением Председателя Государственного Совета - Хасэ Республики Адыгея от 01.07.2002 г.</w:t>
      </w:r>
    </w:p>
    <w:p w:rsidR="00277E62" w:rsidRDefault="00277E62" w:rsidP="00AB6BE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5E5E5E"/>
        </w:rPr>
      </w:pPr>
      <w:r>
        <w:rPr>
          <w:rFonts w:ascii="Verdana" w:hAnsi="Verdana"/>
          <w:color w:val="5E5E5E"/>
        </w:rPr>
        <w:t>Образование высшее, окончила Армавирский юридический техникум, Ростовский государственный университет.</w:t>
      </w:r>
    </w:p>
    <w:p w:rsidR="00277E62" w:rsidRDefault="00277E62" w:rsidP="00AB6BE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5E5E5E"/>
        </w:rPr>
      </w:pPr>
      <w:r>
        <w:rPr>
          <w:rFonts w:ascii="Verdana" w:hAnsi="Verdana"/>
          <w:color w:val="5E5E5E"/>
        </w:rPr>
        <w:t>Награждена Почетной грамотой Государственной Думы Федерального Собрания Российской Федерации, Почетным знаком Государственного Совета-Хасэ Республики Адыгея "Закон. Долг. Честь",  Почетной грамотой Государственного Совета - Хасэ Республики Адыгея, Почетной грамотой Южно-Российской Парламентской Ассоциации.</w:t>
      </w:r>
    </w:p>
    <w:p w:rsidR="00277E62" w:rsidRDefault="00277E62" w:rsidP="00AB6BE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5E5E5E"/>
        </w:rPr>
      </w:pPr>
      <w:r>
        <w:rPr>
          <w:rFonts w:ascii="Verdana" w:hAnsi="Verdana"/>
          <w:color w:val="5E5E5E"/>
        </w:rPr>
        <w:t>Присвоено почетное звание "Заслуженный юрист Республики Адыгея".</w:t>
      </w:r>
      <w:r>
        <w:rPr>
          <w:rFonts w:ascii="Verdana" w:hAnsi="Verdana"/>
          <w:color w:val="5E5E5E"/>
        </w:rPr>
        <w:br/>
        <w:t>1977 - 1991 – Работа в органах социального обеспечения Адыгейского областного исполнительного комитета, г.Майкоп</w:t>
      </w:r>
      <w:r>
        <w:rPr>
          <w:rFonts w:ascii="Verdana" w:hAnsi="Verdana"/>
          <w:color w:val="5E5E5E"/>
        </w:rPr>
        <w:br/>
        <w:t>1991 - 1992 – Ведущий специалист отдела юстиции Адыгейского областного исполнительного комитета, г.Майкоп</w:t>
      </w:r>
      <w:r>
        <w:rPr>
          <w:rFonts w:ascii="Verdana" w:hAnsi="Verdana"/>
          <w:color w:val="5E5E5E"/>
        </w:rPr>
        <w:br/>
        <w:t>1992 - 1994 – Главный юрисконсульт Отделения Пенсионного фонда Российской Федерации по Республике Адыгея, г.Майкоп</w:t>
      </w:r>
      <w:r>
        <w:rPr>
          <w:rFonts w:ascii="Verdana" w:hAnsi="Verdana"/>
          <w:color w:val="5E5E5E"/>
        </w:rPr>
        <w:br/>
        <w:t>1994 - 1996 – Начальник отдела Государственно-правового управления Президента Республики Адыгея, г.Майкоп</w:t>
      </w:r>
      <w:r>
        <w:rPr>
          <w:rFonts w:ascii="Verdana" w:hAnsi="Verdana"/>
          <w:color w:val="5E5E5E"/>
        </w:rPr>
        <w:br/>
        <w:t>1996 - 2000 – Начальник юридического отдела Адыгейской таможни, г.Майкоп</w:t>
      </w:r>
      <w:r>
        <w:rPr>
          <w:rFonts w:ascii="Verdana" w:hAnsi="Verdana"/>
          <w:color w:val="5E5E5E"/>
        </w:rPr>
        <w:br/>
        <w:t>2000 - 2002 – Советник Комитета Республики Адыгея по архитектуре, строительству и ЖКХ, г.Майкоп</w:t>
      </w:r>
      <w:r>
        <w:rPr>
          <w:rFonts w:ascii="Verdana" w:hAnsi="Verdana"/>
          <w:color w:val="5E5E5E"/>
        </w:rPr>
        <w:br/>
        <w:t>С июля 2002 г. по настоящее время  – начальник Правового управления Аппарата Государственного Совета –  Хасэ Республики Адыгея, г. Майкоп</w:t>
      </w:r>
    </w:p>
    <w:p w:rsidR="00277E62" w:rsidRDefault="00277E62" w:rsidP="00AB6BE7">
      <w:pPr>
        <w:spacing w:after="0" w:line="240" w:lineRule="auto"/>
      </w:pPr>
      <w:r>
        <w:br w:type="page"/>
      </w:r>
    </w:p>
    <w:p w:rsidR="00B47D45" w:rsidRPr="00B47D45" w:rsidRDefault="00B47D45" w:rsidP="00AB6BE7">
      <w:pPr>
        <w:shd w:val="clear" w:color="auto" w:fill="FFFFFF"/>
        <w:spacing w:after="24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b/>
          <w:bCs/>
          <w:color w:val="5E5E5E"/>
          <w:szCs w:val="24"/>
          <w:lang w:eastAsia="ru-RU"/>
        </w:rPr>
        <w:lastRenderedPageBreak/>
        <w:t>Начальник Информационно-аналитического управления Аппарата Государственного Совета–Хасэ Республики Адыгея</w:t>
      </w:r>
    </w:p>
    <w:p w:rsidR="00B47D45" w:rsidRPr="00B47D45" w:rsidRDefault="00B47D45" w:rsidP="00AB6BE7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/>
          <w:b/>
          <w:bCs/>
          <w:caps/>
          <w:color w:val="1B2B4D"/>
          <w:sz w:val="36"/>
          <w:szCs w:val="36"/>
          <w:lang w:eastAsia="ru-RU"/>
        </w:rPr>
      </w:pPr>
      <w:r w:rsidRPr="00B47D45">
        <w:rPr>
          <w:rFonts w:ascii="Trebuchet MS" w:eastAsia="Times New Roman" w:hAnsi="Trebuchet MS"/>
          <w:b/>
          <w:bCs/>
          <w:caps/>
          <w:color w:val="1B2B4D"/>
          <w:sz w:val="36"/>
          <w:szCs w:val="36"/>
          <w:lang w:eastAsia="ru-RU"/>
        </w:rPr>
        <w:t>КУБОВА СУСАНА АСЛАНОВНА</w:t>
      </w:r>
    </w:p>
    <w:p w:rsidR="00B47D45" w:rsidRPr="00B47D45" w:rsidRDefault="00B47D45" w:rsidP="00AB6BE7">
      <w:pPr>
        <w:shd w:val="clear" w:color="auto" w:fill="FFFFFF"/>
        <w:spacing w:after="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noProof/>
          <w:color w:val="5E5E5E"/>
          <w:szCs w:val="24"/>
          <w:lang w:eastAsia="ru-RU"/>
        </w:rPr>
        <w:drawing>
          <wp:inline distT="0" distB="0" distL="0" distR="0" wp14:anchorId="2CF66EF9" wp14:editId="047F3F48">
            <wp:extent cx="1752845" cy="1838582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D45" w:rsidRPr="00B47D45" w:rsidRDefault="00B47D45" w:rsidP="00AB6BE7">
      <w:pPr>
        <w:shd w:val="clear" w:color="auto" w:fill="FFFFFF"/>
        <w:spacing w:after="15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color w:val="5E5E5E"/>
          <w:szCs w:val="24"/>
          <w:lang w:eastAsia="ru-RU"/>
        </w:rPr>
        <w:t>Назначена на должность распоряжением Председателя Государственного Совета – Хасэ Республики Адыгея от 11.02.2014г.</w:t>
      </w:r>
    </w:p>
    <w:p w:rsidR="00B47D45" w:rsidRPr="00B47D45" w:rsidRDefault="00B47D45" w:rsidP="00AB6BE7">
      <w:pPr>
        <w:shd w:val="clear" w:color="auto" w:fill="FFFFFF"/>
        <w:spacing w:after="15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color w:val="5E5E5E"/>
          <w:szCs w:val="24"/>
          <w:lang w:eastAsia="ru-RU"/>
        </w:rPr>
        <w:t>Родилась 2 мая 1980 года, адыгейка</w:t>
      </w:r>
    </w:p>
    <w:p w:rsidR="00B47D45" w:rsidRPr="00B47D45" w:rsidRDefault="00B47D45" w:rsidP="00AB6BE7">
      <w:pPr>
        <w:shd w:val="clear" w:color="auto" w:fill="FFFFFF"/>
        <w:spacing w:after="15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color w:val="5E5E5E"/>
          <w:szCs w:val="24"/>
          <w:lang w:eastAsia="ru-RU"/>
        </w:rPr>
        <w:t>Образование высшее, окончила Адыгейский государственный университет. Ученая степень : кандидат филологических наук.</w:t>
      </w:r>
    </w:p>
    <w:p w:rsidR="00B47D45" w:rsidRPr="00B47D45" w:rsidRDefault="00B47D45" w:rsidP="00AB6BE7">
      <w:pPr>
        <w:shd w:val="clear" w:color="auto" w:fill="FFFFFF"/>
        <w:spacing w:after="15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color w:val="5E5E5E"/>
          <w:szCs w:val="24"/>
          <w:lang w:eastAsia="ru-RU"/>
        </w:rPr>
        <w:t>1997-2002 студентка факультета иностранных языков Адыгейского государственного университета, г. Майкоп</w:t>
      </w:r>
    </w:p>
    <w:p w:rsidR="00B47D45" w:rsidRPr="00B47D45" w:rsidRDefault="00B47D45" w:rsidP="00AB6BE7">
      <w:pPr>
        <w:shd w:val="clear" w:color="auto" w:fill="FFFFFF"/>
        <w:spacing w:after="15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color w:val="5E5E5E"/>
          <w:szCs w:val="24"/>
          <w:lang w:eastAsia="ru-RU"/>
        </w:rPr>
        <w:t>2002-2008 ассистент кафедры иностранных языков Адыгейского государственного университета, г. Майкоп</w:t>
      </w:r>
    </w:p>
    <w:p w:rsidR="00B47D45" w:rsidRPr="00B47D45" w:rsidRDefault="00B47D45" w:rsidP="00AB6BE7">
      <w:pPr>
        <w:shd w:val="clear" w:color="auto" w:fill="FFFFFF"/>
        <w:spacing w:after="15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color w:val="5E5E5E"/>
          <w:szCs w:val="24"/>
          <w:lang w:eastAsia="ru-RU"/>
        </w:rPr>
        <w:t>2008-2001 старший преподаватель кафедры иностранных языков Адыгейского государственного университета, г. Майкоп</w:t>
      </w:r>
    </w:p>
    <w:p w:rsidR="00B47D45" w:rsidRPr="00B47D45" w:rsidRDefault="00B47D45" w:rsidP="00AB6BE7">
      <w:pPr>
        <w:shd w:val="clear" w:color="auto" w:fill="FFFFFF"/>
        <w:spacing w:after="15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color w:val="5E5E5E"/>
          <w:szCs w:val="24"/>
          <w:lang w:eastAsia="ru-RU"/>
        </w:rPr>
        <w:t>2011-2013 доцент кафедры иностранных языков Адыгейского государственного университета, г. Майкоп</w:t>
      </w:r>
    </w:p>
    <w:p w:rsidR="00B47D45" w:rsidRPr="00B47D45" w:rsidRDefault="00B47D45" w:rsidP="00AB6BE7">
      <w:pPr>
        <w:shd w:val="clear" w:color="auto" w:fill="FFFFFF"/>
        <w:spacing w:after="15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color w:val="5E5E5E"/>
          <w:szCs w:val="24"/>
          <w:lang w:eastAsia="ru-RU"/>
        </w:rPr>
        <w:t>2013-2014 доцент кафедры французской филологии, и.о. заведующего кафедрой французской филологии Адыгейского государственного университета, г. Майкоп</w:t>
      </w:r>
    </w:p>
    <w:p w:rsidR="00B47D45" w:rsidRPr="00B47D45" w:rsidRDefault="00B47D45" w:rsidP="00AB6BE7">
      <w:pPr>
        <w:shd w:val="clear" w:color="auto" w:fill="FFFFFF"/>
        <w:spacing w:after="150" w:line="240" w:lineRule="auto"/>
        <w:rPr>
          <w:rFonts w:ascii="Verdana" w:eastAsia="Times New Roman" w:hAnsi="Verdana"/>
          <w:color w:val="5E5E5E"/>
          <w:szCs w:val="24"/>
          <w:lang w:eastAsia="ru-RU"/>
        </w:rPr>
      </w:pPr>
      <w:r w:rsidRPr="00B47D45">
        <w:rPr>
          <w:rFonts w:ascii="Verdana" w:eastAsia="Times New Roman" w:hAnsi="Verdana"/>
          <w:color w:val="5E5E5E"/>
          <w:szCs w:val="24"/>
          <w:lang w:eastAsia="ru-RU"/>
        </w:rPr>
        <w:t>С 11 февраля 2014 начальник Информационно-аналитического управления Аппарата Государственного Совета-Хасэ Республики Адыгея, г. Майкоп</w:t>
      </w:r>
    </w:p>
    <w:p w:rsidR="00B47D45" w:rsidRDefault="00B47D45" w:rsidP="00AB6BE7">
      <w:pPr>
        <w:spacing w:after="0" w:line="240" w:lineRule="auto"/>
      </w:pPr>
      <w:r>
        <w:br w:type="page"/>
      </w:r>
    </w:p>
    <w:p w:rsidR="00AB6BE7" w:rsidRDefault="00AB6BE7" w:rsidP="00AB6BE7">
      <w:pPr>
        <w:shd w:val="clear" w:color="auto" w:fill="FFFFFF"/>
        <w:spacing w:after="240" w:line="240" w:lineRule="auto"/>
        <w:rPr>
          <w:rFonts w:ascii="Verdana" w:hAnsi="Verdana"/>
          <w:color w:val="5E5E5E"/>
          <w:szCs w:val="24"/>
          <w:lang w:eastAsia="ru-RU"/>
        </w:rPr>
      </w:pPr>
      <w:r>
        <w:rPr>
          <w:rStyle w:val="a4"/>
          <w:rFonts w:ascii="Verdana" w:hAnsi="Verdana"/>
          <w:color w:val="5E5E5E"/>
        </w:rPr>
        <w:lastRenderedPageBreak/>
        <w:t>Заместитель Руководителя Аппарата, начальник Финансово - хозяйственного Управления</w:t>
      </w:r>
    </w:p>
    <w:p w:rsidR="00AB6BE7" w:rsidRDefault="00AB6BE7" w:rsidP="00AB6BE7">
      <w:pPr>
        <w:pStyle w:val="2"/>
        <w:shd w:val="clear" w:color="auto" w:fill="FFFFFF"/>
        <w:spacing w:before="0" w:beforeAutospacing="0" w:after="150" w:afterAutospacing="0"/>
        <w:rPr>
          <w:rFonts w:ascii="Trebuchet MS" w:hAnsi="Trebuchet MS"/>
          <w:caps/>
          <w:color w:val="1B2B4D"/>
        </w:rPr>
      </w:pPr>
      <w:r>
        <w:rPr>
          <w:rFonts w:ascii="Trebuchet MS" w:hAnsi="Trebuchet MS"/>
          <w:caps/>
          <w:color w:val="1B2B4D"/>
        </w:rPr>
        <w:t>ХАЧЕМИЗОВА АИДА ЗАУРБЕЧЕВНА</w:t>
      </w:r>
    </w:p>
    <w:p w:rsidR="00AB6BE7" w:rsidRDefault="00AB6BE7" w:rsidP="00AB6BE7">
      <w:pPr>
        <w:shd w:val="clear" w:color="auto" w:fill="FFFFFF"/>
        <w:rPr>
          <w:rFonts w:ascii="Verdana" w:hAnsi="Verdana"/>
          <w:color w:val="5E5E5E"/>
        </w:rPr>
      </w:pPr>
      <w:r w:rsidRPr="00AB6BE7">
        <w:rPr>
          <w:rFonts w:ascii="Verdana" w:hAnsi="Verdana"/>
          <w:noProof/>
          <w:color w:val="5E5E5E"/>
          <w:lang w:eastAsia="ru-RU"/>
        </w:rPr>
        <w:drawing>
          <wp:inline distT="0" distB="0" distL="0" distR="0" wp14:anchorId="2DCCCDD2" wp14:editId="4A455B3D">
            <wp:extent cx="1593129" cy="18146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7492" cy="181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5E5E5E"/>
        </w:rPr>
        <w:br/>
        <w:t>Назначена на должность распоряжением заместителя Председателя Государственного Совета - Хасэ Республики Адыгея от 07.12.2007 г.</w:t>
      </w:r>
      <w:r>
        <w:rPr>
          <w:rFonts w:ascii="Verdana" w:hAnsi="Verdana"/>
          <w:color w:val="5E5E5E"/>
        </w:rPr>
        <w:tab/>
        <w:t>Родилась 28 августа 1967 года, адыгейка.</w:t>
      </w:r>
      <w:r>
        <w:rPr>
          <w:rFonts w:ascii="Verdana" w:hAnsi="Verdana"/>
          <w:color w:val="5E5E5E"/>
        </w:rPr>
        <w:br/>
        <w:t>Образование высшее, окончила Московский ордена Дружбы народов кооперативный институт, Северо–Кавказскую Академию государственной службы.</w:t>
      </w:r>
      <w:r>
        <w:rPr>
          <w:rFonts w:ascii="Verdana" w:hAnsi="Verdana"/>
          <w:color w:val="5E5E5E"/>
        </w:rPr>
        <w:br/>
        <w:t>Награждена нагрудным знаком «Отличник Пенсионного фонда Российской Федерации», Почетной грамотой Отделения Пенсионного фонда Российской Федерации по Республике Адыгея, Почетной грамотой Государственного Совета-Хасэ Республики Адыгея, Почетной грамотой Южно-Российской Парламентской Ассоциации, Почетным знаком Государственного Совета-Хасэ Республики Адыгея "Закон. Долг. Честь".</w:t>
      </w:r>
      <w:r>
        <w:rPr>
          <w:rFonts w:ascii="Verdana" w:hAnsi="Verdana"/>
          <w:color w:val="5E5E5E"/>
        </w:rPr>
        <w:br/>
        <w:t>1989 - 1992 – инвентаризатор-ревизор Шовгеновского районного потребительского общества</w:t>
      </w:r>
      <w:r>
        <w:rPr>
          <w:rFonts w:ascii="Verdana" w:hAnsi="Verdana"/>
          <w:color w:val="5E5E5E"/>
        </w:rPr>
        <w:br/>
        <w:t>1992 - 1997 – администратор магазина, г.Майкоп</w:t>
      </w:r>
      <w:r>
        <w:rPr>
          <w:rFonts w:ascii="Verdana" w:hAnsi="Verdana"/>
          <w:color w:val="5E5E5E"/>
        </w:rPr>
        <w:br/>
        <w:t>2001-2002 – ведущий специалист общего отдела с группой по работе с обращениями граждан Отделения Пенсионного фонда РФ по Республике Адыгея, г.Майкоп</w:t>
      </w:r>
      <w:r>
        <w:rPr>
          <w:rFonts w:ascii="Verdana" w:hAnsi="Verdana"/>
          <w:color w:val="5E5E5E"/>
        </w:rPr>
        <w:br/>
        <w:t>2002-2003 – руководитель группы по работе с обращениями граждан, застрахованных лиц, организаций и страхователей Отделения Пенсионного фонда РФ по Республике Адыгея, г.Майкоп</w:t>
      </w:r>
      <w:r>
        <w:rPr>
          <w:rFonts w:ascii="Verdana" w:hAnsi="Verdana"/>
          <w:color w:val="5E5E5E"/>
        </w:rPr>
        <w:br/>
        <w:t>2003-2006 – начальник общего отдела Отделения Пенсионного фонда РФ по Республике Адыгея, г.Майкоп</w:t>
      </w:r>
      <w:r>
        <w:rPr>
          <w:rFonts w:ascii="Verdana" w:hAnsi="Verdana"/>
          <w:color w:val="5E5E5E"/>
        </w:rPr>
        <w:br/>
        <w:t>2006 - 2007 – Помощник Председателя Государственного Совета - Хасэ Республики Адыгея, г.Майкоп</w:t>
      </w:r>
      <w:r>
        <w:rPr>
          <w:rFonts w:ascii="Verdana" w:hAnsi="Verdana"/>
          <w:color w:val="5E5E5E"/>
        </w:rPr>
        <w:br/>
        <w:t>С декабря 2007 г по настоящее время. – Заместитель Руководителя Аппарата Государственного Совета - Хасэ Республики Адыгея, начальник Финансово- хозяйственного управления, г.Майкоп.</w:t>
      </w:r>
    </w:p>
    <w:p w:rsidR="00AB6BE7" w:rsidRDefault="00AB6BE7">
      <w:pPr>
        <w:spacing w:after="0" w:line="240" w:lineRule="auto"/>
        <w:rPr>
          <w:rFonts w:ascii="Verdana" w:hAnsi="Verdana"/>
          <w:color w:val="5E5E5E"/>
        </w:rPr>
      </w:pPr>
      <w:r>
        <w:rPr>
          <w:rFonts w:ascii="Verdana" w:hAnsi="Verdana"/>
          <w:color w:val="5E5E5E"/>
        </w:rPr>
        <w:br w:type="page"/>
      </w:r>
    </w:p>
    <w:p w:rsidR="00C91FDC" w:rsidRPr="00C91FDC" w:rsidRDefault="00C91FDC" w:rsidP="00C91FDC">
      <w:pPr>
        <w:spacing w:after="0" w:line="240" w:lineRule="auto"/>
        <w:rPr>
          <w:rFonts w:eastAsia="Times New Roman"/>
          <w:szCs w:val="24"/>
          <w:lang w:eastAsia="ru-RU"/>
        </w:rPr>
      </w:pPr>
      <w:r w:rsidRPr="00C91FDC">
        <w:rPr>
          <w:rFonts w:ascii="Verdana" w:eastAsia="Times New Roman" w:hAnsi="Verdana"/>
          <w:b/>
          <w:bCs/>
          <w:color w:val="5E5E5E"/>
          <w:szCs w:val="24"/>
          <w:shd w:val="clear" w:color="auto" w:fill="FFFFFF"/>
          <w:lang w:eastAsia="ru-RU"/>
        </w:rPr>
        <w:lastRenderedPageBreak/>
        <w:t>Помощник Председателя</w:t>
      </w:r>
      <w:r w:rsidRPr="00C91FDC">
        <w:rPr>
          <w:rFonts w:ascii="Verdana" w:eastAsia="Times New Roman" w:hAnsi="Verdana"/>
          <w:color w:val="5E5E5E"/>
          <w:szCs w:val="24"/>
          <w:lang w:eastAsia="ru-RU"/>
        </w:rPr>
        <w:br/>
      </w:r>
      <w:r w:rsidRPr="00C91FDC">
        <w:rPr>
          <w:rFonts w:ascii="Verdana" w:eastAsia="Times New Roman" w:hAnsi="Verdana"/>
          <w:color w:val="5E5E5E"/>
          <w:szCs w:val="24"/>
          <w:lang w:eastAsia="ru-RU"/>
        </w:rPr>
        <w:br/>
      </w:r>
      <w:r w:rsidRPr="00C91FDC">
        <w:rPr>
          <w:rFonts w:eastAsia="Times New Roman"/>
          <w:noProof/>
          <w:szCs w:val="24"/>
          <w:lang w:eastAsia="ru-RU"/>
        </w:rPr>
        <w:drawing>
          <wp:inline distT="0" distB="0" distL="0" distR="0" wp14:anchorId="3CEF8C69" wp14:editId="2D225FD6">
            <wp:extent cx="2181529" cy="2372056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FDC" w:rsidRPr="00C91FDC" w:rsidRDefault="00C91FDC" w:rsidP="00C91FDC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/>
          <w:b/>
          <w:bCs/>
          <w:caps/>
          <w:color w:val="1B2B4D"/>
          <w:sz w:val="36"/>
          <w:szCs w:val="36"/>
          <w:lang w:eastAsia="ru-RU"/>
        </w:rPr>
      </w:pPr>
      <w:r w:rsidRPr="00C91FDC">
        <w:rPr>
          <w:rFonts w:ascii="Trebuchet MS" w:eastAsia="Times New Roman" w:hAnsi="Trebuchet MS"/>
          <w:b/>
          <w:bCs/>
          <w:caps/>
          <w:color w:val="1B2B4D"/>
          <w:sz w:val="36"/>
          <w:szCs w:val="36"/>
          <w:lang w:eastAsia="ru-RU"/>
        </w:rPr>
        <w:t>СКРЯБИН НИКИТА БОРИСОВИЧ</w:t>
      </w:r>
    </w:p>
    <w:p w:rsidR="00243221" w:rsidRDefault="00243221" w:rsidP="00AB6BE7">
      <w:pPr>
        <w:shd w:val="clear" w:color="auto" w:fill="FFFFFF"/>
      </w:pPr>
    </w:p>
    <w:p w:rsidR="00C35370" w:rsidRPr="00C35370" w:rsidRDefault="00C35370" w:rsidP="00C35370">
      <w:pPr>
        <w:spacing w:after="0" w:line="240" w:lineRule="auto"/>
        <w:rPr>
          <w:rFonts w:eastAsia="Times New Roman"/>
          <w:szCs w:val="24"/>
          <w:lang w:eastAsia="ru-RU"/>
        </w:rPr>
      </w:pPr>
      <w:r w:rsidRPr="00C35370">
        <w:rPr>
          <w:rFonts w:ascii="Verdana" w:eastAsia="Times New Roman" w:hAnsi="Verdana"/>
          <w:b/>
          <w:bCs/>
          <w:color w:val="5E5E5E"/>
          <w:szCs w:val="24"/>
          <w:shd w:val="clear" w:color="auto" w:fill="FFFFFF"/>
          <w:lang w:eastAsia="ru-RU"/>
        </w:rPr>
        <w:t>Ведущий консультант сектора кадров Аппарата Государственного Совета-Хасэ Республики Адыгея</w:t>
      </w:r>
      <w:r w:rsidRPr="00C35370">
        <w:rPr>
          <w:rFonts w:ascii="Verdana" w:eastAsia="Times New Roman" w:hAnsi="Verdana"/>
          <w:color w:val="5E5E5E"/>
          <w:szCs w:val="24"/>
          <w:lang w:eastAsia="ru-RU"/>
        </w:rPr>
        <w:br/>
      </w:r>
      <w:r w:rsidRPr="00C35370">
        <w:rPr>
          <w:rFonts w:ascii="Verdana" w:eastAsia="Times New Roman" w:hAnsi="Verdana"/>
          <w:color w:val="5E5E5E"/>
          <w:szCs w:val="24"/>
          <w:lang w:eastAsia="ru-RU"/>
        </w:rPr>
        <w:br/>
      </w:r>
      <w:r w:rsidRPr="00C35370">
        <w:rPr>
          <w:rFonts w:eastAsia="Times New Roman"/>
          <w:noProof/>
          <w:szCs w:val="24"/>
          <w:lang w:eastAsia="ru-RU"/>
        </w:rPr>
        <w:drawing>
          <wp:inline distT="0" distB="0" distL="0" distR="0" wp14:anchorId="581A2BD1" wp14:editId="1EB9D228">
            <wp:extent cx="2305372" cy="21148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370" w:rsidRPr="00C35370" w:rsidRDefault="00C35370" w:rsidP="00C35370">
      <w:pPr>
        <w:shd w:val="clear" w:color="auto" w:fill="FFFFFF"/>
        <w:spacing w:after="150" w:line="240" w:lineRule="auto"/>
        <w:outlineLvl w:val="1"/>
        <w:rPr>
          <w:rFonts w:ascii="Trebuchet MS" w:eastAsia="Times New Roman" w:hAnsi="Trebuchet MS"/>
          <w:b/>
          <w:bCs/>
          <w:caps/>
          <w:color w:val="1B2B4D"/>
          <w:sz w:val="36"/>
          <w:szCs w:val="36"/>
          <w:lang w:eastAsia="ru-RU"/>
        </w:rPr>
      </w:pPr>
      <w:r w:rsidRPr="00C35370">
        <w:rPr>
          <w:rFonts w:ascii="Trebuchet MS" w:eastAsia="Times New Roman" w:hAnsi="Trebuchet MS"/>
          <w:b/>
          <w:bCs/>
          <w:caps/>
          <w:color w:val="1B2B4D"/>
          <w:sz w:val="36"/>
          <w:szCs w:val="36"/>
          <w:lang w:eastAsia="ru-RU"/>
        </w:rPr>
        <w:t>БЗАСЕЖЕВА НАФИСЕТ АЗАМАТОВНА</w:t>
      </w:r>
    </w:p>
    <w:p w:rsidR="00AB29DF" w:rsidRDefault="00AB29DF">
      <w:pPr>
        <w:spacing w:after="0" w:line="240" w:lineRule="auto"/>
      </w:pPr>
      <w:r>
        <w:br w:type="page"/>
      </w:r>
    </w:p>
    <w:p w:rsidR="00C91FDC" w:rsidRPr="001C34A2" w:rsidRDefault="00AB29DF" w:rsidP="00AB6BE7">
      <w:pPr>
        <w:shd w:val="clear" w:color="auto" w:fill="FFFFFF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484882" cy="6150871"/>
            <wp:effectExtent l="0" t="0" r="0" b="0"/>
            <wp:docPr id="7" name="Рисунок 7" descr="https://gshra.ru/netcat_files/userfiles/apparat/struktura_appar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hra.ru/netcat_files/userfiles/apparat/struktura_apparat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777" cy="615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1FD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7E6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29DF"/>
    <w:rsid w:val="00AB6BE7"/>
    <w:rsid w:val="00B47D45"/>
    <w:rsid w:val="00BE110E"/>
    <w:rsid w:val="00C35370"/>
    <w:rsid w:val="00C76735"/>
    <w:rsid w:val="00C91FDC"/>
    <w:rsid w:val="00D66E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34A4F-912A-4BA1-AF30-51B0731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2024-05-17T07:03:00Z</dcterms:modified>
</cp:coreProperties>
</file>