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940" w:rsidRPr="00C60F74" w:rsidRDefault="00816940" w:rsidP="00C60F74">
      <w:pPr>
        <w:pStyle w:val="4"/>
        <w:spacing w:before="0" w:line="240" w:lineRule="auto"/>
        <w:contextualSpacing/>
        <w:rPr>
          <w:rFonts w:ascii="Arial" w:hAnsi="Arial" w:cs="Arial"/>
          <w:b/>
          <w:bCs/>
          <w:color w:val="000000"/>
          <w:sz w:val="28"/>
        </w:rPr>
      </w:pPr>
      <w:r w:rsidRPr="00C60F74">
        <w:rPr>
          <w:rFonts w:ascii="Arial" w:hAnsi="Arial" w:cs="Arial"/>
          <w:b/>
          <w:bCs/>
          <w:color w:val="000000"/>
          <w:sz w:val="28"/>
        </w:rPr>
        <w:t>Руководство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60F74">
        <w:rPr>
          <w:rFonts w:ascii="Arial" w:hAnsi="Arial" w:cs="Arial"/>
          <w:noProof/>
          <w:color w:val="000000"/>
          <w:sz w:val="28"/>
          <w:lang w:eastAsia="ru-RU"/>
        </w:rPr>
        <w:drawing>
          <wp:inline distT="0" distB="0" distL="0" distR="0">
            <wp:extent cx="1971770" cy="2562129"/>
            <wp:effectExtent l="0" t="0" r="0" b="0"/>
            <wp:docPr id="11" name="Рисунок 11" descr="Ксения Денисовна Разув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сения Денисовна Разувае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43" cy="256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00000"/>
          <w:sz w:val="28"/>
          <w:szCs w:val="28"/>
        </w:rPr>
      </w:pPr>
      <w:r w:rsidRPr="00C60F74">
        <w:rPr>
          <w:rFonts w:ascii="Arial" w:hAnsi="Arial" w:cs="Arial"/>
          <w:b w:val="0"/>
          <w:bCs w:val="0"/>
          <w:color w:val="000000"/>
          <w:sz w:val="28"/>
          <w:szCs w:val="28"/>
        </w:rPr>
        <w:t>Ксения Денисовна Разуваева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60F74">
        <w:rPr>
          <w:rStyle w:val="management-mainsubtitle"/>
          <w:rFonts w:ascii="Arial" w:hAnsi="Arial" w:cs="Arial"/>
          <w:color w:val="000000"/>
          <w:sz w:val="28"/>
        </w:rPr>
        <w:t>Руководитель</w:t>
      </w:r>
    </w:p>
    <w:p w:rsidR="007D3491" w:rsidRPr="00C60F74" w:rsidRDefault="007D3491" w:rsidP="00C60F74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</w:p>
    <w:p w:rsidR="00C60F74" w:rsidRPr="00C60F74" w:rsidRDefault="00C60F74" w:rsidP="00C60F74">
      <w:pPr>
        <w:pStyle w:val="6"/>
        <w:spacing w:before="0" w:line="240" w:lineRule="auto"/>
        <w:contextualSpacing/>
        <w:rPr>
          <w:rFonts w:ascii="Arial" w:hAnsi="Arial" w:cs="Arial"/>
          <w:color w:val="000000"/>
          <w:sz w:val="28"/>
          <w:lang w:eastAsia="ru-RU"/>
        </w:rPr>
      </w:pPr>
      <w:r w:rsidRPr="00C60F74">
        <w:rPr>
          <w:rFonts w:ascii="Arial" w:hAnsi="Arial" w:cs="Arial"/>
          <w:b/>
          <w:bCs/>
          <w:color w:val="000000"/>
          <w:sz w:val="28"/>
        </w:rPr>
        <w:t>Образование</w:t>
      </w:r>
    </w:p>
    <w:p w:rsidR="00C60F74" w:rsidRPr="00C60F74" w:rsidRDefault="00C60F74" w:rsidP="00C60F74">
      <w:pPr>
        <w:pStyle w:val="workerinfo-text"/>
        <w:spacing w:before="0" w:beforeAutospacing="0" w:after="0" w:afterAutospacing="0"/>
        <w:contextualSpacing/>
        <w:rPr>
          <w:rFonts w:ascii="Arial" w:hAnsi="Arial" w:cs="Arial"/>
          <w:color w:val="000000"/>
          <w:sz w:val="28"/>
          <w:szCs w:val="28"/>
        </w:rPr>
      </w:pPr>
      <w:r w:rsidRPr="00C60F74">
        <w:rPr>
          <w:rFonts w:ascii="Arial" w:hAnsi="Arial" w:cs="Arial"/>
          <w:color w:val="000000"/>
          <w:sz w:val="28"/>
          <w:szCs w:val="28"/>
        </w:rPr>
        <w:t>Российская Академия Народного Хозяйства и Государственной Службы при Президенте Российской Федерации, факультет Государственного Управления</w:t>
      </w:r>
    </w:p>
    <w:p w:rsidR="00C60F74" w:rsidRPr="00C60F74" w:rsidRDefault="00C60F74" w:rsidP="00C60F74">
      <w:pPr>
        <w:pStyle w:val="6"/>
        <w:spacing w:before="0" w:line="240" w:lineRule="auto"/>
        <w:contextualSpacing/>
        <w:rPr>
          <w:rFonts w:ascii="Arial" w:hAnsi="Arial" w:cs="Arial"/>
          <w:color w:val="000000"/>
          <w:sz w:val="28"/>
        </w:rPr>
      </w:pPr>
      <w:r w:rsidRPr="00C60F74">
        <w:rPr>
          <w:rFonts w:ascii="Arial" w:hAnsi="Arial" w:cs="Arial"/>
          <w:b/>
          <w:bCs/>
          <w:color w:val="000000"/>
          <w:sz w:val="28"/>
        </w:rPr>
        <w:t>Семья и увлечения</w:t>
      </w:r>
    </w:p>
    <w:p w:rsidR="00C60F74" w:rsidRPr="00C60F74" w:rsidRDefault="00C60F74" w:rsidP="00C60F74">
      <w:pPr>
        <w:pStyle w:val="workerinfo-text"/>
        <w:spacing w:before="0" w:beforeAutospacing="0" w:after="0" w:afterAutospacing="0"/>
        <w:contextualSpacing/>
        <w:rPr>
          <w:rFonts w:ascii="Arial" w:hAnsi="Arial" w:cs="Arial"/>
          <w:color w:val="000000"/>
          <w:sz w:val="28"/>
          <w:szCs w:val="28"/>
        </w:rPr>
      </w:pPr>
      <w:r w:rsidRPr="00C60F74">
        <w:rPr>
          <w:rFonts w:ascii="Arial" w:hAnsi="Arial" w:cs="Arial"/>
          <w:color w:val="000000"/>
          <w:sz w:val="28"/>
          <w:szCs w:val="28"/>
        </w:rPr>
        <w:t>Не замужем</w:t>
      </w:r>
    </w:p>
    <w:p w:rsidR="00C60F74" w:rsidRPr="00C60F74" w:rsidRDefault="00C60F74" w:rsidP="00C60F74">
      <w:pPr>
        <w:pStyle w:val="3"/>
        <w:spacing w:before="0" w:line="240" w:lineRule="auto"/>
        <w:contextualSpacing/>
        <w:rPr>
          <w:rFonts w:ascii="Arial" w:hAnsi="Arial" w:cs="Arial"/>
          <w:b w:val="0"/>
          <w:bCs w:val="0"/>
          <w:color w:val="252525"/>
          <w:sz w:val="28"/>
          <w:lang w:eastAsia="ru-RU"/>
        </w:rPr>
      </w:pPr>
      <w:r w:rsidRPr="00C60F74">
        <w:rPr>
          <w:rFonts w:ascii="Arial" w:hAnsi="Arial" w:cs="Arial"/>
          <w:b w:val="0"/>
          <w:bCs w:val="0"/>
          <w:color w:val="252525"/>
          <w:sz w:val="28"/>
        </w:rPr>
        <w:t>Работа и общественная деятельность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t>Возглавила Федеральное государственное бюджетное учреждение «Роспатриотцентр» и стала главным организатором федеральных молодежных образовательных форумов: «Территория смыслов на Клязьме», «Таврида на Бакальской косе», «Итуруп», «Балтийский Артек», «Евразия»;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t>с 2016 года отвечала за организацию проекта по вовлечению и поддержке молодых деятелей культуры и представителей креативных индустрий «Таврида» (Форум, Фестиваль «Таврида-АРТ», Университет креативных индустрий);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t>в 2017 году возглавляла Дирекцию Всемирного фестиваля молодежи и студентов;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t>в 2018 году была руководителем организационного департамента в Избирательном штабе кандидата в Президенты РФ В.В. Путина;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lastRenderedPageBreak/>
        <w:t>в 2020 году в период пандемии являлась координатором гражданского проекта «МЫ ВМЕСТЕ», занималась созданием и организацией проекта «Большая Перемена», объединившего более 1 миллиона детей по всей стране;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t>Член Совета при Президенте Российской Федерации по реализации государственной политики в сфере защиты семьи и детей;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t>возглавляла департамент молодежной политики и добровольческих инициатив Управления Президента Российской Федерации по общественным проектам;</w:t>
      </w:r>
    </w:p>
    <w:p w:rsidR="00C60F74" w:rsidRPr="00C60F74" w:rsidRDefault="00C60F74" w:rsidP="00C60F74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hAnsi="Arial" w:cs="Arial"/>
          <w:color w:val="252525"/>
          <w:sz w:val="28"/>
        </w:rPr>
      </w:pPr>
      <w:r w:rsidRPr="00C60F74">
        <w:rPr>
          <w:rFonts w:ascii="Arial" w:hAnsi="Arial" w:cs="Arial"/>
          <w:color w:val="252525"/>
          <w:sz w:val="28"/>
        </w:rPr>
        <w:t>с 17.05.2021 года по н.вр. — Руководитель Федерального агентства по делам молодежи.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  <w:bdr w:val="single" w:sz="6" w:space="18" w:color="DCDCDC" w:frame="1"/>
        </w:rPr>
      </w:pP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"https://fadm.gov.ru/agency/structure/?ELEMENT_ID=733"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Дамир Ильдусович Фаттахов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Заместитель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FF"/>
          <w:sz w:val="28"/>
          <w:bdr w:val="single" w:sz="6" w:space="18" w:color="DCDCDC" w:frame="1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drawing>
          <wp:inline distT="0" distB="0" distL="0" distR="0">
            <wp:extent cx="1992379" cy="1992379"/>
            <wp:effectExtent l="0" t="0" r="0" b="0"/>
            <wp:docPr id="10" name="Рисунок 10" descr="Дамир Ильдусович Фаттахов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амир Ильдусович Фаттахов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10" cy="19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"https://fadm.gov.ru/agency/structure/?ELEMENT_ID=612"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lastRenderedPageBreak/>
        <w:t>Павел Владимирович Абрамов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Заместитель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FF"/>
          <w:sz w:val="28"/>
          <w:bdr w:val="single" w:sz="6" w:space="18" w:color="DCDCDC" w:frame="1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drawing>
          <wp:inline distT="0" distB="0" distL="0" distR="0">
            <wp:extent cx="2066614" cy="2062025"/>
            <wp:effectExtent l="0" t="0" r="0" b="0"/>
            <wp:docPr id="9" name="Рисунок 9" descr="Павел Владимирович Абрамов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вел Владимирович Абрамов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28" cy="20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"https://fadm.gov.ru/agency/structure/?ELEMENT_ID=732"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Денис Валерьевич Аширов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Заместитель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FF"/>
          <w:sz w:val="28"/>
          <w:bdr w:val="single" w:sz="6" w:space="18" w:color="DCDCDC" w:frame="1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lastRenderedPageBreak/>
        <w:drawing>
          <wp:inline distT="0" distB="0" distL="0" distR="0">
            <wp:extent cx="2104882" cy="2104882"/>
            <wp:effectExtent l="0" t="0" r="0" b="0"/>
            <wp:docPr id="8" name="Рисунок 8" descr="Денис Валерьевич Аширо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ис Валерьевич Аширов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80" cy="2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"https://fadm.gov.ru/agency/structure/?ELEMENT_ID=735"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Егор Васильевич Литвиненко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Советник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FF"/>
          <w:sz w:val="28"/>
          <w:bdr w:val="single" w:sz="6" w:space="18" w:color="DCDCDC" w:frame="1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lastRenderedPageBreak/>
        <w:drawing>
          <wp:inline distT="0" distB="0" distL="0" distR="0">
            <wp:extent cx="2279363" cy="2276631"/>
            <wp:effectExtent l="0" t="0" r="0" b="0"/>
            <wp:docPr id="7" name="Рисунок 7" descr="Егор Васильевич Литвиненк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гор Васильевич Литвиненк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31" cy="22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"https://fadm.gov.ru/agency/structure/?ELEMENT_ID=737"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Антон Андреевич Пашков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Советник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FF"/>
          <w:sz w:val="28"/>
          <w:bdr w:val="single" w:sz="6" w:space="18" w:color="DCDCDC" w:frame="1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lastRenderedPageBreak/>
        <w:drawing>
          <wp:inline distT="0" distB="0" distL="0" distR="0">
            <wp:extent cx="2398228" cy="2398228"/>
            <wp:effectExtent l="0" t="0" r="0" b="0"/>
            <wp:docPr id="6" name="Рисунок 6" descr="Антон Андреевич Пашков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тон Андреевич Пашков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63" cy="240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"https://fadm.gov.ru/agency/structure/?ELEMENT_ID=29599"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Олег Александрович Макаров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Советник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FF"/>
          <w:sz w:val="28"/>
          <w:bdr w:val="single" w:sz="6" w:space="18" w:color="DCDCDC" w:frame="1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drawing>
          <wp:inline distT="0" distB="0" distL="0" distR="0">
            <wp:extent cx="1897811" cy="1264736"/>
            <wp:effectExtent l="0" t="0" r="0" b="0"/>
            <wp:docPr id="5" name="Рисунок 5" descr="Олег Александрович Макаров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лег Александрович Макаров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60" cy="127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"https://fadm.gov.ru/agency/structure/?ELEMENT_ID=33773"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lastRenderedPageBreak/>
        <w:t>Екатерина Евгеньевна Соколова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Советник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"https://fadm.gov.ru/agency/structure/?ELEMENT_ID=29600"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Кирилл Михайлович Литвинов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Помощник руководителя</w:t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FF"/>
          <w:sz w:val="28"/>
          <w:bdr w:val="single" w:sz="6" w:space="18" w:color="DCDCDC" w:frame="1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drawing>
          <wp:inline distT="0" distB="0" distL="0" distR="0">
            <wp:extent cx="1768511" cy="1768511"/>
            <wp:effectExtent l="0" t="0" r="0" b="0"/>
            <wp:docPr id="3" name="Рисунок 3" descr="Кирилл Михайлович Литвин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ирилл Михайлович Литвин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10" cy="17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"https://fadm.gov.ru/agency/structure/?ELEMENT_ID=736"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Мадлен Владимировна Батурина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Советник на общественных началах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Fonts w:ascii="Arial" w:hAnsi="Arial" w:cs="Arial"/>
          <w:color w:val="000000"/>
          <w:sz w:val="28"/>
        </w:rPr>
        <w:lastRenderedPageBreak/>
        <w:fldChar w:fldCharType="end"/>
      </w:r>
      <w:r w:rsidRPr="00C60F74">
        <w:rPr>
          <w:rFonts w:ascii="Arial" w:hAnsi="Arial" w:cs="Arial"/>
          <w:color w:val="000000"/>
          <w:sz w:val="28"/>
        </w:rPr>
        <w:fldChar w:fldCharType="begin"/>
      </w:r>
      <w:r w:rsidRPr="00C60F74">
        <w:rPr>
          <w:rFonts w:ascii="Arial" w:hAnsi="Arial" w:cs="Arial"/>
          <w:color w:val="000000"/>
          <w:sz w:val="28"/>
        </w:rPr>
        <w:instrText xml:space="preserve"> HYPERLINK "https://fadm.gov.ru/agency/structure/?ELEMENT_ID=31008" </w:instrText>
      </w:r>
      <w:r w:rsidRPr="00C60F74">
        <w:rPr>
          <w:rFonts w:ascii="Arial" w:hAnsi="Arial" w:cs="Arial"/>
          <w:color w:val="000000"/>
          <w:sz w:val="28"/>
        </w:rPr>
        <w:fldChar w:fldCharType="separate"/>
      </w:r>
    </w:p>
    <w:p w:rsidR="00816940" w:rsidRPr="00C60F74" w:rsidRDefault="00816940" w:rsidP="00C60F74">
      <w:pPr>
        <w:pStyle w:val="3"/>
        <w:spacing w:before="0" w:line="240" w:lineRule="auto"/>
        <w:contextualSpacing/>
        <w:rPr>
          <w:b w:val="0"/>
          <w:bCs w:val="0"/>
          <w:sz w:val="28"/>
        </w:rPr>
      </w:pPr>
      <w:r w:rsidRPr="00C60F74">
        <w:rPr>
          <w:rFonts w:ascii="Arial" w:hAnsi="Arial" w:cs="Arial"/>
          <w:b w:val="0"/>
          <w:bCs w:val="0"/>
          <w:color w:val="0000FF"/>
          <w:sz w:val="28"/>
          <w:bdr w:val="single" w:sz="6" w:space="18" w:color="DCDCDC" w:frame="1"/>
        </w:rPr>
        <w:t>Антон Робертович Тицкий</w:t>
      </w:r>
    </w:p>
    <w:p w:rsidR="00816940" w:rsidRPr="00C60F74" w:rsidRDefault="00816940" w:rsidP="00C60F74">
      <w:pPr>
        <w:spacing w:after="0" w:line="240" w:lineRule="auto"/>
        <w:contextualSpacing/>
        <w:rPr>
          <w:rStyle w:val="a5"/>
          <w:sz w:val="28"/>
          <w:u w:val="none"/>
        </w:rPr>
      </w:pPr>
      <w:r w:rsidRPr="00C60F74">
        <w:rPr>
          <w:rStyle w:val="management-itemsubtitle"/>
          <w:rFonts w:ascii="Arial" w:hAnsi="Arial" w:cs="Arial"/>
          <w:color w:val="0000FF"/>
          <w:sz w:val="28"/>
          <w:bdr w:val="single" w:sz="6" w:space="18" w:color="DCDCDC" w:frame="1"/>
        </w:rPr>
        <w:t>Советник на общественных началах</w:t>
      </w:r>
    </w:p>
    <w:p w:rsidR="00816940" w:rsidRPr="00C60F74" w:rsidRDefault="00816940" w:rsidP="00C60F74">
      <w:pPr>
        <w:spacing w:after="0" w:line="240" w:lineRule="auto"/>
        <w:contextualSpacing/>
        <w:rPr>
          <w:sz w:val="28"/>
        </w:rPr>
      </w:pPr>
      <w:r w:rsidRPr="00C60F74">
        <w:rPr>
          <w:rFonts w:ascii="Arial" w:hAnsi="Arial" w:cs="Arial"/>
          <w:noProof/>
          <w:color w:val="0000FF"/>
          <w:sz w:val="28"/>
          <w:bdr w:val="single" w:sz="6" w:space="18" w:color="DCDCDC" w:frame="1"/>
          <w:lang w:eastAsia="ru-RU"/>
        </w:rPr>
        <w:drawing>
          <wp:inline distT="0" distB="0" distL="0" distR="0">
            <wp:extent cx="2061534" cy="2061534"/>
            <wp:effectExtent l="0" t="0" r="0" b="0"/>
            <wp:docPr id="1" name="Рисунок 1" descr="Антон Робертович Тицкий 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тон Робертович Тицкий 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61" cy="20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40" w:rsidRPr="00C60F74" w:rsidRDefault="00816940" w:rsidP="00C60F74">
      <w:pPr>
        <w:spacing w:after="0" w:line="240" w:lineRule="auto"/>
        <w:contextualSpacing/>
        <w:rPr>
          <w:rFonts w:ascii="Arial" w:hAnsi="Arial" w:cs="Arial"/>
          <w:color w:val="000000"/>
          <w:sz w:val="28"/>
        </w:rPr>
      </w:pPr>
      <w:r w:rsidRPr="00C60F74">
        <w:rPr>
          <w:rFonts w:ascii="Arial" w:hAnsi="Arial" w:cs="Arial"/>
          <w:color w:val="000000"/>
          <w:sz w:val="28"/>
        </w:rPr>
        <w:fldChar w:fldCharType="end"/>
      </w:r>
    </w:p>
    <w:p w:rsidR="00C60F74" w:rsidRDefault="00C60F74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0000"/>
          <w:sz w:val="28"/>
        </w:rPr>
      </w:pPr>
      <w:r>
        <w:rPr>
          <w:rFonts w:ascii="Arial" w:hAnsi="Arial" w:cs="Arial"/>
          <w:b/>
          <w:bCs/>
          <w:color w:val="000000"/>
          <w:sz w:val="28"/>
        </w:rPr>
        <w:br w:type="page"/>
      </w:r>
    </w:p>
    <w:p w:rsidR="00816940" w:rsidRDefault="00816940" w:rsidP="00C60F74">
      <w:pPr>
        <w:pStyle w:val="4"/>
        <w:spacing w:before="0" w:line="240" w:lineRule="auto"/>
        <w:contextualSpacing/>
        <w:rPr>
          <w:rFonts w:ascii="Arial" w:hAnsi="Arial" w:cs="Arial"/>
          <w:b/>
          <w:bCs/>
          <w:color w:val="000000"/>
          <w:sz w:val="28"/>
        </w:rPr>
      </w:pPr>
      <w:r w:rsidRPr="00C60F74">
        <w:rPr>
          <w:rFonts w:ascii="Arial" w:hAnsi="Arial" w:cs="Arial"/>
          <w:b/>
          <w:bCs/>
          <w:color w:val="000000"/>
          <w:sz w:val="28"/>
        </w:rPr>
        <w:lastRenderedPageBreak/>
        <w:t>Управления и отделы</w:t>
      </w:r>
    </w:p>
    <w:p w:rsidR="00B0063C" w:rsidRPr="00B0063C" w:rsidRDefault="00B0063C" w:rsidP="00B0063C"/>
    <w:p w:rsidR="00B0063C" w:rsidRDefault="00B0063C" w:rsidP="00B0063C">
      <w:pPr>
        <w:pStyle w:val="structurecontrol-title"/>
        <w:spacing w:before="0" w:beforeAutospacing="0" w:after="0" w:afterAutospacing="0" w:line="420" w:lineRule="atLeast"/>
        <w:rPr>
          <w:rFonts w:ascii="Arial" w:hAnsi="Arial" w:cs="Arial"/>
          <w:color w:val="252525"/>
          <w:sz w:val="36"/>
          <w:szCs w:val="36"/>
        </w:rPr>
      </w:pPr>
      <w:r>
        <w:rPr>
          <w:rFonts w:ascii="Arial" w:hAnsi="Arial" w:cs="Arial"/>
          <w:color w:val="252525"/>
          <w:sz w:val="36"/>
          <w:szCs w:val="36"/>
        </w:rPr>
        <w:t>Управление делами, государственной службы и правового обеспечения</w:t>
      </w:r>
    </w:p>
    <w:p w:rsidR="00B0063C" w:rsidRDefault="00B0063C" w:rsidP="00B0063C">
      <w:pPr>
        <w:pStyle w:val="accordion-itemtitle"/>
        <w:spacing w:before="0" w:beforeAutospacing="0" w:after="0" w:afterAutospacing="0" w:line="285" w:lineRule="atLeast"/>
        <w:rPr>
          <w:rFonts w:ascii="Arial" w:hAnsi="Arial" w:cs="Arial"/>
          <w:color w:val="535353"/>
        </w:rPr>
      </w:pPr>
      <w:r>
        <w:rPr>
          <w:rFonts w:ascii="Arial" w:hAnsi="Arial" w:cs="Arial"/>
          <w:color w:val="535353"/>
        </w:rPr>
        <w:t>Руководство</w:t>
      </w:r>
    </w:p>
    <w:p w:rsidR="00B0063C" w:rsidRDefault="00B0063C" w:rsidP="00B0063C">
      <w:pPr>
        <w:spacing w:after="480"/>
        <w:rPr>
          <w:rStyle w:val="a5"/>
          <w:sz w:val="15"/>
          <w:szCs w:val="15"/>
          <w:u w:val="none"/>
          <w:bdr w:val="single" w:sz="6" w:space="18" w:color="DCDCDC" w:frame="1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"https://fadm.gov.ru/agency/structure/?ELEMENT_ID=744"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B0063C" w:rsidRDefault="00B0063C" w:rsidP="00B0063C">
      <w:pPr>
        <w:pStyle w:val="3"/>
        <w:spacing w:before="0" w:after="240" w:line="420" w:lineRule="atLeast"/>
        <w:rPr>
          <w:b w:val="0"/>
          <w:bCs w:val="0"/>
          <w:sz w:val="36"/>
          <w:szCs w:val="36"/>
        </w:rPr>
      </w:pPr>
      <w:r>
        <w:rPr>
          <w:rFonts w:ascii="Arial" w:hAnsi="Arial" w:cs="Arial"/>
          <w:b w:val="0"/>
          <w:bCs w:val="0"/>
          <w:color w:val="0000FF"/>
          <w:sz w:val="36"/>
          <w:szCs w:val="36"/>
          <w:bdr w:val="single" w:sz="6" w:space="18" w:color="DCDCDC" w:frame="1"/>
        </w:rPr>
        <w:t>Максим Игоревич Самошест</w:t>
      </w:r>
    </w:p>
    <w:p w:rsidR="00B0063C" w:rsidRDefault="00B0063C" w:rsidP="00B0063C">
      <w:pPr>
        <w:rPr>
          <w:rStyle w:val="a5"/>
          <w:sz w:val="15"/>
          <w:szCs w:val="15"/>
          <w:u w:val="none"/>
        </w:rPr>
      </w:pPr>
      <w:r>
        <w:rPr>
          <w:rStyle w:val="management-itemsubtitle"/>
          <w:rFonts w:ascii="Arial" w:hAnsi="Arial" w:cs="Arial"/>
          <w:color w:val="0000FF"/>
          <w:bdr w:val="single" w:sz="6" w:space="18" w:color="DCDCDC" w:frame="1"/>
        </w:rPr>
        <w:t>Начальник Управления</w:t>
      </w:r>
    </w:p>
    <w:p w:rsidR="00B0063C" w:rsidRDefault="00B0063C" w:rsidP="00B0063C">
      <w:pPr>
        <w:rPr>
          <w:rFonts w:ascii="Arial" w:hAnsi="Arial" w:cs="Arial"/>
          <w:color w:val="0000FF"/>
          <w:sz w:val="15"/>
          <w:szCs w:val="15"/>
          <w:bdr w:val="single" w:sz="6" w:space="18" w:color="DCDCDC" w:frame="1"/>
        </w:rPr>
      </w:pPr>
      <w:r>
        <w:rPr>
          <w:rFonts w:ascii="Arial" w:hAnsi="Arial" w:cs="Arial"/>
          <w:noProof/>
          <w:color w:val="0000FF"/>
          <w:sz w:val="15"/>
          <w:szCs w:val="15"/>
          <w:bdr w:val="single" w:sz="6" w:space="18" w:color="DCDCDC" w:frame="1"/>
          <w:lang w:eastAsia="ru-RU"/>
        </w:rPr>
        <w:drawing>
          <wp:inline distT="0" distB="0" distL="0" distR="0">
            <wp:extent cx="1983429" cy="1983429"/>
            <wp:effectExtent l="0" t="0" r="0" b="0"/>
            <wp:docPr id="14" name="Рисунок 14" descr="Максим Игоревич Самошес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ксим Игоревич Самошес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88" cy="199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3C" w:rsidRDefault="00B0063C" w:rsidP="00B0063C">
      <w:pPr>
        <w:spacing w:after="480"/>
        <w:rPr>
          <w:rStyle w:val="a5"/>
          <w:u w:val="none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"https://fadm.gov.ru/agency/structure/?ELEMENT_ID=752"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B0063C" w:rsidRDefault="00B0063C" w:rsidP="00B0063C">
      <w:pPr>
        <w:pStyle w:val="3"/>
        <w:spacing w:before="0" w:after="240" w:line="420" w:lineRule="atLeast"/>
        <w:rPr>
          <w:b w:val="0"/>
          <w:bCs w:val="0"/>
          <w:sz w:val="36"/>
          <w:szCs w:val="36"/>
        </w:rPr>
      </w:pPr>
      <w:r>
        <w:rPr>
          <w:rFonts w:ascii="Arial" w:hAnsi="Arial" w:cs="Arial"/>
          <w:b w:val="0"/>
          <w:bCs w:val="0"/>
          <w:color w:val="0000FF"/>
          <w:sz w:val="36"/>
          <w:szCs w:val="36"/>
        </w:rPr>
        <w:lastRenderedPageBreak/>
        <w:t>Юлия Викторовна Наумова</w:t>
      </w:r>
    </w:p>
    <w:p w:rsidR="00B0063C" w:rsidRDefault="00B0063C" w:rsidP="00B0063C">
      <w:pPr>
        <w:rPr>
          <w:rStyle w:val="a5"/>
          <w:sz w:val="15"/>
          <w:szCs w:val="15"/>
          <w:u w:val="none"/>
        </w:rPr>
      </w:pPr>
      <w:r>
        <w:rPr>
          <w:rStyle w:val="management-itemsubtitle"/>
          <w:rFonts w:ascii="Arial" w:hAnsi="Arial" w:cs="Arial"/>
          <w:color w:val="0000FF"/>
        </w:rPr>
        <w:t>Заместитель начальника Управления</w:t>
      </w:r>
    </w:p>
    <w:p w:rsidR="00B0063C" w:rsidRDefault="00B0063C" w:rsidP="00B0063C">
      <w:pPr>
        <w:rPr>
          <w:rFonts w:ascii="Arial" w:hAnsi="Arial" w:cs="Arial"/>
          <w:color w:val="0000FF"/>
          <w:sz w:val="15"/>
          <w:szCs w:val="15"/>
        </w:rPr>
      </w:pPr>
      <w:r>
        <w:rPr>
          <w:rFonts w:ascii="Arial" w:hAnsi="Arial" w:cs="Arial"/>
          <w:noProof/>
          <w:color w:val="0000FF"/>
          <w:sz w:val="15"/>
          <w:szCs w:val="15"/>
          <w:lang w:eastAsia="ru-RU"/>
        </w:rPr>
        <w:drawing>
          <wp:inline distT="0" distB="0" distL="0" distR="0">
            <wp:extent cx="2596635" cy="2596635"/>
            <wp:effectExtent l="0" t="0" r="0" b="0"/>
            <wp:docPr id="13" name="Рисунок 13" descr="Юлия Викторовна Наумов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Юлия Викторовна Наумов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50" cy="2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3C" w:rsidRDefault="00B0063C" w:rsidP="00B0063C">
      <w:pPr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:rsidR="00243221" w:rsidRDefault="00243221" w:rsidP="00C60F74">
      <w:pPr>
        <w:spacing w:after="0" w:line="240" w:lineRule="auto"/>
        <w:contextualSpacing/>
        <w:rPr>
          <w:sz w:val="28"/>
        </w:rPr>
      </w:pPr>
    </w:p>
    <w:p w:rsidR="00B0063C" w:rsidRDefault="00E713F8" w:rsidP="00C60F74">
      <w:pPr>
        <w:spacing w:after="0" w:line="240" w:lineRule="auto"/>
        <w:contextualSpacing/>
        <w:rPr>
          <w:sz w:val="28"/>
        </w:rPr>
      </w:pPr>
      <w:r w:rsidRPr="00E713F8">
        <w:rPr>
          <w:sz w:val="28"/>
        </w:rPr>
        <w:lastRenderedPageBreak/>
        <w:drawing>
          <wp:inline distT="0" distB="0" distL="0" distR="0" wp14:anchorId="114DB272" wp14:editId="390BDF43">
            <wp:extent cx="9972040" cy="5375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F8" w:rsidRDefault="00E713F8" w:rsidP="00C60F74">
      <w:pPr>
        <w:spacing w:after="0" w:line="240" w:lineRule="auto"/>
        <w:contextualSpacing/>
        <w:rPr>
          <w:sz w:val="28"/>
        </w:rPr>
      </w:pPr>
      <w:r w:rsidRPr="00E713F8">
        <w:rPr>
          <w:sz w:val="28"/>
        </w:rPr>
        <w:lastRenderedPageBreak/>
        <w:drawing>
          <wp:inline distT="0" distB="0" distL="0" distR="0" wp14:anchorId="2BD39E86" wp14:editId="603B8F48">
            <wp:extent cx="9972040" cy="42462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F8" w:rsidRDefault="00F33275" w:rsidP="00C60F74">
      <w:pPr>
        <w:spacing w:after="0" w:line="240" w:lineRule="auto"/>
        <w:contextualSpacing/>
        <w:rPr>
          <w:sz w:val="28"/>
        </w:rPr>
      </w:pPr>
      <w:r w:rsidRPr="00F33275">
        <w:rPr>
          <w:sz w:val="28"/>
        </w:rPr>
        <w:lastRenderedPageBreak/>
        <w:drawing>
          <wp:inline distT="0" distB="0" distL="0" distR="0" wp14:anchorId="20FA75F9" wp14:editId="6570CEBD">
            <wp:extent cx="9972040" cy="4835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75" w:rsidRDefault="00F33275" w:rsidP="00C60F74">
      <w:pPr>
        <w:spacing w:after="0" w:line="240" w:lineRule="auto"/>
        <w:contextualSpacing/>
        <w:rPr>
          <w:sz w:val="28"/>
        </w:rPr>
      </w:pPr>
      <w:r w:rsidRPr="00F33275">
        <w:rPr>
          <w:sz w:val="28"/>
        </w:rPr>
        <w:lastRenderedPageBreak/>
        <w:drawing>
          <wp:inline distT="0" distB="0" distL="0" distR="0" wp14:anchorId="4CE9D930" wp14:editId="42C2066D">
            <wp:extent cx="9972040" cy="41636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75" w:rsidRDefault="007D6AF4" w:rsidP="00C60F74">
      <w:pPr>
        <w:spacing w:after="0" w:line="240" w:lineRule="auto"/>
        <w:contextualSpacing/>
        <w:rPr>
          <w:sz w:val="28"/>
        </w:rPr>
      </w:pPr>
      <w:r w:rsidRPr="007D6AF4">
        <w:rPr>
          <w:sz w:val="28"/>
        </w:rPr>
        <w:lastRenderedPageBreak/>
        <w:drawing>
          <wp:inline distT="0" distB="0" distL="0" distR="0" wp14:anchorId="64E91A1E" wp14:editId="3F6F01DC">
            <wp:extent cx="9972040" cy="49187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F4" w:rsidRDefault="007D6AF4" w:rsidP="00C60F74">
      <w:pPr>
        <w:spacing w:after="0" w:line="240" w:lineRule="auto"/>
        <w:contextualSpacing/>
        <w:rPr>
          <w:sz w:val="28"/>
        </w:rPr>
      </w:pPr>
      <w:r w:rsidRPr="007D6AF4">
        <w:rPr>
          <w:sz w:val="28"/>
        </w:rPr>
        <w:lastRenderedPageBreak/>
        <w:drawing>
          <wp:inline distT="0" distB="0" distL="0" distR="0" wp14:anchorId="6EF25822" wp14:editId="0A440A4C">
            <wp:extent cx="9972040" cy="42576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F4" w:rsidRDefault="004A4572" w:rsidP="00C60F74">
      <w:pPr>
        <w:spacing w:after="0" w:line="240" w:lineRule="auto"/>
        <w:contextualSpacing/>
        <w:rPr>
          <w:sz w:val="28"/>
        </w:rPr>
      </w:pPr>
      <w:r w:rsidRPr="004A4572">
        <w:rPr>
          <w:sz w:val="28"/>
        </w:rPr>
        <w:lastRenderedPageBreak/>
        <w:drawing>
          <wp:inline distT="0" distB="0" distL="0" distR="0" wp14:anchorId="084FECD8" wp14:editId="54F7A42A">
            <wp:extent cx="9972040" cy="58375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72" w:rsidRDefault="00612F1A" w:rsidP="00C60F74">
      <w:pPr>
        <w:spacing w:after="0" w:line="240" w:lineRule="auto"/>
        <w:contextualSpacing/>
        <w:rPr>
          <w:sz w:val="28"/>
        </w:rPr>
      </w:pPr>
      <w:r w:rsidRPr="00612F1A">
        <w:rPr>
          <w:sz w:val="28"/>
        </w:rPr>
        <w:lastRenderedPageBreak/>
        <w:drawing>
          <wp:inline distT="0" distB="0" distL="0" distR="0" wp14:anchorId="3D8C817F" wp14:editId="45E88DBB">
            <wp:extent cx="9972040" cy="45046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1A" w:rsidRDefault="009252AF" w:rsidP="00C60F74">
      <w:pPr>
        <w:spacing w:after="0" w:line="240" w:lineRule="auto"/>
        <w:contextualSpacing/>
        <w:rPr>
          <w:sz w:val="28"/>
        </w:rPr>
      </w:pPr>
      <w:r w:rsidRPr="009252AF">
        <w:rPr>
          <w:sz w:val="28"/>
        </w:rPr>
        <w:lastRenderedPageBreak/>
        <w:drawing>
          <wp:inline distT="0" distB="0" distL="0" distR="0" wp14:anchorId="6F7E34AA" wp14:editId="4B97D860">
            <wp:extent cx="9972040" cy="51219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AF" w:rsidRDefault="009252AF" w:rsidP="00C60F74">
      <w:pPr>
        <w:spacing w:after="0" w:line="240" w:lineRule="auto"/>
        <w:contextualSpacing/>
        <w:rPr>
          <w:sz w:val="28"/>
        </w:rPr>
      </w:pPr>
      <w:r w:rsidRPr="009252AF">
        <w:rPr>
          <w:sz w:val="28"/>
        </w:rPr>
        <w:lastRenderedPageBreak/>
        <w:drawing>
          <wp:inline distT="0" distB="0" distL="0" distR="0" wp14:anchorId="2C9B04E4" wp14:editId="4F4188CD">
            <wp:extent cx="9972040" cy="4257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AF" w:rsidRDefault="00290649" w:rsidP="00C60F74">
      <w:pPr>
        <w:spacing w:after="0" w:line="240" w:lineRule="auto"/>
        <w:contextualSpacing/>
        <w:rPr>
          <w:sz w:val="28"/>
        </w:rPr>
      </w:pPr>
      <w:r w:rsidRPr="00290649">
        <w:rPr>
          <w:sz w:val="28"/>
        </w:rPr>
        <w:lastRenderedPageBreak/>
        <w:drawing>
          <wp:inline distT="0" distB="0" distL="0" distR="0" wp14:anchorId="57FAC825" wp14:editId="544F1DC6">
            <wp:extent cx="9972040" cy="4787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649" w:rsidRDefault="00290649" w:rsidP="00C60F74">
      <w:pPr>
        <w:spacing w:after="0" w:line="240" w:lineRule="auto"/>
        <w:contextualSpacing/>
        <w:rPr>
          <w:sz w:val="28"/>
        </w:rPr>
      </w:pPr>
      <w:r w:rsidRPr="00290649">
        <w:rPr>
          <w:sz w:val="28"/>
        </w:rPr>
        <w:lastRenderedPageBreak/>
        <w:drawing>
          <wp:inline distT="0" distB="0" distL="0" distR="0" wp14:anchorId="5C30A415" wp14:editId="1B332FB7">
            <wp:extent cx="9972040" cy="42252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649" w:rsidRDefault="00BA227B" w:rsidP="00C60F74">
      <w:pPr>
        <w:spacing w:after="0" w:line="240" w:lineRule="auto"/>
        <w:contextualSpacing/>
        <w:rPr>
          <w:sz w:val="28"/>
        </w:rPr>
      </w:pPr>
      <w:r w:rsidRPr="00BA227B">
        <w:rPr>
          <w:sz w:val="28"/>
        </w:rPr>
        <w:lastRenderedPageBreak/>
        <w:drawing>
          <wp:inline distT="0" distB="0" distL="0" distR="0" wp14:anchorId="0594784D" wp14:editId="536A5B68">
            <wp:extent cx="9972040" cy="49174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7B" w:rsidRDefault="00411952" w:rsidP="00C60F74">
      <w:pPr>
        <w:spacing w:after="0" w:line="240" w:lineRule="auto"/>
        <w:contextualSpacing/>
        <w:rPr>
          <w:sz w:val="28"/>
        </w:rPr>
      </w:pPr>
      <w:r w:rsidRPr="00411952">
        <w:rPr>
          <w:sz w:val="28"/>
        </w:rPr>
        <w:lastRenderedPageBreak/>
        <w:drawing>
          <wp:inline distT="0" distB="0" distL="0" distR="0" wp14:anchorId="2F12AB85" wp14:editId="5BFA8C3F">
            <wp:extent cx="9972040" cy="53447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52" w:rsidRDefault="00E267DD" w:rsidP="00C60F74">
      <w:pPr>
        <w:spacing w:after="0" w:line="240" w:lineRule="auto"/>
        <w:contextualSpacing/>
        <w:rPr>
          <w:sz w:val="28"/>
        </w:rPr>
      </w:pPr>
      <w:r w:rsidRPr="00E267DD">
        <w:rPr>
          <w:sz w:val="28"/>
        </w:rPr>
        <w:lastRenderedPageBreak/>
        <w:drawing>
          <wp:inline distT="0" distB="0" distL="0" distR="0" wp14:anchorId="24A3784A" wp14:editId="1950EF81">
            <wp:extent cx="9972040" cy="58534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DD" w:rsidRDefault="00002AB1" w:rsidP="00C60F74">
      <w:pPr>
        <w:spacing w:after="0" w:line="240" w:lineRule="auto"/>
        <w:contextualSpacing/>
        <w:rPr>
          <w:sz w:val="28"/>
        </w:rPr>
      </w:pPr>
      <w:r w:rsidRPr="00002AB1">
        <w:rPr>
          <w:sz w:val="28"/>
        </w:rPr>
        <w:lastRenderedPageBreak/>
        <w:drawing>
          <wp:inline distT="0" distB="0" distL="0" distR="0" wp14:anchorId="577FF395" wp14:editId="6B0F5B06">
            <wp:extent cx="9972040" cy="51447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AB1" w:rsidRDefault="002349B9" w:rsidP="00C60F74">
      <w:pPr>
        <w:spacing w:after="0" w:line="240" w:lineRule="auto"/>
        <w:contextualSpacing/>
        <w:rPr>
          <w:sz w:val="28"/>
        </w:rPr>
      </w:pPr>
      <w:r w:rsidRPr="002349B9">
        <w:rPr>
          <w:sz w:val="28"/>
        </w:rPr>
        <w:lastRenderedPageBreak/>
        <w:drawing>
          <wp:inline distT="0" distB="0" distL="0" distR="0" wp14:anchorId="1B408A25" wp14:editId="4DF0099F">
            <wp:extent cx="9972040" cy="43516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B9" w:rsidRDefault="00AD06E7" w:rsidP="00C60F74">
      <w:pPr>
        <w:spacing w:after="0" w:line="240" w:lineRule="auto"/>
        <w:contextualSpacing/>
        <w:rPr>
          <w:sz w:val="28"/>
        </w:rPr>
      </w:pPr>
      <w:r w:rsidRPr="00AD06E7">
        <w:rPr>
          <w:sz w:val="28"/>
        </w:rPr>
        <w:lastRenderedPageBreak/>
        <w:drawing>
          <wp:inline distT="0" distB="0" distL="0" distR="0" wp14:anchorId="674B48CD" wp14:editId="08C8013B">
            <wp:extent cx="9972040" cy="47948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E7" w:rsidRDefault="00E2727A" w:rsidP="00C60F74">
      <w:pPr>
        <w:spacing w:after="0" w:line="240" w:lineRule="auto"/>
        <w:contextualSpacing/>
        <w:rPr>
          <w:sz w:val="28"/>
        </w:rPr>
      </w:pPr>
      <w:r w:rsidRPr="00E2727A">
        <w:rPr>
          <w:sz w:val="28"/>
        </w:rPr>
        <w:lastRenderedPageBreak/>
        <w:drawing>
          <wp:inline distT="0" distB="0" distL="0" distR="0" wp14:anchorId="370CE7C6" wp14:editId="3F3089B2">
            <wp:extent cx="9972040" cy="41865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27A" w:rsidRDefault="001E01C2" w:rsidP="00C60F74">
      <w:pPr>
        <w:spacing w:after="0" w:line="240" w:lineRule="auto"/>
        <w:contextualSpacing/>
        <w:rPr>
          <w:sz w:val="28"/>
        </w:rPr>
      </w:pPr>
      <w:r w:rsidRPr="001E01C2">
        <w:rPr>
          <w:sz w:val="28"/>
        </w:rPr>
        <w:lastRenderedPageBreak/>
        <w:drawing>
          <wp:inline distT="0" distB="0" distL="0" distR="0" wp14:anchorId="3BCDB7F4" wp14:editId="0E49C946">
            <wp:extent cx="9972040" cy="48907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C2" w:rsidRDefault="001E01C2" w:rsidP="00C60F74">
      <w:pPr>
        <w:spacing w:after="0" w:line="240" w:lineRule="auto"/>
        <w:contextualSpacing/>
        <w:rPr>
          <w:sz w:val="28"/>
        </w:rPr>
      </w:pPr>
      <w:r w:rsidRPr="001E01C2">
        <w:rPr>
          <w:sz w:val="28"/>
        </w:rPr>
        <w:lastRenderedPageBreak/>
        <w:drawing>
          <wp:inline distT="0" distB="0" distL="0" distR="0" wp14:anchorId="5FE7F4DF" wp14:editId="49BC08A8">
            <wp:extent cx="9972040" cy="42945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C2" w:rsidRDefault="00A44E4B" w:rsidP="00C60F74">
      <w:pPr>
        <w:spacing w:after="0" w:line="240" w:lineRule="auto"/>
        <w:contextualSpacing/>
        <w:rPr>
          <w:sz w:val="28"/>
        </w:rPr>
      </w:pPr>
      <w:r w:rsidRPr="00A44E4B">
        <w:rPr>
          <w:sz w:val="28"/>
        </w:rPr>
        <w:lastRenderedPageBreak/>
        <w:drawing>
          <wp:inline distT="0" distB="0" distL="0" distR="0" wp14:anchorId="3F4DC581" wp14:editId="731CD944">
            <wp:extent cx="9972040" cy="51047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4B" w:rsidRDefault="00A44E4B" w:rsidP="00C60F74">
      <w:pPr>
        <w:spacing w:after="0" w:line="240" w:lineRule="auto"/>
        <w:contextualSpacing/>
        <w:rPr>
          <w:sz w:val="28"/>
        </w:rPr>
      </w:pPr>
      <w:r w:rsidRPr="00A44E4B">
        <w:rPr>
          <w:sz w:val="28"/>
        </w:rPr>
        <w:lastRenderedPageBreak/>
        <w:drawing>
          <wp:inline distT="0" distB="0" distL="0" distR="0" wp14:anchorId="09796F86" wp14:editId="08FEBF54">
            <wp:extent cx="9972040" cy="4203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4B" w:rsidRDefault="00FE5AF0" w:rsidP="00C60F74">
      <w:pPr>
        <w:spacing w:after="0" w:line="240" w:lineRule="auto"/>
        <w:contextualSpacing/>
        <w:rPr>
          <w:sz w:val="28"/>
        </w:rPr>
      </w:pPr>
      <w:r w:rsidRPr="00FE5AF0">
        <w:rPr>
          <w:sz w:val="28"/>
        </w:rPr>
        <w:lastRenderedPageBreak/>
        <w:drawing>
          <wp:inline distT="0" distB="0" distL="0" distR="0" wp14:anchorId="45AF5DB3" wp14:editId="3447AF05">
            <wp:extent cx="9972040" cy="48533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F0" w:rsidRDefault="00FE5AF0" w:rsidP="00C60F74">
      <w:pPr>
        <w:spacing w:after="0" w:line="240" w:lineRule="auto"/>
        <w:contextualSpacing/>
        <w:rPr>
          <w:sz w:val="28"/>
        </w:rPr>
      </w:pPr>
      <w:r w:rsidRPr="00FE5AF0">
        <w:rPr>
          <w:sz w:val="28"/>
        </w:rPr>
        <w:lastRenderedPageBreak/>
        <w:drawing>
          <wp:inline distT="0" distB="0" distL="0" distR="0" wp14:anchorId="72C84B7D" wp14:editId="6B6DE4DB">
            <wp:extent cx="9972040" cy="42291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F0" w:rsidRDefault="00F05A3D" w:rsidP="00C60F74">
      <w:pPr>
        <w:spacing w:after="0" w:line="240" w:lineRule="auto"/>
        <w:contextualSpacing/>
        <w:rPr>
          <w:sz w:val="28"/>
        </w:rPr>
      </w:pPr>
      <w:r w:rsidRPr="00F05A3D">
        <w:rPr>
          <w:sz w:val="28"/>
        </w:rPr>
        <w:lastRenderedPageBreak/>
        <w:drawing>
          <wp:inline distT="0" distB="0" distL="0" distR="0" wp14:anchorId="41DF0718" wp14:editId="2878E5E2">
            <wp:extent cx="9972040" cy="56534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A3D" w:rsidRDefault="00174D91" w:rsidP="00C60F74">
      <w:pPr>
        <w:spacing w:after="0" w:line="240" w:lineRule="auto"/>
        <w:contextualSpacing/>
        <w:rPr>
          <w:sz w:val="28"/>
        </w:rPr>
      </w:pPr>
      <w:r w:rsidRPr="00174D91">
        <w:rPr>
          <w:sz w:val="28"/>
        </w:rPr>
        <w:lastRenderedPageBreak/>
        <w:drawing>
          <wp:inline distT="0" distB="0" distL="0" distR="0" wp14:anchorId="358DB1F8" wp14:editId="5A456F97">
            <wp:extent cx="9972040" cy="52089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91" w:rsidRDefault="00D62FE5" w:rsidP="00C60F74">
      <w:pPr>
        <w:spacing w:after="0" w:line="240" w:lineRule="auto"/>
        <w:contextualSpacing/>
        <w:rPr>
          <w:sz w:val="28"/>
        </w:rPr>
      </w:pPr>
      <w:r w:rsidRPr="00D62FE5">
        <w:rPr>
          <w:sz w:val="28"/>
        </w:rPr>
        <w:lastRenderedPageBreak/>
        <w:drawing>
          <wp:inline distT="0" distB="0" distL="0" distR="0" wp14:anchorId="1A3FA375" wp14:editId="58A4C250">
            <wp:extent cx="9972040" cy="51447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E5" w:rsidRDefault="00D62FE5" w:rsidP="00C60F74">
      <w:pPr>
        <w:spacing w:after="0" w:line="240" w:lineRule="auto"/>
        <w:contextualSpacing/>
        <w:rPr>
          <w:sz w:val="28"/>
        </w:rPr>
      </w:pPr>
      <w:r w:rsidRPr="00D62FE5">
        <w:rPr>
          <w:sz w:val="28"/>
        </w:rPr>
        <w:lastRenderedPageBreak/>
        <w:drawing>
          <wp:inline distT="0" distB="0" distL="0" distR="0" wp14:anchorId="603692BA" wp14:editId="4BA1AD0F">
            <wp:extent cx="9972040" cy="42030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E5" w:rsidRDefault="00787CB3" w:rsidP="00C60F74">
      <w:pPr>
        <w:spacing w:after="0" w:line="240" w:lineRule="auto"/>
        <w:contextualSpacing/>
        <w:rPr>
          <w:sz w:val="28"/>
        </w:rPr>
      </w:pPr>
      <w:r w:rsidRPr="00787CB3">
        <w:rPr>
          <w:sz w:val="28"/>
        </w:rPr>
        <w:lastRenderedPageBreak/>
        <w:drawing>
          <wp:inline distT="0" distB="0" distL="0" distR="0" wp14:anchorId="79F0C01D" wp14:editId="6BA067A9">
            <wp:extent cx="9972040" cy="486791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B3" w:rsidRDefault="00787CB3" w:rsidP="00C60F74">
      <w:pPr>
        <w:spacing w:after="0" w:line="240" w:lineRule="auto"/>
        <w:contextualSpacing/>
        <w:rPr>
          <w:sz w:val="28"/>
        </w:rPr>
      </w:pPr>
      <w:r w:rsidRPr="00787CB3">
        <w:rPr>
          <w:sz w:val="28"/>
        </w:rPr>
        <w:lastRenderedPageBreak/>
        <w:drawing>
          <wp:inline distT="0" distB="0" distL="0" distR="0" wp14:anchorId="2FE01DE7" wp14:editId="1BCB31EA">
            <wp:extent cx="9972040" cy="44653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B3" w:rsidRPr="00C60F74" w:rsidRDefault="00457B51" w:rsidP="00C60F74">
      <w:pPr>
        <w:spacing w:after="0" w:line="240" w:lineRule="auto"/>
        <w:contextualSpacing/>
        <w:rPr>
          <w:sz w:val="28"/>
        </w:rPr>
      </w:pPr>
      <w:r w:rsidRPr="00457B51">
        <w:rPr>
          <w:sz w:val="28"/>
        </w:rPr>
        <w:lastRenderedPageBreak/>
        <w:drawing>
          <wp:inline distT="0" distB="0" distL="0" distR="0" wp14:anchorId="26E43503" wp14:editId="45524D89">
            <wp:extent cx="9972040" cy="513143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CB3" w:rsidRPr="00C60F7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20BF3"/>
    <w:multiLevelType w:val="multilevel"/>
    <w:tmpl w:val="1E30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64AD8"/>
    <w:multiLevelType w:val="multilevel"/>
    <w:tmpl w:val="0642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972A6"/>
    <w:multiLevelType w:val="multilevel"/>
    <w:tmpl w:val="15F8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17E83"/>
    <w:multiLevelType w:val="multilevel"/>
    <w:tmpl w:val="62E6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B54D3"/>
    <w:multiLevelType w:val="multilevel"/>
    <w:tmpl w:val="D5DAB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53DB7"/>
    <w:multiLevelType w:val="multilevel"/>
    <w:tmpl w:val="BE58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DB1A39"/>
    <w:multiLevelType w:val="multilevel"/>
    <w:tmpl w:val="5B38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C12316"/>
    <w:multiLevelType w:val="multilevel"/>
    <w:tmpl w:val="6542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E04466"/>
    <w:multiLevelType w:val="multilevel"/>
    <w:tmpl w:val="7B5E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24149D"/>
    <w:multiLevelType w:val="multilevel"/>
    <w:tmpl w:val="0E42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175455"/>
    <w:multiLevelType w:val="multilevel"/>
    <w:tmpl w:val="08A6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803442"/>
    <w:multiLevelType w:val="multilevel"/>
    <w:tmpl w:val="26E4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B21251"/>
    <w:multiLevelType w:val="multilevel"/>
    <w:tmpl w:val="D2A4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4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2"/>
  </w:num>
  <w:num w:numId="10">
    <w:abstractNumId w:val="7"/>
  </w:num>
  <w:num w:numId="11">
    <w:abstractNumId w:val="1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2AB1"/>
    <w:rsid w:val="0004302E"/>
    <w:rsid w:val="00091401"/>
    <w:rsid w:val="001710E1"/>
    <w:rsid w:val="00174D91"/>
    <w:rsid w:val="001C34A2"/>
    <w:rsid w:val="001E01C2"/>
    <w:rsid w:val="002349B9"/>
    <w:rsid w:val="00243221"/>
    <w:rsid w:val="0025133F"/>
    <w:rsid w:val="00290649"/>
    <w:rsid w:val="0033018F"/>
    <w:rsid w:val="003D090D"/>
    <w:rsid w:val="00411952"/>
    <w:rsid w:val="0044446C"/>
    <w:rsid w:val="00457B51"/>
    <w:rsid w:val="004A4572"/>
    <w:rsid w:val="004E4A62"/>
    <w:rsid w:val="00553AA0"/>
    <w:rsid w:val="00595A02"/>
    <w:rsid w:val="00612F1A"/>
    <w:rsid w:val="00727EB8"/>
    <w:rsid w:val="00765429"/>
    <w:rsid w:val="00777841"/>
    <w:rsid w:val="00787CB3"/>
    <w:rsid w:val="007D3491"/>
    <w:rsid w:val="007D6AF4"/>
    <w:rsid w:val="00807380"/>
    <w:rsid w:val="00816940"/>
    <w:rsid w:val="008C09C5"/>
    <w:rsid w:val="009252AF"/>
    <w:rsid w:val="0097184D"/>
    <w:rsid w:val="009F48C4"/>
    <w:rsid w:val="00A22E7B"/>
    <w:rsid w:val="00A23DD1"/>
    <w:rsid w:val="00A44E4B"/>
    <w:rsid w:val="00AD06E7"/>
    <w:rsid w:val="00B0063C"/>
    <w:rsid w:val="00BA227B"/>
    <w:rsid w:val="00BE110E"/>
    <w:rsid w:val="00C60F74"/>
    <w:rsid w:val="00C76735"/>
    <w:rsid w:val="00D62FE5"/>
    <w:rsid w:val="00E267DD"/>
    <w:rsid w:val="00E2727A"/>
    <w:rsid w:val="00E713F8"/>
    <w:rsid w:val="00F05A3D"/>
    <w:rsid w:val="00F32F49"/>
    <w:rsid w:val="00F33275"/>
    <w:rsid w:val="00FE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F8038"/>
  <w15:docId w15:val="{D8B9E70B-AE11-4DE1-BA01-AA718959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69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0F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1694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management-mainsubtitle">
    <w:name w:val="management-main__subtitle"/>
    <w:basedOn w:val="a0"/>
    <w:rsid w:val="00816940"/>
  </w:style>
  <w:style w:type="character" w:customStyle="1" w:styleId="management-itemsubtitle">
    <w:name w:val="management-item__subtitle"/>
    <w:basedOn w:val="a0"/>
    <w:rsid w:val="00816940"/>
  </w:style>
  <w:style w:type="character" w:customStyle="1" w:styleId="60">
    <w:name w:val="Заголовок 6 Знак"/>
    <w:basedOn w:val="a0"/>
    <w:link w:val="6"/>
    <w:uiPriority w:val="9"/>
    <w:semiHidden/>
    <w:rsid w:val="00C60F74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  <w:style w:type="paragraph" w:customStyle="1" w:styleId="workerinfo-text">
    <w:name w:val="worker__info-text"/>
    <w:basedOn w:val="a"/>
    <w:rsid w:val="00C60F7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control-title">
    <w:name w:val="structure__control-title"/>
    <w:basedOn w:val="a"/>
    <w:rsid w:val="00B0063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ccordion-itemtitle">
    <w:name w:val="accordion-item_title"/>
    <w:basedOn w:val="a"/>
    <w:rsid w:val="00B0063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39296">
          <w:marLeft w:val="0"/>
          <w:marRight w:val="0"/>
          <w:marTop w:val="0"/>
          <w:marBottom w:val="360"/>
          <w:divBdr>
            <w:top w:val="single" w:sz="6" w:space="18" w:color="DCDCDC"/>
            <w:left w:val="single" w:sz="6" w:space="18" w:color="DCDCDC"/>
            <w:bottom w:val="single" w:sz="6" w:space="18" w:color="DCDCDC"/>
            <w:right w:val="single" w:sz="6" w:space="18" w:color="DCDCDC"/>
          </w:divBdr>
        </w:div>
        <w:div w:id="45758698">
          <w:marLeft w:val="0"/>
          <w:marRight w:val="0"/>
          <w:marTop w:val="0"/>
          <w:marBottom w:val="0"/>
          <w:divBdr>
            <w:top w:val="single" w:sz="6" w:space="18" w:color="DCDCDC"/>
            <w:left w:val="single" w:sz="6" w:space="18" w:color="DCDCDC"/>
            <w:bottom w:val="single" w:sz="6" w:space="18" w:color="DCDCDC"/>
            <w:right w:val="single" w:sz="6" w:space="18" w:color="DCDCDC"/>
          </w:divBdr>
        </w:div>
      </w:divsChild>
    </w:div>
    <w:div w:id="4357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1803">
              <w:marLeft w:val="0"/>
              <w:marRight w:val="0"/>
              <w:marTop w:val="0"/>
              <w:marBottom w:val="0"/>
              <w:divBdr>
                <w:top w:val="single" w:sz="6" w:space="9" w:color="DCDCDC"/>
                <w:left w:val="none" w:sz="0" w:space="0" w:color="auto"/>
                <w:bottom w:val="single" w:sz="6" w:space="9" w:color="DCDCDC"/>
                <w:right w:val="none" w:sz="0" w:space="0" w:color="auto"/>
              </w:divBdr>
              <w:divsChild>
                <w:div w:id="6090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084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341577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4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62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28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266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0201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376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355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49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89950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2800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6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625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264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312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59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2307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6237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1649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5848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7421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fadm.gov.ru/agency/structure/?ELEMENT_ID=29600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hyperlink" Target="https://fadm.gov.ru/agency/structure/?ELEMENT_ID=735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adm.gov.ru/agency/structure/?ELEMENT_ID=29599" TargetMode="External"/><Relationship Id="rId20" Type="http://schemas.openxmlformats.org/officeDocument/2006/relationships/hyperlink" Target="https://fadm.gov.ru/agency/structure/?ELEMENT_ID=31008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hyperlink" Target="https://fadm.gov.ru/agency/structure/?ELEMENT_ID=733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fadm.gov.ru/agency/structure/?ELEMENT_ID=752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yperlink" Target="https://fadm.gov.ru/agency/structure/?ELEMENT_ID=73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adm.gov.ru/agency/structure/?ELEMENT_ID=737" TargetMode="External"/><Relationship Id="rId22" Type="http://schemas.openxmlformats.org/officeDocument/2006/relationships/hyperlink" Target="https://fadm.gov.ru/agency/structure/?ELEMENT_ID=744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hyperlink" Target="https://fadm.gov.ru/agency/structure/?ELEMENT_ID=612" TargetMode="External"/><Relationship Id="rId51" Type="http://schemas.openxmlformats.org/officeDocument/2006/relationships/image" Target="media/image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38</cp:revision>
  <dcterms:created xsi:type="dcterms:W3CDTF">2017-05-15T04:35:00Z</dcterms:created>
  <dcterms:modified xsi:type="dcterms:W3CDTF">2024-05-14T05:08:00Z</dcterms:modified>
</cp:coreProperties>
</file>