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E5B" w:rsidRDefault="00681E5B" w:rsidP="00807465">
      <w:pPr>
        <w:pStyle w:val="1"/>
        <w:spacing w:before="0" w:line="240" w:lineRule="auto"/>
        <w:contextualSpacing/>
        <w:rPr>
          <w:rFonts w:ascii="Helvetica" w:hAnsi="Helvetica" w:cs="Helvetica"/>
          <w:b w:val="0"/>
          <w:bCs w:val="0"/>
          <w:color w:val="000000"/>
          <w:sz w:val="60"/>
          <w:szCs w:val="60"/>
          <w:lang w:eastAsia="ru-RU"/>
        </w:rPr>
      </w:pPr>
      <w:r>
        <w:rPr>
          <w:rFonts w:ascii="Helvetica" w:hAnsi="Helvetica" w:cs="Helvetica"/>
          <w:b w:val="0"/>
          <w:bCs w:val="0"/>
          <w:color w:val="000000"/>
          <w:sz w:val="60"/>
          <w:szCs w:val="60"/>
        </w:rPr>
        <w:t>Структура и руководство</w:t>
      </w:r>
    </w:p>
    <w:p w:rsidR="00681E5B" w:rsidRDefault="00681E5B" w:rsidP="00807465">
      <w:pPr>
        <w:spacing w:after="0" w:line="240" w:lineRule="auto"/>
        <w:contextualSpacing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noProof/>
          <w:color w:val="000000"/>
          <w:sz w:val="60"/>
          <w:szCs w:val="60"/>
        </w:rPr>
        <w:pict>
          <v:group id="_x0000_s1039" style="position:absolute;margin-left:6pt;margin-top:4.5pt;width:715.5pt;height:646.5pt;z-index:251658240;mso-position-horizontal-relative:char;mso-position-vertical-relative:line" coordorigin="105,90" coordsize="14310,12930">
            <v:rect id="_x0000_s1040" href="http://www.rgiis.ru/" title="РГАИС" style="position:absolute;left:4530;top:10575;width:4170;height:2445;mso-position-horizontal-relative:text;mso-position-vertical-relative:text" o:button="t" filled="f" stroked="f">
              <v:fill o:detectmouseclick="t"/>
            </v:rect>
            <v:rect id="_x0000_s1041" href="http://www.faprid.ru/" title="ФАПРИД" style="position:absolute;left:8985;top:10575;width:5250;height:2415;mso-position-horizontal-relative:text;mso-position-vertical-relative:text" o:button="t" filled="f" stroked="f">
              <v:fill o:detectmouseclick="t"/>
            </v:rect>
            <v:rect id="_x0000_s1042" href="https://www.fips.ru/" title="ФИПС" style="position:absolute;left:105;top:10530;width:4170;height:2400;mso-position-horizontal-relative:text;mso-position-vertical-relative:text" o:button="t" filled="f" stroked="f">
              <v:fill o:detectmouseclick="t"/>
            </v:rect>
            <v:rect id="_x0000_s1043" href="https://rospatent.gov.ru/ru/about/structure/fau" title="Управление организации финансово-административной деятельности и цифровой трансформации" style="position:absolute;left:1020;top:5610;width:5385;height:2025;mso-position-horizontal-relative:text;mso-position-vertical-relative:text" o:button="t" filled="f" stroked="f">
              <v:fill o:detectmouseclick="t"/>
            </v:rect>
            <v:rect id="_x0000_s1044" href="https://rospatent.gov.ru/ru/about/structure/uopgu" title="Д. В. Травников" style="position:absolute;left:1080;top:7875;width:5355;height:2010;mso-position-horizontal-relative:text;mso-position-vertical-relative:text" o:button="t" filled="f" stroked="f">
              <v:fill o:detectmouseclick="t"/>
            </v:rect>
            <v:rect id="_x0000_s1045" href="https://rospatent.gov.ru/ru/about/structure/ums" title="Управление международного сотрудничества" style="position:absolute;left:6870;top:5610;width:5385;height:2025;mso-position-horizontal-relative:text;mso-position-vertical-relative:text" o:button="t" filled="f" stroked="f">
              <v:fill o:detectmouseclick="t"/>
            </v:rect>
            <v:rect id="_x0000_s1046" href="https://rospatent.gov.ru/ru/about/structure/galkovskaya" title="В.Г. Галковская" style="position:absolute;left:945;top:3315;width:3480;height:1890;mso-position-horizontal-relative:text;mso-position-vertical-relative:text" o:button="t" filled="f" stroked="f">
              <v:fill o:detectmouseclick="t"/>
            </v:rect>
            <v:rect id="_x0000_s1047" href="https://rospatent.gov.ru/ru/about/structure/frolov" title="В.Е. Фролов" style="position:absolute;left:4920;top:3270;width:3450;height:1890;mso-position-horizontal-relative:text;mso-position-vertical-relative:text" o:button="t" filled="f" stroked="f">
              <v:fill o:detectmouseclick="t"/>
            </v:rect>
            <v:rect id="_x0000_s1048" href="https://rospatent.gov.ru/ru/about/structure/Solonovich" title="А.В. Солонович" style="position:absolute;left:8805;top:3285;width:3435;height:1905;mso-position-horizontal-relative:text;mso-position-vertical-relative:text" o:button="t" filled="f" stroked="f">
              <v:fill o:detectmouseclick="t"/>
            </v:rect>
            <v:rect id="_x0000_s1049" href="https://rospatent.gov.ru/ru/about/structure/zubov" title="Ю.С. Зубов" style="position:absolute;left:4575;top:90;width:4215;height:1440;mso-position-horizontal-relative:text;mso-position-vertical-relative:text" o:button="t" filled="f" stroked="f">
              <v:fill o:detectmouseclick="t"/>
            </v:rect>
            <v:rect id="_x0000_s1050" title="А. Н. Зотов" style="position:absolute;left:10275;top:1635;width:4140;height:1440;mso-position-horizontal-relative:text;mso-position-vertical-relative:text" filled="f" stroked="f">
              <v:fill o:detectmouseclick="t"/>
            </v:rect>
            <v:rect id="_x0000_s1051" href="https://rospatent.gov.ru/ru/about/structure/uknpzig" title="Управление контроля, надзора и правовой защиты интересов государства" style="position:absolute;left:6870;top:7875;width:5385;height:2055;mso-position-horizontal-relative:text;mso-position-vertical-relative:text" o:button="t" filled="f" stroked="f">
              <v:fill o:detectmouseclick="t"/>
            </v:rect>
            <w10:anchorlock/>
          </v:group>
        </w:pict>
      </w:r>
      <w:r>
        <w:rPr>
          <w:rFonts w:ascii="Helvetica" w:hAnsi="Helvetica" w:cs="Helvetica"/>
          <w:noProof/>
          <w:color w:val="000000"/>
          <w:sz w:val="27"/>
          <w:szCs w:val="27"/>
        </w:rPr>
        <w:drawing>
          <wp:inline distT="0" distB="0" distL="0" distR="0">
            <wp:extent cx="5891134" cy="5334413"/>
            <wp:effectExtent l="0" t="0" r="0" b="0"/>
            <wp:docPr id="11" name="Рисунок 11" descr="https://rospatent.gov.ru/content/uploadimages/str-rus-1612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patent.gov.ru/content/uploadimages/str-rus-161220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081" cy="534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E5B" w:rsidRDefault="00681E5B" w:rsidP="00807465">
      <w:pPr>
        <w:pStyle w:val="a3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 </w:t>
      </w:r>
    </w:p>
    <w:p w:rsidR="00250C3B" w:rsidRDefault="00250C3B" w:rsidP="00807465">
      <w:pPr>
        <w:pStyle w:val="a3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</w:p>
    <w:p w:rsidR="00250C3B" w:rsidRDefault="00250C3B" w:rsidP="00807465">
      <w:pPr>
        <w:pStyle w:val="a3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sz w:val="27"/>
          <w:szCs w:val="27"/>
        </w:rPr>
        <w:lastRenderedPageBreak/>
        <w:drawing>
          <wp:inline distT="0" distB="0" distL="0" distR="0" wp14:anchorId="027302FE" wp14:editId="114673A3">
            <wp:extent cx="1904365" cy="2479040"/>
            <wp:effectExtent l="0" t="0" r="0" b="0"/>
            <wp:docPr id="10" name="Рисунок 10" descr="https://rospatent.gov.ru/content/uploadimages/person/Yurij-Zubov-0310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patent.gov.ru/content/uploadimages/person/Yurij-Zubov-031020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C3B" w:rsidRDefault="00250C3B" w:rsidP="00807465">
      <w:pPr>
        <w:pStyle w:val="about-structuretitle"/>
        <w:spacing w:before="0" w:beforeAutospacing="0" w:after="0" w:afterAutospacing="0"/>
        <w:contextualSpacing/>
        <w:textAlignment w:val="top"/>
        <w:rPr>
          <w:rFonts w:ascii="Helvetica" w:hAnsi="Helvetica" w:cs="Helvetica"/>
          <w:b/>
          <w:bCs/>
          <w:color w:val="000000"/>
          <w:sz w:val="30"/>
          <w:szCs w:val="30"/>
        </w:rPr>
      </w:pPr>
      <w:r>
        <w:rPr>
          <w:rStyle w:val="a4"/>
          <w:rFonts w:ascii="Helvetica" w:hAnsi="Helvetica" w:cs="Helvetica"/>
          <w:color w:val="000000"/>
          <w:sz w:val="30"/>
          <w:szCs w:val="30"/>
        </w:rPr>
        <w:t>Руководитель</w:t>
      </w:r>
    </w:p>
    <w:p w:rsidR="00250C3B" w:rsidRDefault="00250C3B" w:rsidP="00807465">
      <w:pPr>
        <w:spacing w:after="0" w:line="240" w:lineRule="auto"/>
        <w:contextualSpacing/>
        <w:textAlignment w:val="top"/>
        <w:rPr>
          <w:rFonts w:ascii="Helvetica" w:hAnsi="Helvetica" w:cs="Helvetica"/>
          <w:sz w:val="27"/>
          <w:szCs w:val="27"/>
        </w:rPr>
      </w:pPr>
      <w:r w:rsidRPr="00681E5B">
        <w:rPr>
          <w:rFonts w:ascii="Helvetica" w:hAnsi="Helvetica" w:cs="Helvetica"/>
          <w:sz w:val="27"/>
          <w:szCs w:val="27"/>
        </w:rPr>
        <w:t>Юрий</w:t>
      </w:r>
      <w:r>
        <w:rPr>
          <w:rFonts w:ascii="Helvetica" w:hAnsi="Helvetica" w:cs="Helvetica"/>
          <w:sz w:val="27"/>
          <w:szCs w:val="27"/>
        </w:rPr>
        <w:t xml:space="preserve"> </w:t>
      </w:r>
      <w:r w:rsidRPr="00681E5B">
        <w:rPr>
          <w:rFonts w:ascii="Helvetica" w:hAnsi="Helvetica" w:cs="Helvetica"/>
          <w:sz w:val="27"/>
          <w:szCs w:val="27"/>
        </w:rPr>
        <w:t>Сергеевич</w:t>
      </w:r>
      <w:r>
        <w:rPr>
          <w:rFonts w:ascii="Helvetica" w:hAnsi="Helvetica" w:cs="Helvetica"/>
          <w:sz w:val="27"/>
          <w:szCs w:val="27"/>
        </w:rPr>
        <w:t xml:space="preserve"> </w:t>
      </w:r>
      <w:r w:rsidRPr="00681E5B">
        <w:rPr>
          <w:rFonts w:ascii="Helvetica" w:hAnsi="Helvetica" w:cs="Helvetica"/>
          <w:sz w:val="27"/>
          <w:szCs w:val="27"/>
        </w:rPr>
        <w:t>Зубов</w:t>
      </w:r>
    </w:p>
    <w:p w:rsidR="00250C3B" w:rsidRPr="0010740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10740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Родился 20 апреля 1979 г. в г. Москве.</w:t>
      </w:r>
    </w:p>
    <w:p w:rsidR="00250C3B" w:rsidRPr="0010740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10740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 2001 г. окончил Московский государственный университет культуры и искусств, факультет менеджмента и социально-информационных технологий по специальности «информационные системы в социально-культурной сфере». Кандидат педагогических наук.</w:t>
      </w:r>
    </w:p>
    <w:p w:rsidR="00250C3B" w:rsidRPr="0010740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10740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2000 - 2008 гг. – занимал руководящие должности в ООО «Торговый Дом БИБЛИО-ГЛОБУС» по направлению развития бизнеса, входил в состав Наблюдательного совета холдинга «Библио-Глобус».</w:t>
      </w:r>
    </w:p>
    <w:p w:rsidR="00250C3B" w:rsidRPr="0010740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10740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2008 - 2012 гг. – работал начальником отдела науки, инноваций и информационных технологий Департамента науки и образования Министерства культуры Российской Федерации.</w:t>
      </w:r>
    </w:p>
    <w:p w:rsidR="00250C3B" w:rsidRPr="0010740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10740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 2009 г. присвоен чин Советника государственной гражданской службы Российской Федерации 3 класса.</w:t>
      </w:r>
    </w:p>
    <w:p w:rsidR="00250C3B" w:rsidRPr="0010740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10740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 2013 г. занимал должность заместителя начальника Управления государственных услуг Федеральной службы по надзору в сфере образования и науки (РОСОБРНАДЗОР).</w:t>
      </w:r>
    </w:p>
    <w:p w:rsidR="00250C3B" w:rsidRPr="0010740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10740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2013 - 2016 гг. – заместитель начальника Управления информационных технологий ФГУП «Главное производственно-коммерческое управление по обслуживанию дипломатического корпуса при МИД России» (ГлавУпДК).</w:t>
      </w:r>
    </w:p>
    <w:p w:rsidR="00250C3B" w:rsidRPr="0010740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10740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 2016 - 2018 гг. – директор ФГБУ «Федеральный институт промышленной собственности» (ФИПС).</w:t>
      </w:r>
    </w:p>
    <w:p w:rsidR="00250C3B" w:rsidRPr="0010740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10740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 2020 г. присвоен чин Действительного государственного советника Российской Федерации 3 класса.</w:t>
      </w:r>
    </w:p>
    <w:p w:rsidR="00250C3B" w:rsidRPr="0010740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10740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 2018 – 2022 гг. заместитель руководителя Федеральной службы по интеллектуальной собственности.</w:t>
      </w:r>
    </w:p>
    <w:p w:rsidR="00250C3B" w:rsidRPr="0010740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10740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 2022 года – руководитель Роспатента.</w:t>
      </w:r>
    </w:p>
    <w:p w:rsidR="00250C3B" w:rsidRPr="0010740D" w:rsidRDefault="00250C3B" w:rsidP="00807465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10740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p w:rsidR="00250C3B" w:rsidRPr="0010740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10740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Ведомственные награды:</w:t>
      </w:r>
    </w:p>
    <w:p w:rsidR="00250C3B" w:rsidRPr="0010740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10740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Благодарность Министерства Культуры Российской Федерации</w:t>
      </w:r>
    </w:p>
    <w:p w:rsidR="00250C3B" w:rsidRPr="0010740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10740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lastRenderedPageBreak/>
        <w:t>Благодарность Министерства Культуры Российской Федерации</w:t>
      </w:r>
    </w:p>
    <w:p w:rsidR="00250C3B" w:rsidRPr="0010740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10740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Почетная грамота Министерства культуры РФ</w:t>
      </w:r>
    </w:p>
    <w:p w:rsidR="00250C3B" w:rsidRPr="0010740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10740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Благодарность Министерства Культуры Российской Федерации</w:t>
      </w:r>
    </w:p>
    <w:p w:rsidR="00250C3B" w:rsidRPr="0010740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10740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Благодарность Министра экономического развития РФ</w:t>
      </w:r>
    </w:p>
    <w:p w:rsidR="00250C3B" w:rsidRPr="0010740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10740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Благодарность Роспатента</w:t>
      </w:r>
    </w:p>
    <w:p w:rsidR="00250C3B" w:rsidRDefault="00250C3B" w:rsidP="00807465">
      <w:pPr>
        <w:pStyle w:val="a3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10740D">
        <w:rPr>
          <w:rFonts w:ascii="Helvetica" w:hAnsi="Helvetica" w:cs="Helvetica"/>
          <w:color w:val="000000"/>
          <w:sz w:val="27"/>
          <w:szCs w:val="27"/>
        </w:rPr>
        <w:t>Почетная грамота Министра экономического развития</w:t>
      </w:r>
    </w:p>
    <w:p w:rsidR="00681E5B" w:rsidRDefault="00681E5B" w:rsidP="00807465">
      <w:pPr>
        <w:spacing w:after="0" w:line="240" w:lineRule="auto"/>
        <w:contextualSpacing/>
        <w:textAlignment w:val="top"/>
        <w:rPr>
          <w:rFonts w:ascii="Helvetica" w:hAnsi="Helvetica" w:cs="Helvetica"/>
          <w:sz w:val="27"/>
          <w:szCs w:val="27"/>
        </w:rPr>
      </w:pPr>
    </w:p>
    <w:p w:rsidR="00250C3B" w:rsidRDefault="00250C3B" w:rsidP="00807465">
      <w:pPr>
        <w:spacing w:after="0" w:line="240" w:lineRule="auto"/>
        <w:contextualSpacing/>
        <w:textAlignment w:val="top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1"/>
          <w:szCs w:val="21"/>
          <w:lang w:eastAsia="ru-RU"/>
        </w:rPr>
        <w:drawing>
          <wp:inline distT="0" distB="0" distL="0" distR="0" wp14:anchorId="20C44239" wp14:editId="242D3C28">
            <wp:extent cx="1904365" cy="2479040"/>
            <wp:effectExtent l="0" t="0" r="0" b="0"/>
            <wp:docPr id="9" name="Рисунок 9" descr="https://rospatent.gov.ru/content/uploadimages/person/galkovskaya-vg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ospatent.gov.ru/content/uploadimages/person/galkovskaya-vg-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C3B" w:rsidRDefault="00250C3B" w:rsidP="00807465">
      <w:pPr>
        <w:pStyle w:val="a3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4"/>
          <w:rFonts w:ascii="Helvetica" w:hAnsi="Helvetica" w:cs="Helvetica"/>
          <w:color w:val="000000"/>
          <w:sz w:val="27"/>
          <w:szCs w:val="27"/>
        </w:rPr>
        <w:t>Заместитель руководителя</w:t>
      </w:r>
    </w:p>
    <w:p w:rsidR="00250C3B" w:rsidRDefault="00250C3B" w:rsidP="00807465">
      <w:pPr>
        <w:pStyle w:val="a3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681E5B">
        <w:rPr>
          <w:rFonts w:ascii="Helvetica" w:hAnsi="Helvetica" w:cs="Helvetica"/>
          <w:color w:val="000000"/>
          <w:sz w:val="27"/>
          <w:szCs w:val="27"/>
        </w:rPr>
        <w:t>Виктория</w:t>
      </w:r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681E5B">
        <w:rPr>
          <w:rFonts w:ascii="Helvetica" w:hAnsi="Helvetica" w:cs="Helvetica"/>
          <w:color w:val="000000"/>
          <w:sz w:val="27"/>
          <w:szCs w:val="27"/>
        </w:rPr>
        <w:t>Геннадьевна</w:t>
      </w:r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681E5B">
        <w:rPr>
          <w:rFonts w:ascii="Helvetica" w:hAnsi="Helvetica" w:cs="Helvetica"/>
          <w:color w:val="000000"/>
          <w:sz w:val="27"/>
          <w:szCs w:val="27"/>
        </w:rPr>
        <w:t>Галковская</w:t>
      </w:r>
    </w:p>
    <w:p w:rsidR="00250C3B" w:rsidRPr="004255D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4255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Родилась 1 октября 1985 г. в Смоленской обл.</w:t>
      </w:r>
    </w:p>
    <w:p w:rsidR="00250C3B" w:rsidRPr="004255D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4255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Образование высшее. В 2008 г. окончила Московский государственный технический университет им.Н.Э.Баумана по специальности «Динамика полета и управление движением летательных аппаратов».</w:t>
      </w:r>
    </w:p>
    <w:p w:rsidR="00250C3B" w:rsidRPr="004255D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4255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 2009 г. с отличием окончила Московский государственный технический университет им.Н.Э.Баумана по специальности «Юриспруденция».</w:t>
      </w:r>
    </w:p>
    <w:p w:rsidR="00250C3B" w:rsidRPr="004255D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4255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 2011 г. окончила Московский государственный институт международных отношений (университет) Министерства иностранных дел Российской Федерации, присуждена степень магистра юриспруденции со знанием иностранного языка по направлению «Юриспруденция».</w:t>
      </w:r>
    </w:p>
    <w:p w:rsidR="00250C3B" w:rsidRPr="004255D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4255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 2013 г. прошла профессиональную переподготовку в Московском государственном университете им.М.В.Ломоносова по программе «Программа подготовки перспективного уровня резерва управленческих кадров».</w:t>
      </w:r>
    </w:p>
    <w:p w:rsidR="00250C3B" w:rsidRPr="004255D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4255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Обучалась в аспирантуре Российской государственной академии интеллектуальной собственности (РГАИС) по специальности 12.00.03 «Гражданское право; предпринимательское право; семейное право; международное частное право».</w:t>
      </w:r>
    </w:p>
    <w:p w:rsidR="00250C3B" w:rsidRPr="004255D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4255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lastRenderedPageBreak/>
        <w:t>Прошла ряд зарубежных стажировок экспертов в области патентного права.</w:t>
      </w:r>
    </w:p>
    <w:p w:rsidR="00250C3B" w:rsidRPr="004255D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4255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Трудовую деятельность Галковская В.Г. начала в августе 2008 г. – работала государственным экспертом по интеллектуальной собственности в ФГБУ «Федеральный институт промышленной собственности».</w:t>
      </w:r>
    </w:p>
    <w:p w:rsidR="00250C3B" w:rsidRPr="004255D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4255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 марта 2009 г. по июль 2019 г. – специалист-эксперт, главный специалист-эксперт, начальник отдела Федеральной службы по интеллектуальной собственности.</w:t>
      </w:r>
    </w:p>
    <w:p w:rsidR="00250C3B" w:rsidRPr="004255D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4255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 января 2017 г. по июль 2019 г. - заместитель начальника Управления организации предоставления государственных услуг – начальник отдела патентного права Федеральной службы по интеллектуальной собственности.</w:t>
      </w:r>
    </w:p>
    <w:p w:rsidR="00250C3B" w:rsidRPr="004255D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4255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 июля 2019 г. по июль 2021 г. - заведующий отделением «Палата по патентным спорам» ФГБУ «Федеральный институт промышленной собственности».</w:t>
      </w:r>
    </w:p>
    <w:p w:rsidR="00250C3B" w:rsidRPr="004255D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4255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 30 июля 2021 г. – заместитель руководителя Федеральной службы по интеллектуальной собственности.</w:t>
      </w:r>
    </w:p>
    <w:p w:rsidR="00250C3B" w:rsidRPr="004255DD" w:rsidRDefault="00250C3B" w:rsidP="00807465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4255D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p w:rsidR="00250C3B" w:rsidRPr="004255D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4255D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Ведомственные награды:</w:t>
      </w:r>
    </w:p>
    <w:p w:rsidR="00250C3B" w:rsidRPr="004255DD" w:rsidRDefault="00250C3B" w:rsidP="00807465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4255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Благодарность Министра экономического развития Российской Федерации;</w:t>
      </w:r>
    </w:p>
    <w:p w:rsidR="00250C3B" w:rsidRDefault="00250C3B" w:rsidP="00807465">
      <w:pPr>
        <w:spacing w:after="0" w:line="240" w:lineRule="auto"/>
        <w:contextualSpacing/>
        <w:textAlignment w:val="top"/>
        <w:rPr>
          <w:rFonts w:ascii="Helvetica" w:hAnsi="Helvetica" w:cs="Helvetica"/>
          <w:sz w:val="27"/>
          <w:szCs w:val="27"/>
        </w:rPr>
      </w:pPr>
      <w:r w:rsidRPr="004255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Медаль МВД России «За взаимодействие с органами предварительного следствия».</w:t>
      </w:r>
    </w:p>
    <w:p w:rsidR="0010740D" w:rsidRDefault="0010740D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</w:p>
    <w:p w:rsidR="004255DD" w:rsidRDefault="004255DD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</w:p>
    <w:p w:rsidR="00250C3B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>
        <w:rPr>
          <w:rFonts w:ascii="Helvetica" w:hAnsi="Helvetica" w:cs="Helvetica"/>
          <w:noProof/>
          <w:color w:val="000000"/>
          <w:sz w:val="21"/>
          <w:szCs w:val="21"/>
          <w:lang w:eastAsia="ru-RU"/>
        </w:rPr>
        <w:drawing>
          <wp:inline distT="0" distB="0" distL="0" distR="0" wp14:anchorId="56ACB431" wp14:editId="3A898D66">
            <wp:extent cx="1904365" cy="2479040"/>
            <wp:effectExtent l="0" t="0" r="0" b="0"/>
            <wp:docPr id="8" name="Рисунок 8" descr="А.В. Соло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.В. Солон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C3B" w:rsidRDefault="00250C3B" w:rsidP="00807465">
      <w:pPr>
        <w:pStyle w:val="a3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4"/>
          <w:rFonts w:ascii="Helvetica" w:hAnsi="Helvetica" w:cs="Helvetica"/>
          <w:color w:val="000000"/>
          <w:sz w:val="27"/>
          <w:szCs w:val="27"/>
        </w:rPr>
        <w:t>Заместитель руководителя</w:t>
      </w:r>
    </w:p>
    <w:p w:rsidR="004255DD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681E5B">
        <w:rPr>
          <w:rFonts w:ascii="Helvetica" w:hAnsi="Helvetica" w:cs="Helvetica"/>
          <w:color w:val="000000"/>
          <w:sz w:val="27"/>
          <w:szCs w:val="27"/>
        </w:rPr>
        <w:t>Андрей</w:t>
      </w:r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681E5B">
        <w:rPr>
          <w:rFonts w:ascii="Helvetica" w:hAnsi="Helvetica" w:cs="Helvetica"/>
          <w:color w:val="000000"/>
          <w:sz w:val="27"/>
          <w:szCs w:val="27"/>
        </w:rPr>
        <w:t>Васильевич</w:t>
      </w:r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681E5B">
        <w:rPr>
          <w:rFonts w:ascii="Helvetica" w:hAnsi="Helvetica" w:cs="Helvetica"/>
          <w:color w:val="000000"/>
          <w:sz w:val="27"/>
          <w:szCs w:val="27"/>
        </w:rPr>
        <w:t>Солонович</w:t>
      </w:r>
    </w:p>
    <w:p w:rsidR="00EE7852" w:rsidRDefault="00EE7852" w:rsidP="00EE7852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Родился 8 января 1964 г. в г/п Кировск Могилёвской области.</w:t>
      </w:r>
    </w:p>
    <w:p w:rsidR="00EE7852" w:rsidRDefault="00EE7852" w:rsidP="00EE7852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Окончил Ленинградское суворовское военное училище (в 1981 г.), Рижское высшее военное авиационное инженерное училище им. Я. Алксниса (в 1986 г.), Военно-воздушную инженерную академию им. проф. Н.Е. Жуковского (в 1998 г.) и адъюнктуру академии (в 2001 г.).</w:t>
      </w:r>
    </w:p>
    <w:p w:rsidR="00EE7852" w:rsidRDefault="00EE7852" w:rsidP="00EE7852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lastRenderedPageBreak/>
        <w:t>Кандидат технических наук.</w:t>
      </w:r>
    </w:p>
    <w:p w:rsidR="00EE7852" w:rsidRDefault="00EE7852" w:rsidP="00EE7852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В 1986 - 2010 гг. проходил службу на офицерских должностях в Вооруженных Силах Российской Федерации.</w:t>
      </w:r>
    </w:p>
    <w:p w:rsidR="00EE7852" w:rsidRDefault="00EE7852" w:rsidP="00EE7852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В 2010 - 2011 гг. – заместитель начальника отдела Управления военно-технического сотрудничества ФБУ «ФАПРИД» при Минюсте России.</w:t>
      </w:r>
    </w:p>
    <w:p w:rsidR="00EE7852" w:rsidRDefault="00EE7852" w:rsidP="00EE7852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С 2011 г. – заместитель начальника Управления контроля, надзора и правовой защиты интересов государства Федеральной службы по интеллектуальной собственности.</w:t>
      </w:r>
    </w:p>
    <w:p w:rsidR="00EE7852" w:rsidRDefault="00EE7852" w:rsidP="00EE7852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С ноября 2011 - апрель 2020 гг. – начальник Управления контроля, надзора и правовой защиты интересов государства Федеральной службы по интеллектуальной собственности.</w:t>
      </w:r>
    </w:p>
    <w:p w:rsidR="00EE7852" w:rsidRDefault="00EE7852" w:rsidP="00EE7852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С 14 апреля 2020 г. - заместитель руководителя Федеральной службы по интеллектуальной собственности</w:t>
      </w:r>
    </w:p>
    <w:p w:rsidR="00250C3B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</w:p>
    <w:p w:rsidR="00250C3B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>
        <w:rPr>
          <w:rFonts w:ascii="Helvetica" w:hAnsi="Helvetica" w:cs="Helvetica"/>
          <w:noProof/>
          <w:color w:val="000000"/>
          <w:sz w:val="21"/>
          <w:szCs w:val="21"/>
          <w:lang w:eastAsia="ru-RU"/>
        </w:rPr>
        <w:drawing>
          <wp:inline distT="0" distB="0" distL="0" distR="0" wp14:anchorId="4E217A0C" wp14:editId="7553ECBB">
            <wp:extent cx="1904365" cy="2479040"/>
            <wp:effectExtent l="0" t="0" r="0" b="0"/>
            <wp:docPr id="7" name="Рисунок 7" descr="Валерий Фро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алерий Фрол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C3B" w:rsidRPr="00250C3B" w:rsidRDefault="00250C3B" w:rsidP="00807465">
      <w:pPr>
        <w:pStyle w:val="a3"/>
        <w:spacing w:before="0" w:beforeAutospacing="0" w:after="0" w:afterAutospacing="0"/>
        <w:contextualSpacing/>
        <w:rPr>
          <w:rFonts w:ascii="Helvetica" w:hAnsi="Helvetica" w:cs="Helvetica"/>
          <w:b/>
          <w:bCs/>
          <w:color w:val="000000"/>
          <w:sz w:val="27"/>
          <w:szCs w:val="27"/>
        </w:rPr>
      </w:pPr>
      <w:r>
        <w:rPr>
          <w:rStyle w:val="a4"/>
          <w:rFonts w:ascii="Helvetica" w:hAnsi="Helvetica" w:cs="Helvetica"/>
          <w:color w:val="000000"/>
          <w:sz w:val="27"/>
          <w:szCs w:val="27"/>
        </w:rPr>
        <w:t>Заместитель руководителя</w:t>
      </w:r>
    </w:p>
    <w:p w:rsidR="00250C3B" w:rsidRPr="00250C3B" w:rsidRDefault="00250C3B" w:rsidP="00807465">
      <w:pPr>
        <w:spacing w:after="0" w:line="240" w:lineRule="auto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250C3B">
        <w:rPr>
          <w:rFonts w:ascii="Helvetica" w:hAnsi="Helvetica" w:cs="Helvetica"/>
          <w:color w:val="000000"/>
          <w:sz w:val="27"/>
          <w:szCs w:val="27"/>
        </w:rPr>
        <w:t>Валерий Евгеньевич Фролов</w:t>
      </w:r>
    </w:p>
    <w:p w:rsidR="00D81BC2" w:rsidRDefault="00D81BC2" w:rsidP="00D81BC2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С 6 октября 2022 г. назначен заместителем руководителя Роспатента.</w:t>
      </w:r>
    </w:p>
    <w:p w:rsidR="00D81BC2" w:rsidRDefault="00D81BC2" w:rsidP="00D81BC2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Родился 26 августа 1988 г. в г. Кулебаки Нижегородской области.</w:t>
      </w:r>
    </w:p>
    <w:p w:rsidR="00D81BC2" w:rsidRDefault="00D81BC2" w:rsidP="00D81BC2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В 2010 г. окончил Ульяновский государственный университет по специальности «Финансы и кредит» с присуждением квалификации Экономист и по специальности «Юриспруденция» с присуждением квалификации Юрист.</w:t>
      </w:r>
    </w:p>
    <w:p w:rsidR="00D81BC2" w:rsidRDefault="00D81BC2" w:rsidP="00D81BC2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С октября 2019 года по 5 октября 2022 г. работал в должности советника департамента технологического развития и цифровой экономики Экспертного управления Президента Российской Федерации.</w:t>
      </w:r>
    </w:p>
    <w:p w:rsidR="00D81BC2" w:rsidRDefault="00D81BC2" w:rsidP="00D81BC2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Имеет опыт работы в банковской сфере, государственном секторе, а также в работе по реализации мероприятий в сфере цифровой трансформации.</w:t>
      </w:r>
    </w:p>
    <w:p w:rsidR="00D81BC2" w:rsidRDefault="00D81BC2" w:rsidP="00D81BC2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Женат.</w:t>
      </w:r>
    </w:p>
    <w:p w:rsidR="00250C3B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</w:p>
    <w:p w:rsidR="00250C3B" w:rsidRDefault="00250C3B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</w:p>
    <w:p w:rsidR="00250C3B" w:rsidRDefault="00940B40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>
        <w:rPr>
          <w:rFonts w:ascii="Helvetica" w:hAnsi="Helvetica" w:cs="Helvetica"/>
          <w:noProof/>
          <w:color w:val="000000"/>
          <w:sz w:val="21"/>
          <w:szCs w:val="21"/>
          <w:lang w:eastAsia="ru-RU"/>
        </w:rPr>
        <w:drawing>
          <wp:inline distT="0" distB="0" distL="0" distR="0" wp14:anchorId="094F8AF3" wp14:editId="4B9246CC">
            <wp:extent cx="1904365" cy="2479040"/>
            <wp:effectExtent l="0" t="0" r="0" b="0"/>
            <wp:docPr id="6" name="Рисунок 6" descr="Д.В. Трав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.В. Травнико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B40" w:rsidRDefault="00940B40" w:rsidP="00807465">
      <w:pPr>
        <w:pStyle w:val="a3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4"/>
          <w:rFonts w:ascii="Helvetica" w:hAnsi="Helvetica" w:cs="Helvetica"/>
          <w:color w:val="000000"/>
          <w:sz w:val="27"/>
          <w:szCs w:val="27"/>
        </w:rPr>
        <w:t>Управление организации предоставления государственных услуг</w:t>
      </w:r>
    </w:p>
    <w:p w:rsidR="00250C3B" w:rsidRPr="004255DD" w:rsidRDefault="00940B40" w:rsidP="00807465">
      <w:pPr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>
        <w:rPr>
          <w:rFonts w:ascii="Helvetica" w:hAnsi="Helvetica" w:cs="Helvetica"/>
          <w:color w:val="000000"/>
          <w:sz w:val="27"/>
          <w:szCs w:val="27"/>
        </w:rPr>
        <w:t>Дмитрий</w:t>
      </w:r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</w:rPr>
        <w:t>Владимирович</w:t>
      </w:r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</w:rPr>
        <w:t>Травников</w:t>
      </w:r>
    </w:p>
    <w:p w:rsidR="004255DD" w:rsidRDefault="004255DD" w:rsidP="00807465">
      <w:pPr>
        <w:spacing w:after="0" w:line="240" w:lineRule="auto"/>
        <w:contextualSpacing/>
        <w:textAlignment w:val="top"/>
        <w:rPr>
          <w:rFonts w:ascii="Helvetica" w:hAnsi="Helvetica" w:cs="Helvetica"/>
          <w:sz w:val="27"/>
          <w:szCs w:val="27"/>
        </w:rPr>
      </w:pPr>
    </w:p>
    <w:p w:rsidR="00807465" w:rsidRDefault="00807465" w:rsidP="00807465">
      <w:pPr>
        <w:spacing w:after="0" w:line="240" w:lineRule="auto"/>
        <w:contextualSpacing/>
        <w:textAlignment w:val="top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1"/>
          <w:szCs w:val="21"/>
          <w:lang w:eastAsia="ru-RU"/>
        </w:rPr>
        <w:drawing>
          <wp:inline distT="0" distB="0" distL="0" distR="0" wp14:anchorId="298BBA72" wp14:editId="707C7496">
            <wp:extent cx="1904365" cy="2479040"/>
            <wp:effectExtent l="0" t="0" r="0" b="0"/>
            <wp:docPr id="5" name="Рисунок 5" descr="https://rospatent.gov.ru/content/uploadimages/kus-2511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ospatent.gov.ru/content/uploadimages/kus-2511202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465" w:rsidRPr="00807465" w:rsidRDefault="00807465" w:rsidP="00807465">
      <w:pPr>
        <w:pStyle w:val="a3"/>
        <w:spacing w:before="0" w:beforeAutospacing="0" w:after="0" w:afterAutospacing="0"/>
        <w:contextualSpacing/>
        <w:rPr>
          <w:rStyle w:val="a4"/>
        </w:rPr>
      </w:pPr>
      <w:r w:rsidRPr="00807465">
        <w:rPr>
          <w:rStyle w:val="a4"/>
          <w:rFonts w:ascii="Helvetica" w:hAnsi="Helvetica" w:cs="Helvetica"/>
          <w:color w:val="000000"/>
          <w:sz w:val="27"/>
          <w:szCs w:val="27"/>
        </w:rPr>
        <w:t>Управление контроля, надзора и правовой защиты интересов государства</w:t>
      </w:r>
    </w:p>
    <w:p w:rsidR="00807465" w:rsidRDefault="00807465" w:rsidP="00807465">
      <w:pPr>
        <w:spacing w:after="0" w:line="240" w:lineRule="auto"/>
        <w:contextualSpacing/>
        <w:textAlignment w:val="top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Анжела Анатольевна Кусь</w:t>
      </w:r>
    </w:p>
    <w:p w:rsidR="00807465" w:rsidRDefault="00807465" w:rsidP="00807465">
      <w:pPr>
        <w:spacing w:after="0" w:line="240" w:lineRule="auto"/>
        <w:contextualSpacing/>
        <w:textAlignment w:val="top"/>
        <w:rPr>
          <w:rFonts w:ascii="Helvetica" w:hAnsi="Helvetica" w:cs="Helvetica"/>
          <w:sz w:val="27"/>
          <w:szCs w:val="27"/>
        </w:rPr>
      </w:pPr>
    </w:p>
    <w:p w:rsidR="00807465" w:rsidRDefault="00807465" w:rsidP="00807465">
      <w:pPr>
        <w:spacing w:after="0" w:line="240" w:lineRule="auto"/>
        <w:contextualSpacing/>
        <w:textAlignment w:val="top"/>
        <w:rPr>
          <w:rFonts w:ascii="Helvetica" w:hAnsi="Helvetica" w:cs="Helvetica"/>
          <w:sz w:val="27"/>
          <w:szCs w:val="27"/>
        </w:rPr>
      </w:pPr>
    </w:p>
    <w:p w:rsidR="00807465" w:rsidRDefault="00807465" w:rsidP="00807465">
      <w:pPr>
        <w:spacing w:after="0" w:line="240" w:lineRule="auto"/>
        <w:contextualSpacing/>
        <w:textAlignment w:val="top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0F3C3FD1" wp14:editId="1568E435">
            <wp:extent cx="1904365" cy="2479040"/>
            <wp:effectExtent l="0" t="0" r="0" b="0"/>
            <wp:docPr id="4" name="Рисунок 4" descr="https://rospatent.gov.ru/content/uploadimages/kisel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ospatent.gov.ru/content/uploadimages/kiselev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465" w:rsidRDefault="00807465" w:rsidP="00807465">
      <w:pPr>
        <w:pStyle w:val="a3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4"/>
          <w:rFonts w:ascii="Helvetica" w:hAnsi="Helvetica" w:cs="Helvetica"/>
          <w:color w:val="000000"/>
          <w:sz w:val="27"/>
          <w:szCs w:val="27"/>
        </w:rPr>
        <w:t>Управление организации финансово-административной деятельности и цифровой трансформации</w:t>
      </w:r>
    </w:p>
    <w:p w:rsidR="00807465" w:rsidRDefault="00807465" w:rsidP="00807465">
      <w:pPr>
        <w:spacing w:after="0" w:line="240" w:lineRule="auto"/>
        <w:contextualSpacing/>
        <w:textAlignment w:val="top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Елена</w:t>
      </w:r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</w:rPr>
        <w:t>Александровна</w:t>
      </w:r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</w:rPr>
        <w:t>Киселев</w:t>
      </w:r>
      <w:r>
        <w:rPr>
          <w:rFonts w:ascii="Helvetica" w:hAnsi="Helvetica" w:cs="Helvetica"/>
          <w:color w:val="000000"/>
          <w:sz w:val="27"/>
          <w:szCs w:val="27"/>
        </w:rPr>
        <w:t>а</w:t>
      </w:r>
    </w:p>
    <w:p w:rsidR="00807465" w:rsidRDefault="00807465" w:rsidP="00807465">
      <w:pPr>
        <w:spacing w:after="0" w:line="240" w:lineRule="auto"/>
        <w:contextualSpacing/>
        <w:textAlignment w:val="top"/>
        <w:rPr>
          <w:rFonts w:ascii="Helvetica" w:hAnsi="Helvetica" w:cs="Helvetica"/>
          <w:color w:val="000000"/>
          <w:sz w:val="27"/>
          <w:szCs w:val="27"/>
        </w:rPr>
      </w:pPr>
    </w:p>
    <w:p w:rsidR="00807465" w:rsidRDefault="00807465" w:rsidP="00807465">
      <w:pPr>
        <w:spacing w:after="0" w:line="240" w:lineRule="auto"/>
        <w:contextualSpacing/>
        <w:textAlignment w:val="top"/>
        <w:rPr>
          <w:rFonts w:ascii="Helvetica" w:hAnsi="Helvetica" w:cs="Helvetica"/>
          <w:color w:val="000000"/>
          <w:sz w:val="27"/>
          <w:szCs w:val="27"/>
        </w:rPr>
      </w:pPr>
    </w:p>
    <w:p w:rsidR="00807465" w:rsidRPr="00807465" w:rsidRDefault="00807465" w:rsidP="00807465">
      <w:pPr>
        <w:spacing w:after="0" w:line="240" w:lineRule="auto"/>
        <w:contextualSpacing/>
        <w:textAlignment w:val="top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noProof/>
          <w:color w:val="000000"/>
          <w:sz w:val="21"/>
          <w:szCs w:val="21"/>
          <w:lang w:eastAsia="ru-RU"/>
        </w:rPr>
        <w:drawing>
          <wp:inline distT="0" distB="0" distL="0" distR="0" wp14:anchorId="373D4A74" wp14:editId="455E19EF">
            <wp:extent cx="1904365" cy="2479040"/>
            <wp:effectExtent l="0" t="0" r="0" b="0"/>
            <wp:docPr id="3" name="Рисунок 3" descr="https://rospatent.gov.ru/content/uploadimages/kuvirkov-22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ospatent.gov.ru/content/uploadimages/kuvirkov-220-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4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465" w:rsidRDefault="00807465" w:rsidP="00807465">
      <w:pPr>
        <w:pStyle w:val="a3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a4"/>
          <w:rFonts w:ascii="Helvetica" w:hAnsi="Helvetica" w:cs="Helvetica"/>
          <w:color w:val="000000"/>
          <w:sz w:val="27"/>
          <w:szCs w:val="27"/>
        </w:rPr>
        <w:t>Управление международного сотрудничества</w:t>
      </w:r>
    </w:p>
    <w:p w:rsidR="00807465" w:rsidRDefault="00807465" w:rsidP="00807465">
      <w:pPr>
        <w:spacing w:after="0" w:line="240" w:lineRule="auto"/>
        <w:contextualSpacing/>
        <w:textAlignment w:val="top"/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Глеб</w:t>
      </w:r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</w:rPr>
        <w:t>Борисович</w:t>
      </w:r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</w:rPr>
        <w:t>Кувырков</w:t>
      </w:r>
    </w:p>
    <w:p w:rsidR="00807465" w:rsidRDefault="00807465" w:rsidP="00807465">
      <w:pPr>
        <w:spacing w:after="0" w:line="240" w:lineRule="auto"/>
        <w:contextualSpacing/>
        <w:textAlignment w:val="top"/>
        <w:rPr>
          <w:rFonts w:ascii="Helvetica" w:hAnsi="Helvetica" w:cs="Helvetica"/>
          <w:sz w:val="27"/>
          <w:szCs w:val="27"/>
        </w:rPr>
      </w:pPr>
    </w:p>
    <w:p w:rsidR="00807465" w:rsidRDefault="00807465" w:rsidP="00807465">
      <w:pPr>
        <w:spacing w:after="0" w:line="240" w:lineRule="auto"/>
        <w:contextualSpacing/>
        <w:textAlignment w:val="top"/>
        <w:rPr>
          <w:rFonts w:ascii="Helvetica" w:hAnsi="Helvetica" w:cs="Helvetica"/>
          <w:sz w:val="27"/>
          <w:szCs w:val="27"/>
        </w:rPr>
      </w:pPr>
    </w:p>
    <w:p w:rsidR="00807465" w:rsidRDefault="00807465" w:rsidP="00807465">
      <w:pPr>
        <w:spacing w:after="0" w:line="240" w:lineRule="auto"/>
        <w:contextualSpacing/>
        <w:textAlignment w:val="top"/>
        <w:rPr>
          <w:rFonts w:ascii="Helvetica" w:hAnsi="Helvetica" w:cs="Helvetica"/>
          <w:sz w:val="27"/>
          <w:szCs w:val="27"/>
        </w:rPr>
      </w:pPr>
    </w:p>
    <w:p w:rsidR="00681E5B" w:rsidRDefault="00681E5B" w:rsidP="00807465">
      <w:pPr>
        <w:pStyle w:val="2"/>
        <w:spacing w:before="0" w:beforeAutospacing="0" w:after="0" w:afterAutospacing="0"/>
        <w:contextualSpacing/>
        <w:jc w:val="center"/>
        <w:rPr>
          <w:rFonts w:ascii="Helvetica" w:hAnsi="Helvetica" w:cs="Helvetica"/>
          <w:sz w:val="42"/>
          <w:szCs w:val="42"/>
        </w:rPr>
      </w:pPr>
      <w:bookmarkStart w:id="0" w:name="podved"/>
      <w:bookmarkEnd w:id="0"/>
      <w:r>
        <w:rPr>
          <w:rFonts w:ascii="Helvetica" w:hAnsi="Helvetica" w:cs="Helvetica"/>
          <w:sz w:val="42"/>
          <w:szCs w:val="42"/>
        </w:rPr>
        <w:lastRenderedPageBreak/>
        <w:t>Подведомственные учреждения</w:t>
      </w:r>
    </w:p>
    <w:tbl>
      <w:tblPr>
        <w:tblW w:w="5000" w:type="pct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949"/>
        <w:gridCol w:w="14205"/>
      </w:tblGrid>
      <w:tr w:rsidR="00681E5B" w:rsidTr="00681E5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681E5B" w:rsidRDefault="00681E5B" w:rsidP="00807465">
            <w:pPr>
              <w:spacing w:after="0" w:line="240" w:lineRule="auto"/>
              <w:contextualSpacing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669290" cy="735330"/>
                  <wp:effectExtent l="0" t="0" r="0" b="0"/>
                  <wp:docPr id="2" name="Рисунок 2" descr="https://rospatent.gov.ru/rupto/nfile/57f38313-870d-11e6-1806-9c8e9921fb2c/Z_FIPS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rospatent.gov.ru/rupto/nfile/57f38313-870d-11e6-1806-9c8e9921fb2c/Z_FIPS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73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681E5B" w:rsidRDefault="00681E5B" w:rsidP="00807465">
            <w:pPr>
              <w:pStyle w:val="a3"/>
              <w:spacing w:before="0" w:beforeAutospacing="0" w:after="0" w:afterAutospacing="0"/>
              <w:contextualSpacing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 w:rsidRPr="00681E5B">
              <w:rPr>
                <w:rStyle w:val="a4"/>
                <w:rFonts w:ascii="Helvetica" w:hAnsi="Helvetica" w:cs="Helvetica"/>
                <w:color w:val="000000"/>
                <w:sz w:val="27"/>
                <w:szCs w:val="27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  <w:p w:rsidR="00681E5B" w:rsidRDefault="00681E5B" w:rsidP="00807465">
            <w:pPr>
              <w:pStyle w:val="a3"/>
              <w:spacing w:before="0" w:beforeAutospacing="0" w:after="0" w:afterAutospacing="0"/>
              <w:contextualSpacing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Style w:val="a4"/>
                <w:rFonts w:ascii="Helvetica" w:hAnsi="Helvetica" w:cs="Helvetica"/>
                <w:color w:val="000000"/>
                <w:sz w:val="27"/>
                <w:szCs w:val="27"/>
              </w:rPr>
              <w:t>Директор</w:t>
            </w: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 - </w:t>
            </w:r>
            <w:r w:rsidRPr="00681E5B">
              <w:rPr>
                <w:rFonts w:ascii="Helvetica" w:hAnsi="Helvetica" w:cs="Helvetica"/>
                <w:color w:val="000000"/>
                <w:sz w:val="27"/>
                <w:szCs w:val="27"/>
              </w:rPr>
              <w:t>Неретин Олег Петрович</w:t>
            </w:r>
          </w:p>
        </w:tc>
      </w:tr>
      <w:tr w:rsidR="00681E5B" w:rsidTr="00681E5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681E5B" w:rsidRDefault="00681E5B" w:rsidP="00807465">
            <w:pPr>
              <w:spacing w:after="0" w:line="240" w:lineRule="auto"/>
              <w:contextualSpacing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fldChar w:fldCharType="begin"/>
            </w: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instrText xml:space="preserve"> INCLUDEPICTURE "http://www.rospatent.gov.ru/img/logos/faprid.svg" \* MERGEFORMATINET </w:instrText>
            </w: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alt="" style="width:23.75pt;height:23.75pt"/>
              </w:pict>
            </w: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681E5B" w:rsidRDefault="00681E5B" w:rsidP="00807465">
            <w:pPr>
              <w:pStyle w:val="a3"/>
              <w:spacing w:before="0" w:beforeAutospacing="0" w:after="0" w:afterAutospacing="0"/>
              <w:contextualSpacing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 w:rsidRPr="00681E5B">
              <w:rPr>
                <w:rStyle w:val="a4"/>
                <w:rFonts w:ascii="Helvetica" w:hAnsi="Helvetica" w:cs="Helvetica"/>
                <w:color w:val="000000"/>
                <w:sz w:val="27"/>
                <w:szCs w:val="27"/>
              </w:rPr>
              <w:t>Федеральное государственное бюджетное учреждение «Федеральное агентство по правовой защите результатов интеллектуальной деятельности военного, специального и двойного назначения»</w:t>
            </w:r>
          </w:p>
          <w:p w:rsidR="00681E5B" w:rsidRDefault="00681E5B" w:rsidP="00807465">
            <w:pPr>
              <w:pStyle w:val="a3"/>
              <w:spacing w:before="0" w:beforeAutospacing="0" w:after="0" w:afterAutospacing="0"/>
              <w:contextualSpacing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Style w:val="a4"/>
                <w:rFonts w:ascii="Helvetica" w:hAnsi="Helvetica" w:cs="Helvetica"/>
                <w:color w:val="000000"/>
                <w:sz w:val="27"/>
                <w:szCs w:val="27"/>
              </w:rPr>
              <w:t>Директор</w:t>
            </w: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 - Фабричный Сергей Юрьевич</w:t>
            </w:r>
          </w:p>
        </w:tc>
      </w:tr>
      <w:tr w:rsidR="00681E5B" w:rsidTr="00681E5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681E5B" w:rsidRDefault="00681E5B" w:rsidP="00807465">
            <w:pPr>
              <w:spacing w:after="0" w:line="240" w:lineRule="auto"/>
              <w:contextualSpacing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hAnsi="Helvetica" w:cs="Helvetica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51865" cy="951865"/>
                  <wp:effectExtent l="0" t="0" r="0" b="0"/>
                  <wp:docPr id="1" name="Рисунок 1" descr="https://rospatent.gov.ru/rupto/nfile/5bfb10a4-4d54-11e5-3f45-9c8e9921fb2c/logo-rgais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rospatent.gov.ru/rupto/nfile/5bfb10a4-4d54-11e5-3f45-9c8e9921fb2c/logo-rgais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681E5B" w:rsidRDefault="00681E5B" w:rsidP="00807465">
            <w:pPr>
              <w:pStyle w:val="a3"/>
              <w:spacing w:before="0" w:beforeAutospacing="0" w:after="0" w:afterAutospacing="0"/>
              <w:contextualSpacing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 w:rsidRPr="00681E5B">
              <w:rPr>
                <w:rStyle w:val="a4"/>
                <w:rFonts w:ascii="Helvetica" w:hAnsi="Helvetica" w:cs="Helvetica"/>
                <w:color w:val="000000"/>
                <w:sz w:val="27"/>
                <w:szCs w:val="27"/>
              </w:rPr>
              <w:t>Федеральное государственное бюджетное образовательное учреждение высшего образования «Российская государственная академия интеллектуальной собственности»</w:t>
            </w:r>
          </w:p>
          <w:p w:rsidR="00681E5B" w:rsidRDefault="00681E5B" w:rsidP="00807465">
            <w:pPr>
              <w:pStyle w:val="a3"/>
              <w:spacing w:before="0" w:beforeAutospacing="0" w:after="0" w:afterAutospacing="0"/>
              <w:contextualSpacing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Style w:val="a4"/>
                <w:rFonts w:ascii="Helvetica" w:hAnsi="Helvetica" w:cs="Helvetica"/>
                <w:color w:val="000000"/>
                <w:sz w:val="27"/>
                <w:szCs w:val="27"/>
              </w:rPr>
              <w:t>Ректор</w:t>
            </w: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 - </w:t>
            </w:r>
            <w:r w:rsidRPr="00681E5B">
              <w:rPr>
                <w:rFonts w:ascii="Helvetica" w:hAnsi="Helvetica" w:cs="Helvetica"/>
                <w:color w:val="000000"/>
                <w:sz w:val="27"/>
                <w:szCs w:val="27"/>
              </w:rPr>
              <w:t>Аракелова Александра Олеговна</w:t>
            </w:r>
          </w:p>
        </w:tc>
      </w:tr>
    </w:tbl>
    <w:p w:rsidR="00816B4B" w:rsidRDefault="00816B4B" w:rsidP="00807465">
      <w:pPr>
        <w:spacing w:after="0" w:line="240" w:lineRule="auto"/>
        <w:contextualSpacing/>
      </w:pPr>
    </w:p>
    <w:p w:rsidR="00816B4B" w:rsidRDefault="00816B4B">
      <w:pPr>
        <w:spacing w:after="0" w:line="240" w:lineRule="auto"/>
      </w:pPr>
      <w:r>
        <w:br w:type="page"/>
      </w:r>
    </w:p>
    <w:p w:rsidR="00816B4B" w:rsidRPr="00816B4B" w:rsidRDefault="00816B4B" w:rsidP="00816B4B">
      <w:pPr>
        <w:spacing w:before="450" w:after="45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42"/>
          <w:szCs w:val="42"/>
          <w:lang w:eastAsia="ru-RU"/>
        </w:rPr>
      </w:pPr>
      <w:r w:rsidRPr="00816B4B">
        <w:rPr>
          <w:rFonts w:ascii="Helvetica" w:eastAsia="Times New Roman" w:hAnsi="Helvetica" w:cs="Helvetica"/>
          <w:b/>
          <w:bCs/>
          <w:color w:val="000000"/>
          <w:sz w:val="42"/>
          <w:szCs w:val="42"/>
          <w:lang w:eastAsia="ru-RU"/>
        </w:rPr>
        <w:lastRenderedPageBreak/>
        <w:t>Состав коллегии Роспатента</w:t>
      </w:r>
    </w:p>
    <w:p w:rsidR="00816B4B" w:rsidRPr="00816B4B" w:rsidRDefault="00816B4B" w:rsidP="00816B4B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16B4B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с изменениями от 17.02.2023</w:t>
      </w:r>
    </w:p>
    <w:p w:rsidR="00816B4B" w:rsidRPr="00816B4B" w:rsidRDefault="00816B4B" w:rsidP="00816B4B">
      <w:pPr>
        <w:spacing w:after="0" w:line="240" w:lineRule="auto"/>
        <w:rPr>
          <w:rFonts w:eastAsia="Times New Roman"/>
          <w:szCs w:val="24"/>
          <w:lang w:eastAsia="ru-RU"/>
        </w:rPr>
      </w:pPr>
      <w:r w:rsidRPr="00816B4B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46"/>
        <w:gridCol w:w="11308"/>
      </w:tblGrid>
      <w:tr w:rsidR="00816B4B" w:rsidRPr="00816B4B" w:rsidTr="00816B4B">
        <w:tc>
          <w:tcPr>
            <w:tcW w:w="1500" w:type="pct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ЗУБОВ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Юрий Сергеевич</w:t>
            </w:r>
          </w:p>
        </w:tc>
        <w:tc>
          <w:tcPr>
            <w:tcW w:w="3500" w:type="pct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Руководитель Роспатента, председатель Коллегии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АЛИХАНОВ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Антон Андреевич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Губернатор Калининградской области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АРАКЕЛОВА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Александра Олеговна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Ректор ФГБОУ ВО «Российская государственная академия интеллектуальной собственности»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БЛИЗНЕЦ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Иван Анатольевич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Академический директор АНО ДПО «Научно-образовательный центр интеллектуальной собственности и цифровой экономики»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БОЙЦОВ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Андрей Артурович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Первый заместитель директора Федеральной службы по военно-техническому сотрудничеству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БОРИСЕНКО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Елена Адольфовна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Заместитель председателя правления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АО «Газпромбанк»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ГАЛКОВСКАЯ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Виктория Геннадьевна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Заместитель руководителя Роспатента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ГУМЕРОВА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Лилия Салаватовна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Председатель Комитета Совета Федерации по науке, образованию и культуре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lastRenderedPageBreak/>
              <w:t>ДРОЗДОВ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Игорь Александрович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Председатель Правления Фонда «Сколково»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ЗДУНОВ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Артём Алексеевич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Глава Республики Мордовия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ЗЕЗЮЛИН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Дмитрий Иванович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Председатель Московской городской организации Всероссийского общества изобретателей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и рационализаторов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ИВЛИЕВ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Григорий Петрович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Президент Евразийского патентного ведомства (ЕАПВ) Евразийской патентной организации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ИЩЕНКО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Антон Анатольевич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Генеральный директор Всероссийского общества изобретателей и рационализаторов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КАБЛОВ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Евгений Николаевич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заместитель президента РАН, академик РАН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КАБЫШЕВ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Сергей Владимирович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Председатель комитета Государственной Думы Федерального собрания Российской Федерации по науке и высшему образованию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КИРЬЯНОВА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Дарья Борисовна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Заместитель Министра науки и высшего образования Российской̆ Федерации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КИСЕЛЕВА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Елена Александровна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Начальник Управления финансово-административной деятельности и цифровой трансформации Роспатента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КИСИН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lastRenderedPageBreak/>
              <w:t>Алексей Александрович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lastRenderedPageBreak/>
              <w:t xml:space="preserve">Управляющий отделением ГУ «Московское областное региональное отделение 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lastRenderedPageBreak/>
              <w:t>Фонда социального страхования Российской Федерации»  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lastRenderedPageBreak/>
              <w:t>КОЗЛОВ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Алексей Юрьевич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Управляющий директор, административная поддержка бизнеса и связи с государственными органами ООО «Сибур»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КОЛЕСНИКОВ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Максим Андреевич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заместитель Министра экономического развития Российской Федерации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КОНОНОВ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Владимир Михайлович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Заместитель председателя комитета Госдумы по науке и высшему образованию, Председатель Центрального Совета Всероссийского общества изобретателей и рационализаторов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КОРОБКО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Игорь Викторович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Директор департамента науки, инновационного развития и управления медико-биологическими рисками здоровью Минздрава Российской Федерации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КОСАЧЕВ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Константин Иосифович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Заместитель Председателя Совета Федерации Российской Федерации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КУВЫРКОВ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Глеб Борисович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Начальник Управления международного сотрудничества Роспатента</w:t>
            </w:r>
          </w:p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КУСЬ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Анжела Анатольевна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Начальник управления контроля, надзора и правовой защиты интересов государства Роспатента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МАТУШАНСКИЙ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Алексей Владимирович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Директор Департамента стратегического развития и корпоративной политики Министерства промышленности и торговли Российской Федерации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МЕДВЕДЕВ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Валерий Николаевич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Управляющий партнер ООО «Юридическая фирма Городисский   и партнеры»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lastRenderedPageBreak/>
              <w:t>НЕРЕТИН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Олег Петрович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Директор ФГБУ «Федеральный институт промышленной собственности»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ПОПОВ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Андрей Владимирович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Директор по правовой и корпоративной работе и имущественному комплексу Госкорпорации  «Росатом»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РЯБИНИН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Алексей Валерьевич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Общественный представитель Уполномоченного при Президенте РФ по защите прав предпринимателей по вопросам авторского и патентного права, интеллектуальной собственности 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СЕНЧЕНЯ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Григорий Иванович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Заместитель руководителя Национальной ассоциации трансферта технологий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СИНИЦЫН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Сергей Андреевич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Заместитель директора Института законодательства и сравнительного правоведения при Правительстве Российской Федерации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СКРИПЧЕНКО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Ольга Ивановна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Директора Департамента правового регулирования Минкультуры России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СОЛОНОВИЧ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Андрей Васильевич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Заместитель руководителя Роспатента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ТРАВНИКОВ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Андрей Александрович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Губернатор Новосибирской области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ТРАВНИКОВ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Дмитрий Владимирович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Начальник Управления организации предоставления государственных услуг Роспатента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ТРУШИН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lastRenderedPageBreak/>
              <w:t>Василий Викторович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lastRenderedPageBreak/>
              <w:t xml:space="preserve">Председатель военно-научного комитета Вооруженных сил Российской Федерации – 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lastRenderedPageBreak/>
              <w:t>заместитель начальника Генерального штаба Вооруженных сил Российской Федерации, генерал-лейтенант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lastRenderedPageBreak/>
              <w:t>ФАБРИЧНЫЙ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Сергей Юрьевич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директор ФГБУ «Федеральное агентство по правовой защите результатов интеллектуальной деятельности военного, специального и двойного назначения»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ФРОЛОВ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Валерий Евгеньевич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Заместитель руководителя Роспатента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ФУРСИН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Алексей Анатольевич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Руководитель Департамента предпринимательства и инновационного развития г. Москвы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ЧУБАРОВ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Вадим Витальевич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Вице-президент Торгово-промышленной палаты РФ</w:t>
            </w:r>
          </w:p>
        </w:tc>
      </w:tr>
      <w:tr w:rsidR="00816B4B" w:rsidRPr="00816B4B" w:rsidTr="00816B4B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ШАГИАХМЕТОВ</w:t>
            </w: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br/>
              <w:t>Мидхат Рафкатович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16B4B" w:rsidRPr="00816B4B" w:rsidRDefault="00816B4B" w:rsidP="00816B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</w:pPr>
            <w:r w:rsidRPr="00816B4B">
              <w:rPr>
                <w:rFonts w:ascii="Helvetica" w:eastAsia="Times New Roman" w:hAnsi="Helvetica" w:cs="Helvetica"/>
                <w:color w:val="000000"/>
                <w:sz w:val="27"/>
                <w:szCs w:val="27"/>
                <w:lang w:eastAsia="ru-RU"/>
              </w:rPr>
              <w:t>Заместитель Премьер-министра Республики Татарстан - министр экономики Республики Татарстан</w:t>
            </w:r>
          </w:p>
        </w:tc>
      </w:tr>
    </w:tbl>
    <w:p w:rsidR="00243221" w:rsidRPr="001C34A2" w:rsidRDefault="00243221" w:rsidP="00807465">
      <w:pPr>
        <w:spacing w:after="0" w:line="240" w:lineRule="auto"/>
        <w:contextualSpacing/>
      </w:pPr>
      <w:bookmarkStart w:id="1" w:name="_GoBack"/>
      <w:bookmarkEnd w:id="1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E2B51"/>
    <w:multiLevelType w:val="multilevel"/>
    <w:tmpl w:val="F70A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740D"/>
    <w:rsid w:val="001C34A2"/>
    <w:rsid w:val="00243221"/>
    <w:rsid w:val="00250C3B"/>
    <w:rsid w:val="0025133F"/>
    <w:rsid w:val="0033018F"/>
    <w:rsid w:val="003D090D"/>
    <w:rsid w:val="004255DD"/>
    <w:rsid w:val="0044446C"/>
    <w:rsid w:val="00474AE6"/>
    <w:rsid w:val="004E4A62"/>
    <w:rsid w:val="00553AA0"/>
    <w:rsid w:val="00595A02"/>
    <w:rsid w:val="00681E5B"/>
    <w:rsid w:val="00727EB8"/>
    <w:rsid w:val="00765429"/>
    <w:rsid w:val="00777841"/>
    <w:rsid w:val="00807380"/>
    <w:rsid w:val="00807465"/>
    <w:rsid w:val="00816B4B"/>
    <w:rsid w:val="008C09C5"/>
    <w:rsid w:val="00940B40"/>
    <w:rsid w:val="0097184D"/>
    <w:rsid w:val="009F48C4"/>
    <w:rsid w:val="00A22E7B"/>
    <w:rsid w:val="00A23DD1"/>
    <w:rsid w:val="00BE110E"/>
    <w:rsid w:val="00C76735"/>
    <w:rsid w:val="00D81BC2"/>
    <w:rsid w:val="00EE785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0418215B"/>
  <w15:docId w15:val="{F4D0932E-28DD-414C-9A1E-99D87D9E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bout-structuretitle">
    <w:name w:val="about-structure__title"/>
    <w:basedOn w:val="a"/>
    <w:rsid w:val="00681E5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66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19" w:color="D7D7D7"/>
            <w:right w:val="none" w:sz="0" w:space="0" w:color="auto"/>
          </w:divBdr>
          <w:divsChild>
            <w:div w:id="16330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7160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170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2024-05-07T06:44:00Z</dcterms:modified>
</cp:coreProperties>
</file>